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5688" w:val="left" w:leader="none"/>
        </w:tabs>
        <w:spacing w:before="82"/>
        <w:ind w:left="1207" w:right="0" w:firstLine="0"/>
        <w:jc w:val="left"/>
        <w:rPr>
          <w:rFonts w:ascii="Calibri" w:hAnsi="Calibri"/>
          <w:b/>
          <w:sz w:val="22"/>
        </w:rPr>
      </w:pPr>
      <w:r>
        <w:rPr>
          <w:rFonts w:ascii="Calibri" w:hAnsi="Calibri"/>
          <w:b/>
          <w:sz w:val="22"/>
        </w:rPr>
        <mc:AlternateContent>
          <mc:Choice Requires="wps">
            <w:drawing>
              <wp:anchor distT="0" distB="0" distL="0" distR="0" allowOverlap="1" layoutInCell="1" locked="0" behindDoc="1" simplePos="0" relativeHeight="486896128">
                <wp:simplePos x="0" y="0"/>
                <wp:positionH relativeFrom="page">
                  <wp:posOffset>5287645</wp:posOffset>
                </wp:positionH>
                <wp:positionV relativeFrom="paragraph">
                  <wp:posOffset>64928</wp:posOffset>
                </wp:positionV>
                <wp:extent cx="140335" cy="1403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40335" cy="140335"/>
                        </a:xfrm>
                        <a:prstGeom prst="rect">
                          <a:avLst/>
                        </a:prstGeom>
                      </wps:spPr>
                      <wps:txbx>
                        <w:txbxContent>
                          <w:p>
                            <w:pPr>
                              <w:spacing w:line="221" w:lineRule="exact" w:before="0"/>
                              <w:ind w:left="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a:graphicData>
                </a:graphic>
              </wp:anchor>
            </w:drawing>
          </mc:Choice>
          <mc:Fallback>
            <w:pict>
              <v:shape style="position:absolute;margin-left:416.350006pt;margin-top:5.1125pt;width:11.05pt;height:11.05pt;mso-position-horizontal-relative:page;mso-position-vertical-relative:paragraph;z-index:-16420352" type="#_x0000_t202" id="docshape2" filled="false" stroked="false">
                <v:textbox inset="0,0,0,0">
                  <w:txbxContent>
                    <w:p>
                      <w:pPr>
                        <w:spacing w:line="221" w:lineRule="exact" w:before="0"/>
                        <w:ind w:left="0" w:right="0" w:firstLine="0"/>
                        <w:jc w:val="left"/>
                        <w:rPr>
                          <w:rFonts w:ascii="MS Gothic" w:hAnsi="MS Gothic"/>
                          <w:sz w:val="22"/>
                        </w:rPr>
                      </w:pPr>
                      <w:r>
                        <w:rPr>
                          <w:rFonts w:ascii="MS Gothic" w:hAnsi="MS Gothic"/>
                          <w:spacing w:val="-10"/>
                          <w:sz w:val="22"/>
                        </w:rPr>
                        <w:t>☐</w:t>
                      </w:r>
                    </w:p>
                  </w:txbxContent>
                </v:textbox>
                <w10:wrap type="none"/>
              </v:shape>
            </w:pict>
          </mc:Fallback>
        </mc:AlternateContent>
      </w:r>
      <w:r>
        <w:rPr>
          <w:rFonts w:ascii="Calibri" w:hAnsi="Calibri"/>
          <w:b/>
          <w:sz w:val="22"/>
        </w:rPr>
        <mc:AlternateContent>
          <mc:Choice Requires="wps">
            <w:drawing>
              <wp:anchor distT="0" distB="0" distL="0" distR="0" allowOverlap="1" layoutInCell="1" locked="0" behindDoc="1" simplePos="0" relativeHeight="486896640">
                <wp:simplePos x="0" y="0"/>
                <wp:positionH relativeFrom="page">
                  <wp:posOffset>5561965</wp:posOffset>
                </wp:positionH>
                <wp:positionV relativeFrom="paragraph">
                  <wp:posOffset>64928</wp:posOffset>
                </wp:positionV>
                <wp:extent cx="140335" cy="1403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40335" cy="140335"/>
                        </a:xfrm>
                        <a:prstGeom prst="rect">
                          <a:avLst/>
                        </a:prstGeom>
                      </wps:spPr>
                      <wps:txbx>
                        <w:txbxContent>
                          <w:p>
                            <w:pPr>
                              <w:spacing w:line="221" w:lineRule="exact" w:before="0"/>
                              <w:ind w:left="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a:graphicData>
                </a:graphic>
              </wp:anchor>
            </w:drawing>
          </mc:Choice>
          <mc:Fallback>
            <w:pict>
              <v:shape style="position:absolute;margin-left:437.950012pt;margin-top:5.1125pt;width:11.05pt;height:11.05pt;mso-position-horizontal-relative:page;mso-position-vertical-relative:paragraph;z-index:-16419840" type="#_x0000_t202" id="docshape3" filled="false" stroked="false">
                <v:textbox inset="0,0,0,0">
                  <w:txbxContent>
                    <w:p>
                      <w:pPr>
                        <w:spacing w:line="221" w:lineRule="exact" w:before="0"/>
                        <w:ind w:left="0" w:right="0" w:firstLine="0"/>
                        <w:jc w:val="left"/>
                        <w:rPr>
                          <w:rFonts w:ascii="MS Gothic" w:hAnsi="MS Gothic"/>
                          <w:sz w:val="22"/>
                        </w:rPr>
                      </w:pPr>
                      <w:r>
                        <w:rPr>
                          <w:rFonts w:ascii="MS Gothic" w:hAnsi="MS Gothic"/>
                          <w:spacing w:val="-10"/>
                          <w:sz w:val="22"/>
                        </w:rPr>
                        <w:t>☐</w:t>
                      </w:r>
                    </w:p>
                  </w:txbxContent>
                </v:textbox>
                <w10:wrap type="none"/>
              </v:shape>
            </w:pict>
          </mc:Fallback>
        </mc:AlternateContent>
      </w:r>
      <w:r>
        <w:rPr>
          <w:rFonts w:ascii="Calibri" w:hAnsi="Calibri"/>
          <w:b/>
          <w:sz w:val="22"/>
        </w:rPr>
        <mc:AlternateContent>
          <mc:Choice Requires="wps">
            <w:drawing>
              <wp:anchor distT="0" distB="0" distL="0" distR="0" allowOverlap="1" layoutInCell="1" locked="0" behindDoc="1" simplePos="0" relativeHeight="486897152">
                <wp:simplePos x="0" y="0"/>
                <wp:positionH relativeFrom="page">
                  <wp:posOffset>5906770</wp:posOffset>
                </wp:positionH>
                <wp:positionV relativeFrom="paragraph">
                  <wp:posOffset>64928</wp:posOffset>
                </wp:positionV>
                <wp:extent cx="140335" cy="1403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40335" cy="140335"/>
                        </a:xfrm>
                        <a:prstGeom prst="rect">
                          <a:avLst/>
                        </a:prstGeom>
                      </wps:spPr>
                      <wps:txbx>
                        <w:txbxContent>
                          <w:p>
                            <w:pPr>
                              <w:spacing w:line="221" w:lineRule="exact" w:before="0"/>
                              <w:ind w:left="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a:graphicData>
                </a:graphic>
              </wp:anchor>
            </w:drawing>
          </mc:Choice>
          <mc:Fallback>
            <w:pict>
              <v:shape style="position:absolute;margin-left:465.100006pt;margin-top:5.1125pt;width:11.05pt;height:11.05pt;mso-position-horizontal-relative:page;mso-position-vertical-relative:paragraph;z-index:-16419328" type="#_x0000_t202" id="docshape4" filled="false" stroked="false">
                <v:textbox inset="0,0,0,0">
                  <w:txbxContent>
                    <w:p>
                      <w:pPr>
                        <w:spacing w:line="221" w:lineRule="exact" w:before="0"/>
                        <w:ind w:left="0" w:right="0" w:firstLine="0"/>
                        <w:jc w:val="left"/>
                        <w:rPr>
                          <w:rFonts w:ascii="MS Gothic" w:hAnsi="MS Gothic"/>
                          <w:sz w:val="22"/>
                        </w:rPr>
                      </w:pPr>
                      <w:r>
                        <w:rPr>
                          <w:rFonts w:ascii="MS Gothic" w:hAnsi="MS Gothic"/>
                          <w:spacing w:val="-10"/>
                          <w:sz w:val="22"/>
                        </w:rPr>
                        <w:t>☐</w:t>
                      </w:r>
                    </w:p>
                  </w:txbxContent>
                </v:textbox>
                <w10:wrap type="none"/>
              </v:shape>
            </w:pict>
          </mc:Fallback>
        </mc:AlternateContent>
      </w:r>
      <w:r>
        <w:rPr>
          <w:rFonts w:ascii="Calibri" w:hAnsi="Calibri"/>
          <w:b/>
          <w:sz w:val="22"/>
        </w:rPr>
        <w:drawing>
          <wp:anchor distT="0" distB="0" distL="0" distR="0" allowOverlap="1" layoutInCell="1" locked="0" behindDoc="0" simplePos="0" relativeHeight="15731200">
            <wp:simplePos x="0" y="0"/>
            <wp:positionH relativeFrom="page">
              <wp:posOffset>317500</wp:posOffset>
            </wp:positionH>
            <wp:positionV relativeFrom="paragraph">
              <wp:posOffset>-6324</wp:posOffset>
            </wp:positionV>
            <wp:extent cx="591185" cy="285724"/>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591185" cy="285724"/>
                    </a:xfrm>
                    <a:prstGeom prst="rect">
                      <a:avLst/>
                    </a:prstGeom>
                  </pic:spPr>
                </pic:pic>
              </a:graphicData>
            </a:graphic>
          </wp:anchor>
        </w:drawing>
      </w:r>
      <w:r>
        <w:rPr>
          <w:rFonts w:ascii="Calibri" w:hAnsi="Calibri"/>
          <w:b/>
          <w:sz w:val="22"/>
        </w:rPr>
        <w:drawing>
          <wp:anchor distT="0" distB="0" distL="0" distR="0" allowOverlap="1" layoutInCell="1" locked="0" behindDoc="1" simplePos="0" relativeHeight="486913024">
            <wp:simplePos x="0" y="0"/>
            <wp:positionH relativeFrom="page">
              <wp:posOffset>5295201</wp:posOffset>
            </wp:positionH>
            <wp:positionV relativeFrom="paragraph">
              <wp:posOffset>64198</wp:posOffset>
            </wp:positionV>
            <wp:extent cx="162102" cy="157937"/>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162102" cy="157937"/>
                    </a:xfrm>
                    <a:prstGeom prst="rect">
                      <a:avLst/>
                    </a:prstGeom>
                  </pic:spPr>
                </pic:pic>
              </a:graphicData>
            </a:graphic>
          </wp:anchor>
        </w:drawing>
      </w:r>
      <w:r>
        <w:rPr>
          <w:rFonts w:ascii="Calibri" w:hAnsi="Calibri"/>
          <w:b/>
          <w:sz w:val="22"/>
        </w:rPr>
        <w:t>EARLY</w:t>
      </w:r>
      <w:r>
        <w:rPr>
          <w:rFonts w:ascii="Calibri" w:hAnsi="Calibri"/>
          <w:b/>
          <w:spacing w:val="-9"/>
          <w:sz w:val="22"/>
        </w:rPr>
        <w:t> </w:t>
      </w:r>
      <w:r>
        <w:rPr>
          <w:rFonts w:ascii="Calibri" w:hAnsi="Calibri"/>
          <w:b/>
          <w:sz w:val="22"/>
        </w:rPr>
        <w:t>INTERVENTION</w:t>
      </w:r>
      <w:r>
        <w:rPr>
          <w:rFonts w:ascii="Calibri" w:hAnsi="Calibri"/>
          <w:b/>
          <w:spacing w:val="-7"/>
          <w:sz w:val="22"/>
        </w:rPr>
        <w:t> </w:t>
      </w:r>
      <w:r>
        <w:rPr>
          <w:rFonts w:ascii="Calibri" w:hAnsi="Calibri"/>
          <w:b/>
          <w:spacing w:val="-2"/>
          <w:sz w:val="22"/>
        </w:rPr>
        <w:t>PROGRAM</w:t>
      </w:r>
      <w:r>
        <w:rPr>
          <w:rFonts w:ascii="Calibri" w:hAnsi="Calibri"/>
          <w:b/>
          <w:sz w:val="22"/>
        </w:rPr>
        <w:tab/>
        <w:t>Provider</w:t>
      </w:r>
      <w:r>
        <w:rPr>
          <w:rFonts w:ascii="Calibri" w:hAnsi="Calibri"/>
          <w:b/>
          <w:spacing w:val="-8"/>
          <w:sz w:val="22"/>
        </w:rPr>
        <w:t> </w:t>
      </w:r>
      <w:r>
        <w:rPr>
          <w:rFonts w:ascii="Calibri" w:hAnsi="Calibri"/>
          <w:b/>
          <w:sz w:val="22"/>
        </w:rPr>
        <w:t>Progress</w:t>
      </w:r>
      <w:r>
        <w:rPr>
          <w:rFonts w:ascii="Calibri" w:hAnsi="Calibri"/>
          <w:b/>
          <w:spacing w:val="-3"/>
          <w:sz w:val="22"/>
        </w:rPr>
        <w:t> </w:t>
      </w:r>
      <w:r>
        <w:rPr>
          <w:rFonts w:ascii="Calibri" w:hAnsi="Calibri"/>
          <w:b/>
          <w:sz w:val="22"/>
        </w:rPr>
        <w:t>Note</w:t>
      </w:r>
      <w:r>
        <w:rPr>
          <w:rFonts w:ascii="Calibri" w:hAnsi="Calibri"/>
          <w:b/>
          <w:spacing w:val="-1"/>
          <w:sz w:val="22"/>
        </w:rPr>
        <w:t> </w:t>
      </w:r>
      <w:r>
        <w:rPr>
          <w:rFonts w:ascii="Calibri" w:hAnsi="Calibri"/>
          <w:b/>
          <w:sz w:val="22"/>
        </w:rPr>
        <w:t>(</w:t>
      </w:r>
      <w:r>
        <w:rPr>
          <w:rFonts w:ascii="Calibri" w:hAnsi="Calibri"/>
          <w:b/>
          <w:spacing w:val="62"/>
          <w:sz w:val="22"/>
        </w:rPr>
        <w:t> </w:t>
      </w:r>
      <w:r>
        <w:rPr>
          <w:rFonts w:ascii="MS Gothic" w:hAnsi="MS Gothic"/>
          <w:position w:val="1"/>
          <w:sz w:val="18"/>
        </w:rPr>
        <w:t>■</w:t>
      </w:r>
      <w:r>
        <w:rPr>
          <w:spacing w:val="-25"/>
          <w:position w:val="1"/>
          <w:sz w:val="18"/>
        </w:rPr>
        <w:t> </w:t>
      </w:r>
      <w:r>
        <w:rPr>
          <w:rFonts w:ascii="Calibri" w:hAnsi="Calibri"/>
          <w:b/>
          <w:sz w:val="22"/>
        </w:rPr>
        <w:t>6</w:t>
      </w:r>
      <w:r>
        <w:rPr>
          <w:rFonts w:ascii="Calibri" w:hAnsi="Calibri"/>
          <w:b/>
          <w:spacing w:val="-22"/>
          <w:sz w:val="22"/>
        </w:rPr>
        <w:t> </w:t>
      </w:r>
      <w:r>
        <w:rPr>
          <w:rFonts w:ascii="Calibri" w:hAnsi="Calibri"/>
          <w:b/>
          <w:spacing w:val="-22"/>
          <w:position w:val="-4"/>
          <w:sz w:val="22"/>
        </w:rPr>
        <w:drawing>
          <wp:inline distT="0" distB="0" distL="0" distR="0">
            <wp:extent cx="178727" cy="149631"/>
            <wp:effectExtent l="0" t="0" r="0" b="0"/>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178727" cy="149631"/>
                    </a:xfrm>
                    <a:prstGeom prst="rect">
                      <a:avLst/>
                    </a:prstGeom>
                  </pic:spPr>
                </pic:pic>
              </a:graphicData>
            </a:graphic>
          </wp:inline>
        </w:drawing>
      </w:r>
      <w:r>
        <w:rPr>
          <w:rFonts w:ascii="Calibri" w:hAnsi="Calibri"/>
          <w:b/>
          <w:spacing w:val="-22"/>
          <w:position w:val="-4"/>
          <w:sz w:val="22"/>
        </w:rPr>
      </w:r>
      <w:r>
        <w:rPr>
          <w:rFonts w:ascii="Calibri" w:hAnsi="Calibri"/>
          <w:b/>
          <w:sz w:val="22"/>
        </w:rPr>
        <w:t>12</w:t>
      </w:r>
      <w:r>
        <w:rPr>
          <w:rFonts w:ascii="Calibri" w:hAnsi="Calibri"/>
          <w:b/>
          <w:spacing w:val="-1"/>
          <w:sz w:val="22"/>
        </w:rPr>
        <w:t> </w:t>
      </w:r>
      <w:r>
        <w:rPr>
          <w:rFonts w:ascii="Calibri" w:hAnsi="Calibri"/>
          <w:b/>
          <w:spacing w:val="2"/>
          <w:position w:val="-4"/>
          <w:sz w:val="22"/>
        </w:rPr>
        <w:drawing>
          <wp:inline distT="0" distB="0" distL="0" distR="0">
            <wp:extent cx="162115" cy="157950"/>
            <wp:effectExtent l="0" t="0" r="0" b="0"/>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162115" cy="157950"/>
                    </a:xfrm>
                    <a:prstGeom prst="rect">
                      <a:avLst/>
                    </a:prstGeom>
                  </pic:spPr>
                </pic:pic>
              </a:graphicData>
            </a:graphic>
          </wp:inline>
        </w:drawing>
      </w:r>
      <w:r>
        <w:rPr>
          <w:rFonts w:ascii="Calibri" w:hAnsi="Calibri"/>
          <w:b/>
          <w:spacing w:val="2"/>
          <w:position w:val="-4"/>
          <w:sz w:val="22"/>
        </w:rPr>
      </w:r>
      <w:r>
        <w:rPr>
          <w:rFonts w:ascii="Calibri" w:hAnsi="Calibri"/>
          <w:b/>
          <w:sz w:val="22"/>
        </w:rPr>
        <w:t>Amendment)</w:t>
      </w:r>
      <w:r>
        <w:rPr>
          <w:rFonts w:ascii="Calibri" w:hAnsi="Calibri"/>
          <w:b/>
          <w:spacing w:val="45"/>
          <w:sz w:val="22"/>
        </w:rPr>
        <w:t> </w:t>
      </w:r>
      <w:r>
        <w:rPr>
          <w:rFonts w:ascii="Calibri" w:hAnsi="Calibri"/>
          <w:b/>
          <w:sz w:val="22"/>
        </w:rPr>
        <w:t>Page</w:t>
      </w:r>
      <w:r>
        <w:rPr>
          <w:rFonts w:ascii="Calibri" w:hAnsi="Calibri"/>
          <w:b/>
          <w:spacing w:val="-5"/>
          <w:sz w:val="22"/>
        </w:rPr>
        <w:t> </w:t>
      </w:r>
      <w:r>
        <w:rPr>
          <w:rFonts w:ascii="Calibri" w:hAnsi="Calibri"/>
          <w:b/>
          <w:spacing w:val="-10"/>
          <w:sz w:val="22"/>
        </w:rPr>
        <w:t>1</w:t>
      </w:r>
    </w:p>
    <w:p>
      <w:pPr>
        <w:spacing w:before="168"/>
        <w:ind w:left="360" w:right="373" w:firstLine="0"/>
        <w:jc w:val="left"/>
        <w:rPr>
          <w:rFonts w:ascii="Calibri"/>
          <w:sz w:val="18"/>
        </w:rPr>
      </w:pPr>
      <w:r>
        <w:rPr>
          <w:rFonts w:ascii="Calibri"/>
          <w:sz w:val="18"/>
        </w:rPr>
        <w:t>Complete progress reports and review with the parent.</w:t>
      </w:r>
      <w:r>
        <w:rPr>
          <w:rFonts w:ascii="Calibri"/>
          <w:spacing w:val="40"/>
          <w:sz w:val="18"/>
        </w:rPr>
        <w:t> </w:t>
      </w:r>
      <w:r>
        <w:rPr>
          <w:rFonts w:ascii="Calibri"/>
          <w:sz w:val="18"/>
        </w:rPr>
        <w:t>Submit the completed report to the service coordinator </w:t>
      </w:r>
      <w:r>
        <w:rPr>
          <w:rFonts w:ascii="Calibri"/>
          <w:b/>
          <w:sz w:val="18"/>
        </w:rPr>
        <w:t>no less than </w:t>
      </w:r>
      <w:r>
        <w:rPr>
          <w:rFonts w:ascii="Calibri"/>
          <w:b/>
          <w:sz w:val="22"/>
        </w:rPr>
        <w:t>2</w:t>
      </w:r>
      <w:r>
        <w:rPr>
          <w:rFonts w:ascii="Calibri"/>
          <w:b/>
          <w:spacing w:val="-6"/>
          <w:sz w:val="22"/>
        </w:rPr>
        <w:t> </w:t>
      </w:r>
      <w:r>
        <w:rPr>
          <w:rFonts w:ascii="Calibri"/>
          <w:b/>
          <w:sz w:val="18"/>
        </w:rPr>
        <w:t>weeks prior to the 6-month</w:t>
      </w:r>
      <w:r>
        <w:rPr>
          <w:rFonts w:ascii="Calibri"/>
          <w:b/>
          <w:spacing w:val="-1"/>
          <w:sz w:val="18"/>
        </w:rPr>
        <w:t> </w:t>
      </w:r>
      <w:r>
        <w:rPr>
          <w:rFonts w:ascii="Calibri"/>
          <w:b/>
          <w:sz w:val="18"/>
        </w:rPr>
        <w:t>or Annual</w:t>
      </w:r>
      <w:r>
        <w:rPr>
          <w:rFonts w:ascii="Calibri"/>
          <w:b/>
          <w:spacing w:val="-1"/>
          <w:sz w:val="18"/>
        </w:rPr>
        <w:t> </w:t>
      </w:r>
      <w:r>
        <w:rPr>
          <w:rFonts w:ascii="Calibri"/>
          <w:b/>
          <w:sz w:val="18"/>
        </w:rPr>
        <w:t>review.</w:t>
      </w:r>
      <w:r>
        <w:rPr>
          <w:rFonts w:ascii="Calibri"/>
          <w:b/>
          <w:spacing w:val="40"/>
          <w:sz w:val="18"/>
        </w:rPr>
        <w:t> </w:t>
      </w:r>
      <w:r>
        <w:rPr>
          <w:rFonts w:ascii="Calibri"/>
          <w:b/>
          <w:sz w:val="18"/>
        </w:rPr>
        <w:t>The 6-month</w:t>
      </w:r>
      <w:r>
        <w:rPr>
          <w:rFonts w:ascii="Calibri"/>
          <w:b/>
          <w:spacing w:val="-1"/>
          <w:sz w:val="18"/>
        </w:rPr>
        <w:t> </w:t>
      </w:r>
      <w:r>
        <w:rPr>
          <w:rFonts w:ascii="Calibri"/>
          <w:b/>
          <w:sz w:val="18"/>
        </w:rPr>
        <w:t>and</w:t>
      </w:r>
      <w:r>
        <w:rPr>
          <w:rFonts w:ascii="Calibri"/>
          <w:b/>
          <w:spacing w:val="-1"/>
          <w:sz w:val="18"/>
        </w:rPr>
        <w:t> </w:t>
      </w:r>
      <w:r>
        <w:rPr>
          <w:rFonts w:ascii="Calibri"/>
          <w:b/>
          <w:sz w:val="18"/>
        </w:rPr>
        <w:t>12-month</w:t>
      </w:r>
      <w:r>
        <w:rPr>
          <w:rFonts w:ascii="Calibri"/>
          <w:b/>
          <w:spacing w:val="-1"/>
          <w:sz w:val="18"/>
        </w:rPr>
        <w:t> </w:t>
      </w:r>
      <w:r>
        <w:rPr>
          <w:rFonts w:ascii="Calibri"/>
          <w:b/>
          <w:sz w:val="18"/>
        </w:rPr>
        <w:t>progress notes are mandatory.</w:t>
      </w:r>
      <w:r>
        <w:rPr>
          <w:rFonts w:ascii="Calibri"/>
          <w:b/>
          <w:spacing w:val="-1"/>
          <w:sz w:val="18"/>
        </w:rPr>
        <w:t> </w:t>
      </w:r>
      <w:r>
        <w:rPr>
          <w:rFonts w:ascii="Calibri"/>
          <w:b/>
          <w:sz w:val="18"/>
        </w:rPr>
        <w:t>Submission</w:t>
      </w:r>
      <w:r>
        <w:rPr>
          <w:rFonts w:ascii="Calibri"/>
          <w:b/>
          <w:spacing w:val="-1"/>
          <w:sz w:val="18"/>
        </w:rPr>
        <w:t> </w:t>
      </w:r>
      <w:r>
        <w:rPr>
          <w:rFonts w:ascii="Calibri"/>
          <w:b/>
          <w:sz w:val="18"/>
        </w:rPr>
        <w:t>of the amendment progress note is required as part of the justification whenever an amendment to a current IFSP is being requested. </w:t>
      </w:r>
      <w:r>
        <w:rPr>
          <w:rFonts w:ascii="Calibri"/>
          <w:sz w:val="18"/>
        </w:rPr>
        <w:t>All questions must be answered. Illegible handwritten reports</w:t>
      </w:r>
      <w:r>
        <w:rPr>
          <w:rFonts w:ascii="Calibri"/>
          <w:spacing w:val="-3"/>
          <w:sz w:val="18"/>
        </w:rPr>
        <w:t> </w:t>
      </w:r>
      <w:r>
        <w:rPr>
          <w:rFonts w:ascii="Calibri"/>
          <w:sz w:val="18"/>
        </w:rPr>
        <w:t>will</w:t>
      </w:r>
      <w:r>
        <w:rPr>
          <w:rFonts w:ascii="Calibri"/>
          <w:spacing w:val="-1"/>
          <w:sz w:val="18"/>
        </w:rPr>
        <w:t> </w:t>
      </w:r>
      <w:r>
        <w:rPr>
          <w:rFonts w:ascii="Calibri"/>
          <w:sz w:val="18"/>
        </w:rPr>
        <w:t>be</w:t>
      </w:r>
      <w:r>
        <w:rPr>
          <w:rFonts w:ascii="Calibri"/>
          <w:spacing w:val="-3"/>
          <w:sz w:val="18"/>
        </w:rPr>
        <w:t> </w:t>
      </w:r>
      <w:r>
        <w:rPr>
          <w:rFonts w:ascii="Calibri"/>
          <w:sz w:val="18"/>
        </w:rPr>
        <w:t>returned.</w:t>
      </w:r>
      <w:r>
        <w:rPr>
          <w:rFonts w:ascii="Calibri"/>
          <w:spacing w:val="36"/>
          <w:sz w:val="18"/>
        </w:rPr>
        <w:t> </w:t>
      </w:r>
      <w:r>
        <w:rPr>
          <w:rFonts w:ascii="Calibri"/>
          <w:sz w:val="18"/>
        </w:rPr>
        <w:t>Use</w:t>
      </w:r>
      <w:r>
        <w:rPr>
          <w:rFonts w:ascii="Calibri"/>
          <w:spacing w:val="-3"/>
          <w:sz w:val="18"/>
        </w:rPr>
        <w:t> </w:t>
      </w:r>
      <w:r>
        <w:rPr>
          <w:rFonts w:ascii="Calibri"/>
          <w:sz w:val="18"/>
        </w:rPr>
        <w:t>additional</w:t>
      </w:r>
      <w:r>
        <w:rPr>
          <w:rFonts w:ascii="Calibri"/>
          <w:spacing w:val="-2"/>
          <w:sz w:val="18"/>
        </w:rPr>
        <w:t> </w:t>
      </w:r>
      <w:r>
        <w:rPr>
          <w:rFonts w:ascii="Calibri"/>
          <w:sz w:val="18"/>
        </w:rPr>
        <w:t>pages</w:t>
      </w:r>
      <w:r>
        <w:rPr>
          <w:rFonts w:ascii="Calibri"/>
          <w:spacing w:val="-3"/>
          <w:sz w:val="18"/>
        </w:rPr>
        <w:t> </w:t>
      </w:r>
      <w:r>
        <w:rPr>
          <w:rFonts w:ascii="Calibri"/>
          <w:sz w:val="18"/>
        </w:rPr>
        <w:t>if needed.</w:t>
      </w:r>
      <w:r>
        <w:rPr>
          <w:rFonts w:ascii="Calibri"/>
          <w:spacing w:val="36"/>
          <w:sz w:val="18"/>
        </w:rPr>
        <w:t> </w:t>
      </w:r>
      <w:r>
        <w:rPr>
          <w:rFonts w:ascii="Calibri"/>
          <w:sz w:val="18"/>
        </w:rPr>
        <w:t>Typed</w:t>
      </w:r>
      <w:r>
        <w:rPr>
          <w:rFonts w:ascii="Calibri"/>
          <w:spacing w:val="-3"/>
          <w:sz w:val="18"/>
        </w:rPr>
        <w:t> </w:t>
      </w:r>
      <w:r>
        <w:rPr>
          <w:rFonts w:ascii="Calibri"/>
          <w:sz w:val="18"/>
        </w:rPr>
        <w:t>reports</w:t>
      </w:r>
      <w:r>
        <w:rPr>
          <w:rFonts w:ascii="Calibri"/>
          <w:spacing w:val="-3"/>
          <w:sz w:val="18"/>
        </w:rPr>
        <w:t> </w:t>
      </w:r>
      <w:r>
        <w:rPr>
          <w:rFonts w:ascii="Calibri"/>
          <w:sz w:val="18"/>
        </w:rPr>
        <w:t>are</w:t>
      </w:r>
      <w:r>
        <w:rPr>
          <w:rFonts w:ascii="Calibri"/>
          <w:spacing w:val="-1"/>
          <w:sz w:val="18"/>
        </w:rPr>
        <w:t> </w:t>
      </w:r>
      <w:r>
        <w:rPr>
          <w:rFonts w:ascii="Calibri"/>
          <w:sz w:val="18"/>
        </w:rPr>
        <w:t>preferred.</w:t>
      </w:r>
      <w:r>
        <w:rPr>
          <w:rFonts w:ascii="Calibri"/>
          <w:spacing w:val="-3"/>
          <w:sz w:val="18"/>
        </w:rPr>
        <w:t> </w:t>
      </w:r>
      <w:r>
        <w:rPr>
          <w:rFonts w:ascii="Calibri"/>
          <w:sz w:val="18"/>
        </w:rPr>
        <w:t>Parents</w:t>
      </w:r>
      <w:r>
        <w:rPr>
          <w:rFonts w:ascii="Calibri"/>
          <w:spacing w:val="-1"/>
          <w:sz w:val="18"/>
        </w:rPr>
        <w:t> </w:t>
      </w:r>
      <w:r>
        <w:rPr>
          <w:rFonts w:ascii="Calibri"/>
          <w:sz w:val="18"/>
        </w:rPr>
        <w:t>should</w:t>
      </w:r>
      <w:r>
        <w:rPr>
          <w:rFonts w:ascii="Calibri"/>
          <w:spacing w:val="-3"/>
          <w:sz w:val="18"/>
        </w:rPr>
        <w:t> </w:t>
      </w:r>
      <w:r>
        <w:rPr>
          <w:rFonts w:ascii="Calibri"/>
          <w:sz w:val="18"/>
        </w:rPr>
        <w:t>receive</w:t>
      </w:r>
      <w:r>
        <w:rPr>
          <w:rFonts w:ascii="Calibri"/>
          <w:spacing w:val="-3"/>
          <w:sz w:val="18"/>
        </w:rPr>
        <w:t> </w:t>
      </w:r>
      <w:r>
        <w:rPr>
          <w:rFonts w:ascii="Calibri"/>
          <w:sz w:val="18"/>
        </w:rPr>
        <w:t>copies</w:t>
      </w:r>
      <w:r>
        <w:rPr>
          <w:rFonts w:ascii="Calibri"/>
          <w:spacing w:val="-3"/>
          <w:sz w:val="18"/>
        </w:rPr>
        <w:t> </w:t>
      </w:r>
      <w:r>
        <w:rPr>
          <w:rFonts w:ascii="Calibri"/>
          <w:sz w:val="18"/>
        </w:rPr>
        <w:t>of</w:t>
      </w:r>
      <w:r>
        <w:rPr>
          <w:rFonts w:ascii="Calibri"/>
          <w:spacing w:val="-3"/>
          <w:sz w:val="18"/>
        </w:rPr>
        <w:t> </w:t>
      </w:r>
      <w:r>
        <w:rPr>
          <w:rFonts w:ascii="Calibri"/>
          <w:sz w:val="18"/>
        </w:rPr>
        <w:t>session</w:t>
      </w:r>
      <w:r>
        <w:rPr>
          <w:rFonts w:ascii="Calibri"/>
          <w:spacing w:val="-3"/>
          <w:sz w:val="18"/>
        </w:rPr>
        <w:t> </w:t>
      </w:r>
      <w:r>
        <w:rPr>
          <w:rFonts w:ascii="Calibri"/>
          <w:sz w:val="18"/>
        </w:rPr>
        <w:t>and</w:t>
      </w:r>
      <w:r>
        <w:rPr>
          <w:rFonts w:ascii="Calibri"/>
          <w:spacing w:val="-1"/>
          <w:sz w:val="18"/>
        </w:rPr>
        <w:t> </w:t>
      </w:r>
      <w:r>
        <w:rPr>
          <w:rFonts w:ascii="Calibri"/>
          <w:sz w:val="18"/>
        </w:rPr>
        <w:t>progress</w:t>
      </w:r>
      <w:r>
        <w:rPr>
          <w:rFonts w:ascii="Calibri"/>
          <w:spacing w:val="-3"/>
          <w:sz w:val="18"/>
        </w:rPr>
        <w:t> </w:t>
      </w:r>
      <w:r>
        <w:rPr>
          <w:rFonts w:ascii="Calibri"/>
          <w:sz w:val="18"/>
        </w:rPr>
        <w:t>notes. Progress notes must be maintained for routine NYC audit purposes.</w:t>
      </w: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792"/>
      </w:tblGrid>
      <w:tr>
        <w:trPr>
          <w:trHeight w:val="2147" w:hRule="atLeast"/>
        </w:trPr>
        <w:tc>
          <w:tcPr>
            <w:tcW w:w="10792" w:type="dxa"/>
          </w:tcPr>
          <w:p>
            <w:pPr>
              <w:pStyle w:val="TableParagraph"/>
              <w:tabs>
                <w:tab w:pos="5189" w:val="left" w:leader="none"/>
                <w:tab w:pos="8028" w:val="left" w:leader="none"/>
                <w:tab w:pos="10333" w:val="left" w:leader="none"/>
              </w:tabs>
              <w:spacing w:line="243" w:lineRule="exact"/>
              <w:ind w:left="107"/>
              <w:rPr>
                <w:rFonts w:ascii="Calibri"/>
                <w:sz w:val="20"/>
              </w:rPr>
            </w:pPr>
            <w:r>
              <w:rPr>
                <w:rFonts w:ascii="Calibri"/>
                <w:b/>
                <w:sz w:val="20"/>
              </w:rPr>
              <w:t>Child's</w:t>
            </w:r>
            <w:r>
              <w:rPr>
                <w:rFonts w:ascii="Calibri"/>
                <w:b/>
                <w:spacing w:val="-2"/>
                <w:sz w:val="20"/>
              </w:rPr>
              <w:t> </w:t>
            </w:r>
            <w:r>
              <w:rPr>
                <w:rFonts w:ascii="Calibri"/>
                <w:b/>
                <w:sz w:val="20"/>
              </w:rPr>
              <w:t>Name</w:t>
            </w:r>
            <w:r>
              <w:rPr>
                <w:rFonts w:ascii="Calibri"/>
                <w:sz w:val="20"/>
              </w:rPr>
              <w:t>: </w:t>
            </w:r>
            <w:r>
              <w:rPr>
                <w:rFonts w:ascii="Calibri"/>
                <w:sz w:val="20"/>
                <w:u w:val="single"/>
              </w:rPr>
              <w:tab/>
            </w:r>
            <w:r>
              <w:rPr>
                <w:rFonts w:ascii="Calibri"/>
                <w:b/>
                <w:sz w:val="20"/>
              </w:rPr>
              <w:t>EI #</w:t>
            </w:r>
            <w:r>
              <w:rPr>
                <w:rFonts w:ascii="Calibri"/>
                <w:sz w:val="20"/>
              </w:rPr>
              <w:t>: </w:t>
            </w:r>
            <w:r>
              <w:rPr>
                <w:rFonts w:ascii="Calibri"/>
                <w:b/>
                <w:sz w:val="20"/>
                <w:u w:val="single"/>
              </w:rPr>
              <w:tab/>
            </w:r>
            <w:r>
              <w:rPr>
                <w:rFonts w:ascii="Calibri"/>
                <w:b/>
                <w:sz w:val="20"/>
              </w:rPr>
              <w:t>DOB</w:t>
            </w:r>
            <w:r>
              <w:rPr>
                <w:rFonts w:ascii="Calibri"/>
                <w:sz w:val="20"/>
              </w:rPr>
              <w:t>: </w:t>
            </w:r>
            <w:r>
              <w:rPr>
                <w:rFonts w:ascii="Calibri"/>
                <w:sz w:val="20"/>
                <w:u w:val="single"/>
              </w:rPr>
              <w:tab/>
            </w:r>
          </w:p>
          <w:p>
            <w:pPr>
              <w:pStyle w:val="TableParagraph"/>
              <w:tabs>
                <w:tab w:pos="3111" w:val="left" w:leader="none"/>
                <w:tab w:pos="5097" w:val="left" w:leader="none"/>
                <w:tab w:pos="7270" w:val="left" w:leader="none"/>
              </w:tabs>
              <w:spacing w:before="1"/>
              <w:ind w:left="107"/>
              <w:rPr>
                <w:position w:val="7"/>
                <w:sz w:val="20"/>
              </w:rPr>
            </w:pPr>
            <w:r>
              <w:rPr>
                <w:rFonts w:ascii="Calibri"/>
                <w:b/>
                <w:sz w:val="20"/>
              </w:rPr>
              <w:t>IFSP</w:t>
            </w:r>
            <w:r>
              <w:rPr>
                <w:rFonts w:ascii="Calibri"/>
                <w:b/>
                <w:spacing w:val="-3"/>
                <w:sz w:val="20"/>
              </w:rPr>
              <w:t> </w:t>
            </w:r>
            <w:r>
              <w:rPr>
                <w:rFonts w:ascii="Calibri"/>
                <w:b/>
                <w:sz w:val="20"/>
              </w:rPr>
              <w:t>Period</w:t>
            </w:r>
            <w:r>
              <w:rPr>
                <w:rFonts w:ascii="Calibri"/>
                <w:sz w:val="20"/>
              </w:rPr>
              <w:t>:</w:t>
            </w:r>
            <w:r>
              <w:rPr>
                <w:rFonts w:ascii="Calibri"/>
                <w:spacing w:val="40"/>
                <w:sz w:val="20"/>
              </w:rPr>
              <w:t> </w:t>
            </w:r>
            <w:r>
              <w:rPr>
                <w:rFonts w:ascii="Calibri"/>
                <w:b/>
                <w:sz w:val="20"/>
              </w:rPr>
              <w:t>From:</w:t>
            </w:r>
            <w:r>
              <w:rPr>
                <w:rFonts w:ascii="Calibri"/>
                <w:b/>
                <w:spacing w:val="-1"/>
                <w:sz w:val="20"/>
              </w:rPr>
              <w:t> </w:t>
            </w:r>
            <w:r>
              <w:rPr>
                <w:rFonts w:ascii="Calibri"/>
                <w:b/>
                <w:sz w:val="20"/>
                <w:u w:val="single"/>
              </w:rPr>
              <w:tab/>
            </w:r>
            <w:r>
              <w:rPr>
                <w:rFonts w:ascii="Calibri"/>
                <w:b/>
                <w:sz w:val="20"/>
              </w:rPr>
              <w:t>To:</w:t>
            </w:r>
            <w:r>
              <w:rPr>
                <w:rFonts w:ascii="Calibri"/>
                <w:b/>
                <w:spacing w:val="46"/>
                <w:sz w:val="20"/>
              </w:rPr>
              <w:t> </w:t>
            </w:r>
            <w:r>
              <w:rPr>
                <w:rFonts w:ascii="Calibri"/>
                <w:b/>
                <w:sz w:val="20"/>
                <w:u w:val="single"/>
              </w:rPr>
              <w:tab/>
            </w:r>
            <w:r>
              <w:rPr>
                <w:rFonts w:ascii="Calibri"/>
                <w:b/>
                <w:sz w:val="20"/>
              </w:rPr>
              <w:t>Provider</w:t>
            </w:r>
            <w:r>
              <w:rPr>
                <w:rFonts w:ascii="Calibri"/>
                <w:b/>
                <w:spacing w:val="-10"/>
                <w:sz w:val="20"/>
              </w:rPr>
              <w:t> </w:t>
            </w:r>
            <w:r>
              <w:rPr>
                <w:rFonts w:ascii="Calibri"/>
                <w:b/>
                <w:sz w:val="20"/>
              </w:rPr>
              <w:t>Agency</w:t>
            </w:r>
            <w:r>
              <w:rPr>
                <w:rFonts w:ascii="Calibri"/>
                <w:b/>
                <w:spacing w:val="-10"/>
                <w:sz w:val="20"/>
              </w:rPr>
              <w:t> </w:t>
            </w:r>
            <w:r>
              <w:rPr>
                <w:rFonts w:ascii="Calibri"/>
                <w:b/>
                <w:spacing w:val="-2"/>
                <w:sz w:val="20"/>
              </w:rPr>
              <w:t>Name:</w:t>
            </w:r>
            <w:r>
              <w:rPr>
                <w:rFonts w:ascii="Calibri"/>
                <w:b/>
                <w:sz w:val="20"/>
              </w:rPr>
              <w:tab/>
            </w:r>
            <w:r>
              <w:rPr>
                <w:spacing w:val="-2"/>
                <w:position w:val="7"/>
                <w:sz w:val="20"/>
              </w:rPr>
              <w:t>TheraCare</w:t>
            </w:r>
          </w:p>
          <w:p>
            <w:pPr>
              <w:pStyle w:val="TableParagraph"/>
              <w:tabs>
                <w:tab w:pos="2140" w:val="left" w:leader="none"/>
                <w:tab w:pos="5022" w:val="left" w:leader="none"/>
              </w:tabs>
              <w:spacing w:before="21"/>
              <w:ind w:left="107"/>
              <w:rPr>
                <w:rFonts w:ascii="Calibri"/>
                <w:sz w:val="20"/>
              </w:rPr>
            </w:pPr>
            <w:r>
              <w:rPr>
                <w:rFonts w:ascii="Calibri"/>
                <w:sz w:val="20"/>
              </w:rPr>
              <mc:AlternateContent>
                <mc:Choice Requires="wps">
                  <w:drawing>
                    <wp:anchor distT="0" distB="0" distL="0" distR="0" allowOverlap="1" layoutInCell="1" locked="0" behindDoc="1" simplePos="0" relativeHeight="486898176">
                      <wp:simplePos x="0" y="0"/>
                      <wp:positionH relativeFrom="column">
                        <wp:posOffset>4507543</wp:posOffset>
                      </wp:positionH>
                      <wp:positionV relativeFrom="paragraph">
                        <wp:posOffset>-19921</wp:posOffset>
                      </wp:positionV>
                      <wp:extent cx="2214245" cy="825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2214245" cy="8255"/>
                                <a:chExt cx="2214245" cy="8255"/>
                              </a:xfrm>
                            </wpg:grpSpPr>
                            <wps:wsp>
                              <wps:cNvPr id="10" name="Graphic 10"/>
                              <wps:cNvSpPr/>
                              <wps:spPr>
                                <a:xfrm>
                                  <a:off x="0" y="4110"/>
                                  <a:ext cx="2214245" cy="1270"/>
                                </a:xfrm>
                                <a:custGeom>
                                  <a:avLst/>
                                  <a:gdLst/>
                                  <a:ahLst/>
                                  <a:cxnLst/>
                                  <a:rect l="l" t="t" r="r" b="b"/>
                                  <a:pathLst>
                                    <a:path w="2214245" h="0">
                                      <a:moveTo>
                                        <a:pt x="0" y="0"/>
                                      </a:moveTo>
                                      <a:lnTo>
                                        <a:pt x="126880" y="0"/>
                                      </a:lnTo>
                                    </a:path>
                                    <a:path w="2214245" h="0">
                                      <a:moveTo>
                                        <a:pt x="126378" y="0"/>
                                      </a:moveTo>
                                      <a:lnTo>
                                        <a:pt x="2213958" y="0"/>
                                      </a:lnTo>
                                    </a:path>
                                  </a:pathLst>
                                </a:custGeom>
                                <a:ln w="822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4.924713pt;margin-top:-1.5686pt;width:174.35pt;height:.65pt;mso-position-horizontal-relative:column;mso-position-vertical-relative:paragraph;z-index:-16418304" id="docshapegroup5" coordorigin="7098,-31" coordsize="3487,13">
                      <v:shape style="position:absolute;left:7098;top:-25;width:3487;height:2" id="docshape6" coordorigin="7098,-25" coordsize="3487,0" path="m7098,-25l7298,-25m7298,-25l10585,-25e" filled="false" stroked="true" strokeweight=".6474pt" strokecolor="#000000">
                        <v:path arrowok="t"/>
                        <v:stroke dashstyle="solid"/>
                      </v:shape>
                      <w10:wrap type="none"/>
                    </v:group>
                  </w:pict>
                </mc:Fallback>
              </mc:AlternateContent>
            </w:r>
            <w:r>
              <w:rPr>
                <w:rFonts w:ascii="Calibri"/>
                <w:b/>
                <w:sz w:val="20"/>
              </w:rPr>
              <w:t>Provider</w:t>
            </w:r>
            <w:r>
              <w:rPr>
                <w:rFonts w:ascii="Calibri"/>
                <w:b/>
                <w:spacing w:val="-7"/>
                <w:sz w:val="20"/>
              </w:rPr>
              <w:t> </w:t>
            </w:r>
            <w:r>
              <w:rPr>
                <w:rFonts w:ascii="Calibri"/>
                <w:b/>
                <w:sz w:val="20"/>
              </w:rPr>
              <w:t>Agency</w:t>
            </w:r>
            <w:r>
              <w:rPr>
                <w:rFonts w:ascii="Calibri"/>
                <w:b/>
                <w:spacing w:val="-8"/>
                <w:sz w:val="20"/>
              </w:rPr>
              <w:t> </w:t>
            </w:r>
            <w:r>
              <w:rPr>
                <w:rFonts w:ascii="Calibri"/>
                <w:b/>
                <w:sz w:val="20"/>
              </w:rPr>
              <w:t>ID</w:t>
            </w:r>
            <w:r>
              <w:rPr>
                <w:rFonts w:ascii="Calibri"/>
                <w:b/>
                <w:spacing w:val="-6"/>
                <w:sz w:val="20"/>
              </w:rPr>
              <w:t> </w:t>
            </w:r>
            <w:r>
              <w:rPr>
                <w:rFonts w:ascii="Calibri"/>
                <w:b/>
                <w:spacing w:val="-5"/>
                <w:sz w:val="20"/>
              </w:rPr>
              <w:t>#:</w:t>
            </w:r>
            <w:r>
              <w:rPr>
                <w:rFonts w:ascii="Calibri"/>
                <w:b/>
                <w:sz w:val="20"/>
              </w:rPr>
              <w:tab/>
            </w:r>
            <w:r>
              <w:rPr>
                <w:spacing w:val="-2"/>
                <w:position w:val="5"/>
                <w:sz w:val="20"/>
              </w:rPr>
              <w:t>21100</w:t>
            </w:r>
            <w:r>
              <w:rPr>
                <w:position w:val="5"/>
                <w:sz w:val="20"/>
              </w:rPr>
              <w:tab/>
            </w:r>
            <w:r>
              <w:rPr>
                <w:rFonts w:ascii="Calibri"/>
                <w:b/>
                <w:sz w:val="20"/>
              </w:rPr>
              <w:t>Print</w:t>
            </w:r>
            <w:r>
              <w:rPr>
                <w:rFonts w:ascii="Calibri"/>
                <w:b/>
                <w:spacing w:val="-5"/>
                <w:sz w:val="20"/>
              </w:rPr>
              <w:t> </w:t>
            </w:r>
            <w:r>
              <w:rPr>
                <w:rFonts w:ascii="Calibri"/>
                <w:b/>
                <w:sz w:val="20"/>
              </w:rPr>
              <w:t>Name</w:t>
            </w:r>
            <w:r>
              <w:rPr>
                <w:rFonts w:ascii="Calibri"/>
                <w:b/>
                <w:spacing w:val="-4"/>
                <w:sz w:val="20"/>
              </w:rPr>
              <w:t> </w:t>
            </w:r>
            <w:r>
              <w:rPr>
                <w:rFonts w:ascii="Calibri"/>
                <w:b/>
                <w:sz w:val="20"/>
              </w:rPr>
              <w:t>of</w:t>
            </w:r>
            <w:r>
              <w:rPr>
                <w:rFonts w:ascii="Calibri"/>
                <w:b/>
                <w:spacing w:val="-5"/>
                <w:sz w:val="20"/>
              </w:rPr>
              <w:t> </w:t>
            </w:r>
            <w:r>
              <w:rPr>
                <w:rFonts w:ascii="Calibri"/>
                <w:b/>
                <w:spacing w:val="-2"/>
                <w:sz w:val="20"/>
              </w:rPr>
              <w:t>Interventionist</w:t>
            </w:r>
            <w:r>
              <w:rPr>
                <w:rFonts w:ascii="Calibri"/>
                <w:spacing w:val="-2"/>
                <w:sz w:val="20"/>
              </w:rPr>
              <w:t>:</w:t>
            </w:r>
          </w:p>
          <w:p>
            <w:pPr>
              <w:pStyle w:val="TableParagraph"/>
              <w:tabs>
                <w:tab w:pos="2739" w:val="left" w:leader="none"/>
                <w:tab w:pos="4692" w:val="left" w:leader="none"/>
                <w:tab w:pos="5267" w:val="left" w:leader="none"/>
                <w:tab w:pos="5874" w:val="left" w:leader="none"/>
                <w:tab w:pos="10378" w:val="left" w:leader="none"/>
                <w:tab w:pos="10558" w:val="left" w:leader="none"/>
                <w:tab w:pos="10610" w:val="left" w:leader="none"/>
                <w:tab w:pos="10672" w:val="left" w:leader="none"/>
              </w:tabs>
              <w:spacing w:line="310" w:lineRule="atLeast" w:before="2"/>
              <w:ind w:left="107" w:right="107"/>
              <w:rPr>
                <w:sz w:val="20"/>
              </w:rPr>
            </w:pPr>
            <w:r>
              <w:rPr>
                <w:sz w:val="20"/>
              </w:rPr>
              <mc:AlternateContent>
                <mc:Choice Requires="wps">
                  <w:drawing>
                    <wp:anchor distT="0" distB="0" distL="0" distR="0" allowOverlap="1" layoutInCell="1" locked="0" behindDoc="1" simplePos="0" relativeHeight="486898688">
                      <wp:simplePos x="0" y="0"/>
                      <wp:positionH relativeFrom="column">
                        <wp:posOffset>1227116</wp:posOffset>
                      </wp:positionH>
                      <wp:positionV relativeFrom="paragraph">
                        <wp:posOffset>-19559</wp:posOffset>
                      </wp:positionV>
                      <wp:extent cx="1960245" cy="825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1960245" cy="8255"/>
                                <a:chExt cx="1960245" cy="8255"/>
                              </a:xfrm>
                            </wpg:grpSpPr>
                            <wps:wsp>
                              <wps:cNvPr id="12" name="Graphic 12"/>
                              <wps:cNvSpPr/>
                              <wps:spPr>
                                <a:xfrm>
                                  <a:off x="0" y="4110"/>
                                  <a:ext cx="1960245" cy="1270"/>
                                </a:xfrm>
                                <a:custGeom>
                                  <a:avLst/>
                                  <a:gdLst/>
                                  <a:ahLst/>
                                  <a:cxnLst/>
                                  <a:rect l="l" t="t" r="r" b="b"/>
                                  <a:pathLst>
                                    <a:path w="1960245" h="0">
                                      <a:moveTo>
                                        <a:pt x="0" y="0"/>
                                      </a:moveTo>
                                      <a:lnTo>
                                        <a:pt x="189388" y="0"/>
                                      </a:lnTo>
                                    </a:path>
                                    <a:path w="1960245" h="0">
                                      <a:moveTo>
                                        <a:pt x="190270" y="0"/>
                                      </a:moveTo>
                                      <a:lnTo>
                                        <a:pt x="1960085" y="0"/>
                                      </a:lnTo>
                                    </a:path>
                                  </a:pathLst>
                                </a:custGeom>
                                <a:ln w="822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6.623314pt;margin-top:-1.540084pt;width:154.35pt;height:.65pt;mso-position-horizontal-relative:column;mso-position-vertical-relative:paragraph;z-index:-16417792" id="docshapegroup7" coordorigin="1932,-31" coordsize="3087,13">
                      <v:shape style="position:absolute;left:1932;top:-25;width:3087;height:2" id="docshape8" coordorigin="1932,-24" coordsize="3087,0" path="m1932,-24l2231,-24m2232,-24l5019,-24e" filled="false" stroked="true" strokeweight=".6474pt" strokecolor="#000000">
                        <v:path arrowok="t"/>
                        <v:stroke dashstyle="solid"/>
                      </v:shape>
                      <w10:wrap type="none"/>
                    </v:group>
                  </w:pict>
                </mc:Fallback>
              </mc:AlternateContent>
            </w:r>
            <w:r>
              <w:rPr>
                <w:sz w:val="20"/>
              </w:rPr>
              <mc:AlternateContent>
                <mc:Choice Requires="wps">
                  <w:drawing>
                    <wp:anchor distT="0" distB="0" distL="0" distR="0" allowOverlap="1" layoutInCell="1" locked="0" behindDoc="1" simplePos="0" relativeHeight="486899200">
                      <wp:simplePos x="0" y="0"/>
                      <wp:positionH relativeFrom="column">
                        <wp:posOffset>4772558</wp:posOffset>
                      </wp:positionH>
                      <wp:positionV relativeFrom="paragraph">
                        <wp:posOffset>-19559</wp:posOffset>
                      </wp:positionV>
                      <wp:extent cx="1960245" cy="825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1960245" cy="8255"/>
                                <a:chExt cx="1960245" cy="8255"/>
                              </a:xfrm>
                            </wpg:grpSpPr>
                            <wps:wsp>
                              <wps:cNvPr id="14" name="Graphic 14"/>
                              <wps:cNvSpPr/>
                              <wps:spPr>
                                <a:xfrm>
                                  <a:off x="0" y="4110"/>
                                  <a:ext cx="1960245" cy="1270"/>
                                </a:xfrm>
                                <a:custGeom>
                                  <a:avLst/>
                                  <a:gdLst/>
                                  <a:ahLst/>
                                  <a:cxnLst/>
                                  <a:rect l="l" t="t" r="r" b="b"/>
                                  <a:pathLst>
                                    <a:path w="1960245" h="0">
                                      <a:moveTo>
                                        <a:pt x="0" y="0"/>
                                      </a:moveTo>
                                      <a:lnTo>
                                        <a:pt x="1960065" y="0"/>
                                      </a:lnTo>
                                    </a:path>
                                  </a:pathLst>
                                </a:custGeom>
                                <a:ln w="822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5.791992pt;margin-top:-1.540084pt;width:154.35pt;height:.65pt;mso-position-horizontal-relative:column;mso-position-vertical-relative:paragraph;z-index:-16417280" id="docshapegroup9" coordorigin="7516,-31" coordsize="3087,13">
                      <v:line style="position:absolute" from="7516,-24" to="10603,-24" stroked="true" strokeweight=".6474pt" strokecolor="#000000">
                        <v:stroke dashstyle="solid"/>
                      </v:line>
                      <w10:wrap type="none"/>
                    </v:group>
                  </w:pict>
                </mc:Fallback>
              </mc:AlternateContent>
            </w:r>
            <w:r>
              <w:rPr>
                <w:rFonts w:ascii="Calibri" w:hAnsi="Calibri"/>
                <w:b/>
                <w:sz w:val="20"/>
              </w:rPr>
              <w:t>Discipline: </w:t>
            </w:r>
            <w:r>
              <w:rPr>
                <w:rFonts w:ascii="Calibri" w:hAnsi="Calibri"/>
                <w:b/>
                <w:sz w:val="20"/>
                <w:u w:val="single"/>
              </w:rPr>
              <w:tab/>
            </w:r>
            <w:r>
              <w:rPr>
                <w:rFonts w:ascii="Calibri" w:hAnsi="Calibri"/>
                <w:b/>
                <w:sz w:val="20"/>
              </w:rPr>
              <w:t>Service Type: </w:t>
            </w:r>
            <w:r>
              <w:rPr>
                <w:rFonts w:ascii="Calibri" w:hAnsi="Calibri"/>
                <w:b/>
                <w:sz w:val="20"/>
                <w:u w:val="single"/>
              </w:rPr>
              <w:tab/>
              <w:tab/>
              <w:tab/>
            </w:r>
            <w:r>
              <w:rPr>
                <w:rFonts w:ascii="Calibri" w:hAnsi="Calibri"/>
                <w:b/>
                <w:sz w:val="20"/>
              </w:rPr>
              <w:t>Interventionist’s Phone Number</w:t>
            </w:r>
            <w:r>
              <w:rPr>
                <w:rFonts w:ascii="Calibri" w:hAnsi="Calibri"/>
                <w:sz w:val="20"/>
              </w:rPr>
              <w:t>: </w:t>
            </w:r>
            <w:r>
              <w:rPr>
                <w:rFonts w:ascii="Calibri" w:hAnsi="Calibri"/>
                <w:sz w:val="20"/>
                <w:u w:val="single"/>
              </w:rPr>
              <w:tab/>
              <w:tab/>
              <w:tab/>
              <w:tab/>
            </w:r>
            <w:r>
              <w:rPr>
                <w:rFonts w:ascii="Calibri" w:hAnsi="Calibri"/>
                <w:sz w:val="20"/>
              </w:rPr>
              <w:t> </w:t>
            </w:r>
            <w:r>
              <w:rPr>
                <w:rFonts w:ascii="Calibri" w:hAnsi="Calibri"/>
                <w:b/>
                <w:sz w:val="20"/>
              </w:rPr>
              <w:t>Service Coordinator Name: </w:t>
            </w:r>
            <w:r>
              <w:rPr>
                <w:rFonts w:ascii="Calibri" w:hAnsi="Calibri"/>
                <w:b/>
                <w:sz w:val="20"/>
                <w:u w:val="thick"/>
              </w:rPr>
              <w:tab/>
              <w:tab/>
              <w:tab/>
            </w:r>
            <w:r>
              <w:rPr>
                <w:rFonts w:ascii="Calibri" w:hAnsi="Calibri"/>
                <w:b/>
                <w:sz w:val="20"/>
              </w:rPr>
              <w:t> EIOD Name:</w:t>
            </w:r>
            <w:r>
              <w:rPr>
                <w:rFonts w:ascii="Calibri" w:hAnsi="Calibri"/>
                <w:b/>
                <w:sz w:val="20"/>
                <w:u w:val="thick"/>
              </w:rPr>
              <w:tab/>
              <w:tab/>
              <w:tab/>
            </w:r>
            <w:r>
              <w:rPr>
                <w:rFonts w:ascii="Calibri" w:hAnsi="Calibri"/>
                <w:b/>
                <w:sz w:val="20"/>
              </w:rPr>
              <w:t> Indicate the language(s) used during the sessions: </w:t>
            </w:r>
            <w:r>
              <w:rPr>
                <w:rFonts w:ascii="Calibri" w:hAnsi="Calibri"/>
                <w:b/>
                <w:sz w:val="20"/>
                <w:u w:val="single"/>
              </w:rPr>
              <w:tab/>
              <w:tab/>
              <w:tab/>
              <w:tab/>
              <w:tab/>
            </w:r>
            <w:r>
              <w:rPr>
                <w:rFonts w:ascii="Calibri" w:hAnsi="Calibri"/>
                <w:b/>
                <w:sz w:val="20"/>
              </w:rPr>
              <w:t> Date reviewed note with parent</w:t>
            </w:r>
            <w:r>
              <w:rPr>
                <w:rFonts w:ascii="Calibri" w:hAnsi="Calibri"/>
                <w:sz w:val="20"/>
              </w:rPr>
              <w:t>: </w:t>
            </w:r>
            <w:r>
              <w:rPr>
                <w:rFonts w:ascii="Calibri" w:hAnsi="Calibri"/>
                <w:sz w:val="20"/>
                <w:u w:val="single"/>
              </w:rPr>
              <w:tab/>
            </w:r>
            <w:r>
              <w:rPr>
                <w:rFonts w:ascii="Calibri" w:hAnsi="Calibri"/>
                <w:sz w:val="20"/>
              </w:rPr>
              <w:t> </w:t>
            </w:r>
            <w:r>
              <w:rPr>
                <w:rFonts w:ascii="Calibri" w:hAnsi="Calibri"/>
                <w:b/>
                <w:sz w:val="20"/>
              </w:rPr>
              <w:t>Parent’s Signature: </w:t>
            </w:r>
            <w:r>
              <w:rPr>
                <w:sz w:val="20"/>
                <w:u w:val="single"/>
              </w:rPr>
              <w:tab/>
            </w:r>
          </w:p>
        </w:tc>
      </w:tr>
      <w:tr>
        <w:trPr>
          <w:trHeight w:val="4680" w:hRule="atLeast"/>
        </w:trPr>
        <w:tc>
          <w:tcPr>
            <w:tcW w:w="10792" w:type="dxa"/>
          </w:tcPr>
          <w:p>
            <w:pPr>
              <w:pStyle w:val="TableParagraph"/>
              <w:tabs>
                <w:tab w:pos="5163" w:val="left" w:leader="none"/>
                <w:tab w:pos="10052" w:val="left" w:leader="none"/>
                <w:tab w:pos="10420" w:val="left" w:leader="none"/>
              </w:tabs>
              <w:spacing w:line="276" w:lineRule="auto" w:before="3"/>
              <w:ind w:left="107" w:right="359"/>
              <w:jc w:val="both"/>
              <w:rPr>
                <w:rFonts w:ascii="Calibri"/>
                <w:b/>
                <w:sz w:val="20"/>
              </w:rPr>
            </w:pPr>
            <w:r>
              <w:rPr>
                <w:rFonts w:ascii="Calibri"/>
                <w:b/>
                <w:sz w:val="20"/>
              </w:rPr>
              <mc:AlternateContent>
                <mc:Choice Requires="wps">
                  <w:drawing>
                    <wp:anchor distT="0" distB="0" distL="0" distR="0" allowOverlap="1" layoutInCell="1" locked="0" behindDoc="1" simplePos="0" relativeHeight="486899712">
                      <wp:simplePos x="0" y="0"/>
                      <wp:positionH relativeFrom="column">
                        <wp:posOffset>5795898</wp:posOffset>
                      </wp:positionH>
                      <wp:positionV relativeFrom="paragraph">
                        <wp:posOffset>176485</wp:posOffset>
                      </wp:positionV>
                      <wp:extent cx="205104" cy="150495"/>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205104" cy="150495"/>
                                <a:chExt cx="205104" cy="150495"/>
                              </a:xfrm>
                            </wpg:grpSpPr>
                            <wps:wsp>
                              <wps:cNvPr id="16" name="Graphic 16"/>
                              <wps:cNvSpPr/>
                              <wps:spPr>
                                <a:xfrm>
                                  <a:off x="15679" y="143055"/>
                                  <a:ext cx="189230" cy="1270"/>
                                </a:xfrm>
                                <a:custGeom>
                                  <a:avLst/>
                                  <a:gdLst/>
                                  <a:ahLst/>
                                  <a:cxnLst/>
                                  <a:rect l="l" t="t" r="r" b="b"/>
                                  <a:pathLst>
                                    <a:path w="189230" h="0">
                                      <a:moveTo>
                                        <a:pt x="0" y="0"/>
                                      </a:moveTo>
                                      <a:lnTo>
                                        <a:pt x="188979" y="0"/>
                                      </a:lnTo>
                                    </a:path>
                                  </a:pathLst>
                                </a:custGeom>
                                <a:ln w="8221">
                                  <a:solidFill>
                                    <a:srgbClr val="000000"/>
                                  </a:solidFill>
                                  <a:prstDash val="solid"/>
                                </a:ln>
                              </wps:spPr>
                              <wps:bodyPr wrap="square" lIns="0" tIns="0" rIns="0" bIns="0" rtlCol="0">
                                <a:prstTxWarp prst="textNoShape">
                                  <a:avLst/>
                                </a:prstTxWarp>
                                <a:noAutofit/>
                              </wps:bodyPr>
                            </wps:wsp>
                            <wps:wsp>
                              <wps:cNvPr id="17" name="Graphic 17"/>
                              <wps:cNvSpPr/>
                              <wps:spPr>
                                <a:xfrm>
                                  <a:off x="0" y="0"/>
                                  <a:ext cx="204470" cy="150495"/>
                                </a:xfrm>
                                <a:custGeom>
                                  <a:avLst/>
                                  <a:gdLst/>
                                  <a:ahLst/>
                                  <a:cxnLst/>
                                  <a:rect l="l" t="t" r="r" b="b"/>
                                  <a:pathLst>
                                    <a:path w="204470" h="150495">
                                      <a:moveTo>
                                        <a:pt x="204139" y="0"/>
                                      </a:moveTo>
                                      <a:lnTo>
                                        <a:pt x="0" y="0"/>
                                      </a:lnTo>
                                      <a:lnTo>
                                        <a:pt x="0" y="150342"/>
                                      </a:lnTo>
                                      <a:lnTo>
                                        <a:pt x="204139" y="150342"/>
                                      </a:lnTo>
                                      <a:lnTo>
                                        <a:pt x="204139" y="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6350" y="6350"/>
                                  <a:ext cx="191770" cy="137795"/>
                                </a:xfrm>
                                <a:custGeom>
                                  <a:avLst/>
                                  <a:gdLst/>
                                  <a:ahLst/>
                                  <a:cxnLst/>
                                  <a:rect l="l" t="t" r="r" b="b"/>
                                  <a:pathLst>
                                    <a:path w="191770" h="137795">
                                      <a:moveTo>
                                        <a:pt x="0" y="137642"/>
                                      </a:moveTo>
                                      <a:lnTo>
                                        <a:pt x="191440" y="137642"/>
                                      </a:lnTo>
                                      <a:lnTo>
                                        <a:pt x="191440" y="0"/>
                                      </a:lnTo>
                                      <a:lnTo>
                                        <a:pt x="0" y="0"/>
                                      </a:lnTo>
                                      <a:lnTo>
                                        <a:pt x="0" y="13764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6.369965pt;margin-top:13.89646pt;width:16.1500pt;height:11.85pt;mso-position-horizontal-relative:column;mso-position-vertical-relative:paragraph;z-index:-16416768" id="docshapegroup10" coordorigin="9127,278" coordsize="323,237">
                      <v:line style="position:absolute" from="9152,503" to="9450,503" stroked="true" strokeweight=".6474pt" strokecolor="#000000">
                        <v:stroke dashstyle="solid"/>
                      </v:line>
                      <v:rect style="position:absolute;left:9127;top:277;width:322;height:237" id="docshape11" filled="true" fillcolor="#ffffff" stroked="false">
                        <v:fill type="solid"/>
                      </v:rect>
                      <v:rect style="position:absolute;left:9137;top:287;width:302;height:217" id="docshape12" filled="false" stroked="true" strokeweight="1.000019pt" strokecolor="#000000">
                        <v:stroke dashstyle="solid"/>
                      </v:rect>
                      <w10:wrap type="none"/>
                    </v:group>
                  </w:pict>
                </mc:Fallback>
              </mc:AlternateContent>
            </w:r>
            <w:r>
              <w:rPr>
                <w:rFonts w:ascii="Calibri"/>
                <w:b/>
                <w:sz w:val="20"/>
              </w:rPr>
              <mc:AlternateContent>
                <mc:Choice Requires="wps">
                  <w:drawing>
                    <wp:anchor distT="0" distB="0" distL="0" distR="0" allowOverlap="1" layoutInCell="1" locked="0" behindDoc="1" simplePos="0" relativeHeight="486900224">
                      <wp:simplePos x="0" y="0"/>
                      <wp:positionH relativeFrom="column">
                        <wp:posOffset>6613423</wp:posOffset>
                      </wp:positionH>
                      <wp:positionV relativeFrom="paragraph">
                        <wp:posOffset>164902</wp:posOffset>
                      </wp:positionV>
                      <wp:extent cx="208279" cy="15875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208279" cy="158750"/>
                                <a:chExt cx="208279" cy="158750"/>
                              </a:xfrm>
                            </wpg:grpSpPr>
                            <wps:wsp>
                              <wps:cNvPr id="20" name="Graphic 20"/>
                              <wps:cNvSpPr/>
                              <wps:spPr>
                                <a:xfrm>
                                  <a:off x="18923" y="154637"/>
                                  <a:ext cx="189230" cy="1270"/>
                                </a:xfrm>
                                <a:custGeom>
                                  <a:avLst/>
                                  <a:gdLst/>
                                  <a:ahLst/>
                                  <a:cxnLst/>
                                  <a:rect l="l" t="t" r="r" b="b"/>
                                  <a:pathLst>
                                    <a:path w="189230" h="0">
                                      <a:moveTo>
                                        <a:pt x="0" y="0"/>
                                      </a:moveTo>
                                      <a:lnTo>
                                        <a:pt x="188979" y="0"/>
                                      </a:lnTo>
                                    </a:path>
                                  </a:pathLst>
                                </a:custGeom>
                                <a:ln w="8221">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204470" cy="155575"/>
                                </a:xfrm>
                                <a:custGeom>
                                  <a:avLst/>
                                  <a:gdLst/>
                                  <a:ahLst/>
                                  <a:cxnLst/>
                                  <a:rect l="l" t="t" r="r" b="b"/>
                                  <a:pathLst>
                                    <a:path w="204470" h="155575">
                                      <a:moveTo>
                                        <a:pt x="204140" y="0"/>
                                      </a:moveTo>
                                      <a:lnTo>
                                        <a:pt x="0" y="0"/>
                                      </a:lnTo>
                                      <a:lnTo>
                                        <a:pt x="0" y="155231"/>
                                      </a:lnTo>
                                      <a:lnTo>
                                        <a:pt x="204140" y="155231"/>
                                      </a:lnTo>
                                      <a:lnTo>
                                        <a:pt x="204140" y="0"/>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6350" y="6350"/>
                                  <a:ext cx="191770" cy="142875"/>
                                </a:xfrm>
                                <a:custGeom>
                                  <a:avLst/>
                                  <a:gdLst/>
                                  <a:ahLst/>
                                  <a:cxnLst/>
                                  <a:rect l="l" t="t" r="r" b="b"/>
                                  <a:pathLst>
                                    <a:path w="191770" h="142875">
                                      <a:moveTo>
                                        <a:pt x="0" y="142531"/>
                                      </a:moveTo>
                                      <a:lnTo>
                                        <a:pt x="191440" y="142531"/>
                                      </a:lnTo>
                                      <a:lnTo>
                                        <a:pt x="191440" y="0"/>
                                      </a:lnTo>
                                      <a:lnTo>
                                        <a:pt x="0" y="0"/>
                                      </a:lnTo>
                                      <a:lnTo>
                                        <a:pt x="0" y="14253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20.742004pt;margin-top:12.984473pt;width:16.4pt;height:12.5pt;mso-position-horizontal-relative:column;mso-position-vertical-relative:paragraph;z-index:-16416256" id="docshapegroup13" coordorigin="10415,260" coordsize="328,250">
                      <v:line style="position:absolute" from="10445,503" to="10742,503" stroked="true" strokeweight=".6474pt" strokecolor="#000000">
                        <v:stroke dashstyle="solid"/>
                      </v:line>
                      <v:rect style="position:absolute;left:10414;top:259;width:322;height:245" id="docshape14" filled="true" fillcolor="#ffffff" stroked="false">
                        <v:fill type="solid"/>
                      </v:rect>
                      <v:rect style="position:absolute;left:10424;top:269;width:302;height:225" id="docshape15" filled="false" stroked="true" strokeweight="1.00001pt" strokecolor="#000000">
                        <v:stroke dashstyle="solid"/>
                      </v:rect>
                      <w10:wrap type="none"/>
                    </v:group>
                  </w:pict>
                </mc:Fallback>
              </mc:AlternateContent>
            </w:r>
            <w:r>
              <w:rPr>
                <w:rFonts w:ascii="Calibri"/>
                <w:b/>
                <w:sz w:val="20"/>
              </w:rPr>
              <mc:AlternateContent>
                <mc:Choice Requires="wps">
                  <w:drawing>
                    <wp:anchor distT="0" distB="0" distL="0" distR="0" allowOverlap="1" layoutInCell="1" locked="0" behindDoc="1" simplePos="0" relativeHeight="486908416">
                      <wp:simplePos x="0" y="0"/>
                      <wp:positionH relativeFrom="column">
                        <wp:posOffset>1667814</wp:posOffset>
                      </wp:positionH>
                      <wp:positionV relativeFrom="paragraph">
                        <wp:posOffset>180497</wp:posOffset>
                      </wp:positionV>
                      <wp:extent cx="162560" cy="16256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162560" cy="162560"/>
                                <a:chExt cx="162560" cy="162560"/>
                              </a:xfrm>
                            </wpg:grpSpPr>
                            <wps:wsp>
                              <wps:cNvPr id="24" name="Graphic 24"/>
                              <wps:cNvSpPr/>
                              <wps:spPr>
                                <a:xfrm>
                                  <a:off x="6349" y="6349"/>
                                  <a:ext cx="149860" cy="149860"/>
                                </a:xfrm>
                                <a:custGeom>
                                  <a:avLst/>
                                  <a:gdLst/>
                                  <a:ahLst/>
                                  <a:cxnLst/>
                                  <a:rect l="l" t="t" r="r" b="b"/>
                                  <a:pathLst>
                                    <a:path w="149860" h="149860">
                                      <a:moveTo>
                                        <a:pt x="0" y="149402"/>
                                      </a:moveTo>
                                      <a:lnTo>
                                        <a:pt x="149402" y="149402"/>
                                      </a:lnTo>
                                      <a:lnTo>
                                        <a:pt x="149402" y="0"/>
                                      </a:lnTo>
                                      <a:lnTo>
                                        <a:pt x="0" y="0"/>
                                      </a:lnTo>
                                      <a:lnTo>
                                        <a:pt x="0" y="14940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1.32399pt;margin-top:14.212435pt;width:12.8pt;height:12.8pt;mso-position-horizontal-relative:column;mso-position-vertical-relative:paragraph;z-index:-16408064" id="docshapegroup16" coordorigin="2626,284" coordsize="256,256">
                      <v:rect style="position:absolute;left:2636;top:294;width:236;height:236" id="docshape17" filled="false" stroked="true" strokeweight=".999999pt" strokecolor="#000000">
                        <v:stroke dashstyle="solid"/>
                      </v:rect>
                      <w10:wrap type="none"/>
                    </v:group>
                  </w:pict>
                </mc:Fallback>
              </mc:AlternateContent>
            </w:r>
            <w:r>
              <w:rPr>
                <w:rFonts w:ascii="Calibri"/>
                <w:b/>
                <w:sz w:val="20"/>
              </w:rPr>
              <mc:AlternateContent>
                <mc:Choice Requires="wps">
                  <w:drawing>
                    <wp:anchor distT="0" distB="0" distL="0" distR="0" allowOverlap="1" layoutInCell="1" locked="0" behindDoc="1" simplePos="0" relativeHeight="486908928">
                      <wp:simplePos x="0" y="0"/>
                      <wp:positionH relativeFrom="column">
                        <wp:posOffset>2366086</wp:posOffset>
                      </wp:positionH>
                      <wp:positionV relativeFrom="paragraph">
                        <wp:posOffset>172179</wp:posOffset>
                      </wp:positionV>
                      <wp:extent cx="162560" cy="162560"/>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162560" cy="162560"/>
                                <a:chExt cx="162560" cy="162560"/>
                              </a:xfrm>
                            </wpg:grpSpPr>
                            <wps:wsp>
                              <wps:cNvPr id="26" name="Graphic 26"/>
                              <wps:cNvSpPr/>
                              <wps:spPr>
                                <a:xfrm>
                                  <a:off x="0" y="0"/>
                                  <a:ext cx="162560" cy="162560"/>
                                </a:xfrm>
                                <a:custGeom>
                                  <a:avLst/>
                                  <a:gdLst/>
                                  <a:ahLst/>
                                  <a:cxnLst/>
                                  <a:rect l="l" t="t" r="r" b="b"/>
                                  <a:pathLst>
                                    <a:path w="162560" h="162560">
                                      <a:moveTo>
                                        <a:pt x="162102" y="0"/>
                                      </a:moveTo>
                                      <a:lnTo>
                                        <a:pt x="0" y="0"/>
                                      </a:lnTo>
                                      <a:lnTo>
                                        <a:pt x="0" y="162102"/>
                                      </a:lnTo>
                                      <a:lnTo>
                                        <a:pt x="162102" y="162102"/>
                                      </a:lnTo>
                                      <a:lnTo>
                                        <a:pt x="162102"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6350" y="6349"/>
                                  <a:ext cx="149860" cy="149860"/>
                                </a:xfrm>
                                <a:custGeom>
                                  <a:avLst/>
                                  <a:gdLst/>
                                  <a:ahLst/>
                                  <a:cxnLst/>
                                  <a:rect l="l" t="t" r="r" b="b"/>
                                  <a:pathLst>
                                    <a:path w="149860" h="149860">
                                      <a:moveTo>
                                        <a:pt x="0" y="149402"/>
                                      </a:moveTo>
                                      <a:lnTo>
                                        <a:pt x="149402" y="149402"/>
                                      </a:lnTo>
                                      <a:lnTo>
                                        <a:pt x="149402" y="0"/>
                                      </a:lnTo>
                                      <a:lnTo>
                                        <a:pt x="0" y="0"/>
                                      </a:lnTo>
                                      <a:lnTo>
                                        <a:pt x="0" y="14940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6.305984pt;margin-top:13.557475pt;width:12.8pt;height:12.8pt;mso-position-horizontal-relative:column;mso-position-vertical-relative:paragraph;z-index:-16407552" id="docshapegroup18" coordorigin="3726,271" coordsize="256,256">
                      <v:rect style="position:absolute;left:3726;top:271;width:256;height:256" id="docshape19" filled="true" fillcolor="#ffffff" stroked="false">
                        <v:fill type="solid"/>
                      </v:rect>
                      <v:rect style="position:absolute;left:3736;top:281;width:236;height:236" id="docshape20" filled="false" stroked="true" strokeweight=".999999pt" strokecolor="#000000">
                        <v:stroke dashstyle="solid"/>
                      </v:rect>
                      <w10:wrap type="none"/>
                    </v:group>
                  </w:pict>
                </mc:Fallback>
              </mc:AlternateContent>
            </w:r>
            <w:r>
              <w:rPr>
                <w:rFonts w:ascii="Calibri"/>
                <w:b/>
                <w:sz w:val="20"/>
              </w:rPr>
              <mc:AlternateContent>
                <mc:Choice Requires="wps">
                  <w:drawing>
                    <wp:anchor distT="0" distB="0" distL="0" distR="0" allowOverlap="1" layoutInCell="1" locked="0" behindDoc="1" simplePos="0" relativeHeight="486909440">
                      <wp:simplePos x="0" y="0"/>
                      <wp:positionH relativeFrom="column">
                        <wp:posOffset>3097618</wp:posOffset>
                      </wp:positionH>
                      <wp:positionV relativeFrom="paragraph">
                        <wp:posOffset>172179</wp:posOffset>
                      </wp:positionV>
                      <wp:extent cx="170815" cy="16256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70815" cy="162560"/>
                                <a:chExt cx="170815" cy="162560"/>
                              </a:xfrm>
                            </wpg:grpSpPr>
                            <wps:wsp>
                              <wps:cNvPr id="29" name="Graphic 29"/>
                              <wps:cNvSpPr/>
                              <wps:spPr>
                                <a:xfrm>
                                  <a:off x="6349" y="6349"/>
                                  <a:ext cx="158115" cy="149860"/>
                                </a:xfrm>
                                <a:custGeom>
                                  <a:avLst/>
                                  <a:gdLst/>
                                  <a:ahLst/>
                                  <a:cxnLst/>
                                  <a:rect l="l" t="t" r="r" b="b"/>
                                  <a:pathLst>
                                    <a:path w="158115" h="149860">
                                      <a:moveTo>
                                        <a:pt x="0" y="149402"/>
                                      </a:moveTo>
                                      <a:lnTo>
                                        <a:pt x="157708" y="149402"/>
                                      </a:lnTo>
                                      <a:lnTo>
                                        <a:pt x="157708" y="0"/>
                                      </a:lnTo>
                                      <a:lnTo>
                                        <a:pt x="0" y="0"/>
                                      </a:lnTo>
                                      <a:lnTo>
                                        <a:pt x="0" y="14940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3.906998pt;margin-top:13.557475pt;width:13.45pt;height:12.8pt;mso-position-horizontal-relative:column;mso-position-vertical-relative:paragraph;z-index:-16407040" id="docshapegroup21" coordorigin="4878,271" coordsize="269,256">
                      <v:rect style="position:absolute;left:4888;top:281;width:249;height:236" id="docshape22" filled="false" stroked="true" strokeweight=".999999pt" strokecolor="#000000">
                        <v:stroke dashstyle="solid"/>
                      </v:rect>
                      <w10:wrap type="none"/>
                    </v:group>
                  </w:pict>
                </mc:Fallback>
              </mc:AlternateContent>
            </w:r>
            <w:r>
              <w:rPr>
                <w:rFonts w:ascii="Calibri"/>
                <w:b/>
                <w:sz w:val="20"/>
              </w:rPr>
              <w:t>Authorized Frequency? </w:t>
            </w:r>
            <w:r>
              <w:rPr>
                <w:rFonts w:ascii="Calibri"/>
                <w:b/>
                <w:sz w:val="20"/>
                <w:u w:val="single"/>
              </w:rPr>
              <w:tab/>
            </w:r>
            <w:r>
              <w:rPr>
                <w:rFonts w:ascii="Calibri"/>
                <w:b/>
                <w:sz w:val="20"/>
              </w:rPr>
              <w:t>Date you started working with this child</w:t>
            </w:r>
            <w:r>
              <w:rPr>
                <w:rFonts w:ascii="Calibri"/>
                <w:sz w:val="20"/>
              </w:rPr>
              <w:t>: </w:t>
            </w:r>
            <w:r>
              <w:rPr>
                <w:rFonts w:ascii="Calibri"/>
                <w:sz w:val="20"/>
                <w:u w:val="single"/>
              </w:rPr>
              <w:tab/>
              <w:tab/>
            </w:r>
            <w:r>
              <w:rPr>
                <w:rFonts w:ascii="Calibri"/>
                <w:sz w:val="20"/>
              </w:rPr>
              <w:t> </w:t>
            </w:r>
            <w:r>
              <w:rPr>
                <w:rFonts w:ascii="Calibri"/>
                <w:b/>
                <w:sz w:val="20"/>
              </w:rPr>
              <w:t>How</w:t>
            </w:r>
            <w:r>
              <w:rPr>
                <w:rFonts w:ascii="Calibri"/>
                <w:b/>
                <w:spacing w:val="-1"/>
                <w:sz w:val="20"/>
              </w:rPr>
              <w:t> </w:t>
            </w:r>
            <w:r>
              <w:rPr>
                <w:rFonts w:ascii="Calibri"/>
                <w:b/>
                <w:sz w:val="20"/>
              </w:rPr>
              <w:t>were</w:t>
            </w:r>
            <w:r>
              <w:rPr>
                <w:rFonts w:ascii="Calibri"/>
                <w:b/>
                <w:spacing w:val="-1"/>
                <w:sz w:val="20"/>
              </w:rPr>
              <w:t> </w:t>
            </w:r>
            <w:r>
              <w:rPr>
                <w:rFonts w:ascii="Calibri"/>
                <w:b/>
                <w:sz w:val="20"/>
              </w:rPr>
              <w:t>services</w:t>
            </w:r>
            <w:r>
              <w:rPr>
                <w:rFonts w:ascii="Calibri"/>
                <w:b/>
                <w:spacing w:val="-2"/>
                <w:sz w:val="20"/>
              </w:rPr>
              <w:t> </w:t>
            </w:r>
            <w:r>
              <w:rPr>
                <w:rFonts w:ascii="Calibri"/>
                <w:b/>
                <w:sz w:val="20"/>
              </w:rPr>
              <w:t>delivered?</w:t>
            </w:r>
            <w:r>
              <w:rPr>
                <w:rFonts w:ascii="Calibri"/>
                <w:b/>
                <w:spacing w:val="80"/>
                <w:sz w:val="20"/>
              </w:rPr>
              <w:t>  </w:t>
            </w:r>
            <w:r>
              <w:rPr>
                <w:rFonts w:ascii="Calibri"/>
                <w:b/>
                <w:sz w:val="20"/>
              </w:rPr>
              <w:t>In-person</w:t>
            </w:r>
            <w:r>
              <w:rPr>
                <w:rFonts w:ascii="Calibri"/>
                <w:b/>
                <w:spacing w:val="80"/>
                <w:sz w:val="20"/>
              </w:rPr>
              <w:t>  </w:t>
            </w:r>
            <w:r>
              <w:rPr>
                <w:rFonts w:ascii="Calibri"/>
                <w:b/>
                <w:sz w:val="20"/>
              </w:rPr>
              <w:t>Telehealth</w:t>
            </w:r>
            <w:r>
              <w:rPr>
                <w:rFonts w:ascii="Calibri"/>
                <w:b/>
                <w:spacing w:val="80"/>
                <w:sz w:val="20"/>
              </w:rPr>
              <w:t>  </w:t>
            </w:r>
            <w:r>
              <w:rPr>
                <w:rFonts w:ascii="Calibri"/>
                <w:b/>
                <w:sz w:val="20"/>
              </w:rPr>
              <w:t>Hybrid:</w:t>
            </w:r>
            <w:r>
              <w:rPr>
                <w:rFonts w:ascii="Calibri"/>
                <w:b/>
                <w:spacing w:val="-2"/>
                <w:sz w:val="20"/>
              </w:rPr>
              <w:t> </w:t>
            </w:r>
            <w:r>
              <w:rPr>
                <w:rFonts w:ascii="Calibri"/>
                <w:b/>
                <w:sz w:val="20"/>
              </w:rPr>
              <w:t>Number</w:t>
            </w:r>
            <w:r>
              <w:rPr>
                <w:rFonts w:ascii="Calibri"/>
                <w:b/>
                <w:spacing w:val="-1"/>
                <w:sz w:val="20"/>
              </w:rPr>
              <w:t> </w:t>
            </w:r>
            <w:r>
              <w:rPr>
                <w:rFonts w:ascii="Calibri"/>
                <w:b/>
                <w:sz w:val="20"/>
              </w:rPr>
              <w:t>of</w:t>
            </w:r>
            <w:r>
              <w:rPr>
                <w:rFonts w:ascii="Calibri"/>
                <w:b/>
                <w:spacing w:val="-1"/>
                <w:sz w:val="20"/>
              </w:rPr>
              <w:t> </w:t>
            </w:r>
            <w:r>
              <w:rPr>
                <w:rFonts w:ascii="Calibri"/>
                <w:b/>
                <w:sz w:val="20"/>
              </w:rPr>
              <w:t>sessions</w:t>
            </w:r>
            <w:r>
              <w:rPr>
                <w:rFonts w:ascii="Calibri"/>
                <w:b/>
                <w:spacing w:val="-1"/>
                <w:sz w:val="20"/>
              </w:rPr>
              <w:t> </w:t>
            </w:r>
            <w:r>
              <w:rPr>
                <w:rFonts w:ascii="Calibri"/>
                <w:b/>
                <w:sz w:val="20"/>
              </w:rPr>
              <w:t>delivered:</w:t>
            </w:r>
            <w:r>
              <w:rPr>
                <w:rFonts w:ascii="Calibri"/>
                <w:sz w:val="20"/>
              </w:rPr>
              <w:t>In-person</w:t>
            </w:r>
            <w:r>
              <w:rPr>
                <w:rFonts w:ascii="Calibri"/>
                <w:spacing w:val="80"/>
                <w:w w:val="150"/>
                <w:sz w:val="20"/>
              </w:rPr>
              <w:t>  </w:t>
            </w:r>
            <w:r>
              <w:rPr>
                <w:rFonts w:ascii="Calibri"/>
                <w:sz w:val="20"/>
              </w:rPr>
              <w:t>Telehealth </w:t>
            </w:r>
            <w:r>
              <w:rPr>
                <w:rFonts w:ascii="Calibri"/>
                <w:b/>
                <w:sz w:val="20"/>
              </w:rPr>
              <w:t>Where have services been delivered? </w:t>
            </w:r>
            <w:r>
              <w:rPr>
                <w:rFonts w:ascii="Calibri"/>
                <w:b/>
                <w:sz w:val="20"/>
                <w:u w:val="single"/>
              </w:rPr>
              <w:tab/>
              <w:tab/>
            </w:r>
          </w:p>
          <w:p>
            <w:pPr>
              <w:pStyle w:val="TableParagraph"/>
              <w:tabs>
                <w:tab w:pos="5127" w:val="left" w:leader="none"/>
                <w:tab w:pos="5739" w:val="left" w:leader="none"/>
              </w:tabs>
              <w:spacing w:before="37"/>
              <w:ind w:left="107"/>
              <w:rPr>
                <w:rFonts w:ascii="Calibri"/>
                <w:sz w:val="20"/>
              </w:rPr>
            </w:pPr>
            <w:r>
              <w:rPr>
                <w:rFonts w:ascii="Calibri"/>
                <w:sz w:val="20"/>
              </w:rPr>
              <mc:AlternateContent>
                <mc:Choice Requires="wps">
                  <w:drawing>
                    <wp:anchor distT="0" distB="0" distL="0" distR="0" allowOverlap="1" layoutInCell="1" locked="0" behindDoc="1" simplePos="0" relativeHeight="486900736">
                      <wp:simplePos x="0" y="0"/>
                      <wp:positionH relativeFrom="column">
                        <wp:posOffset>3080639</wp:posOffset>
                      </wp:positionH>
                      <wp:positionV relativeFrom="paragraph">
                        <wp:posOffset>31642</wp:posOffset>
                      </wp:positionV>
                      <wp:extent cx="135890" cy="13589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135890" cy="135890"/>
                                <a:chExt cx="135890" cy="135890"/>
                              </a:xfrm>
                            </wpg:grpSpPr>
                            <wps:wsp>
                              <wps:cNvPr id="31" name="Graphic 31"/>
                              <wps:cNvSpPr/>
                              <wps:spPr>
                                <a:xfrm>
                                  <a:off x="4572" y="4572"/>
                                  <a:ext cx="127000" cy="127000"/>
                                </a:xfrm>
                                <a:custGeom>
                                  <a:avLst/>
                                  <a:gdLst/>
                                  <a:ahLst/>
                                  <a:cxnLst/>
                                  <a:rect l="l" t="t" r="r" b="b"/>
                                  <a:pathLst>
                                    <a:path w="127000" h="127000">
                                      <a:moveTo>
                                        <a:pt x="0" y="126492"/>
                                      </a:moveTo>
                                      <a:lnTo>
                                        <a:pt x="126491" y="126492"/>
                                      </a:lnTo>
                                      <a:lnTo>
                                        <a:pt x="126491" y="0"/>
                                      </a:lnTo>
                                      <a:lnTo>
                                        <a:pt x="0" y="0"/>
                                      </a:lnTo>
                                      <a:lnTo>
                                        <a:pt x="0" y="12649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2.570007pt;margin-top:2.491511pt;width:10.7pt;height:10.7pt;mso-position-horizontal-relative:column;mso-position-vertical-relative:paragraph;z-index:-16415744" id="docshapegroup23" coordorigin="4851,50" coordsize="214,214">
                      <v:rect style="position:absolute;left:4858;top:57;width:200;height:200" id="docshape24" filled="false" stroked="true" strokeweight=".72pt" strokecolor="#000000">
                        <v:stroke dashstyle="solid"/>
                      </v:rect>
                      <w10:wrap type="none"/>
                    </v:group>
                  </w:pict>
                </mc:Fallback>
              </mc:AlternateContent>
            </w:r>
            <w:r>
              <w:rPr>
                <w:rFonts w:ascii="Calibri"/>
                <w:sz w:val="20"/>
              </w:rPr>
              <mc:AlternateContent>
                <mc:Choice Requires="wps">
                  <w:drawing>
                    <wp:anchor distT="0" distB="0" distL="0" distR="0" allowOverlap="1" layoutInCell="1" locked="0" behindDoc="1" simplePos="0" relativeHeight="486901248">
                      <wp:simplePos x="0" y="0"/>
                      <wp:positionH relativeFrom="column">
                        <wp:posOffset>3469259</wp:posOffset>
                      </wp:positionH>
                      <wp:positionV relativeFrom="paragraph">
                        <wp:posOffset>31642</wp:posOffset>
                      </wp:positionV>
                      <wp:extent cx="135890" cy="13589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135890" cy="135890"/>
                                <a:chExt cx="135890" cy="135890"/>
                              </a:xfrm>
                            </wpg:grpSpPr>
                            <wps:wsp>
                              <wps:cNvPr id="33" name="Graphic 33"/>
                              <wps:cNvSpPr/>
                              <wps:spPr>
                                <a:xfrm>
                                  <a:off x="4572" y="4572"/>
                                  <a:ext cx="127000" cy="127000"/>
                                </a:xfrm>
                                <a:custGeom>
                                  <a:avLst/>
                                  <a:gdLst/>
                                  <a:ahLst/>
                                  <a:cxnLst/>
                                  <a:rect l="l" t="t" r="r" b="b"/>
                                  <a:pathLst>
                                    <a:path w="127000" h="127000">
                                      <a:moveTo>
                                        <a:pt x="0" y="126492"/>
                                      </a:moveTo>
                                      <a:lnTo>
                                        <a:pt x="126491" y="126492"/>
                                      </a:lnTo>
                                      <a:lnTo>
                                        <a:pt x="126491" y="0"/>
                                      </a:lnTo>
                                      <a:lnTo>
                                        <a:pt x="0" y="0"/>
                                      </a:lnTo>
                                      <a:lnTo>
                                        <a:pt x="0" y="12649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73.170013pt;margin-top:2.491511pt;width:10.7pt;height:10.7pt;mso-position-horizontal-relative:column;mso-position-vertical-relative:paragraph;z-index:-16415232" id="docshapegroup25" coordorigin="5463,50" coordsize="214,214">
                      <v:rect style="position:absolute;left:5470;top:57;width:200;height:200" id="docshape26" filled="false" stroked="true" strokeweight=".72pt" strokecolor="#000000">
                        <v:stroke dashstyle="solid"/>
                      </v:rect>
                      <w10:wrap type="none"/>
                    </v:group>
                  </w:pict>
                </mc:Fallback>
              </mc:AlternateContent>
            </w:r>
            <w:r>
              <w:rPr>
                <w:rFonts w:ascii="Calibri"/>
                <w:b/>
                <w:sz w:val="20"/>
              </w:rPr>
              <w:t>Has</w:t>
            </w:r>
            <w:r>
              <w:rPr>
                <w:rFonts w:ascii="Calibri"/>
                <w:b/>
                <w:spacing w:val="-9"/>
                <w:sz w:val="20"/>
              </w:rPr>
              <w:t> </w:t>
            </w:r>
            <w:r>
              <w:rPr>
                <w:rFonts w:ascii="Calibri"/>
                <w:b/>
                <w:sz w:val="20"/>
              </w:rPr>
              <w:t>a</w:t>
            </w:r>
            <w:r>
              <w:rPr>
                <w:rFonts w:ascii="Calibri"/>
                <w:b/>
                <w:spacing w:val="-7"/>
                <w:sz w:val="20"/>
              </w:rPr>
              <w:t> </w:t>
            </w:r>
            <w:r>
              <w:rPr>
                <w:rFonts w:ascii="Calibri"/>
                <w:b/>
                <w:sz w:val="20"/>
              </w:rPr>
              <w:t>parent/caregiver</w:t>
            </w:r>
            <w:r>
              <w:rPr>
                <w:rFonts w:ascii="Calibri"/>
                <w:b/>
                <w:spacing w:val="-8"/>
                <w:sz w:val="20"/>
              </w:rPr>
              <w:t> </w:t>
            </w:r>
            <w:r>
              <w:rPr>
                <w:rFonts w:ascii="Calibri"/>
                <w:b/>
                <w:sz w:val="20"/>
              </w:rPr>
              <w:t>participated</w:t>
            </w:r>
            <w:r>
              <w:rPr>
                <w:rFonts w:ascii="Calibri"/>
                <w:b/>
                <w:spacing w:val="-7"/>
                <w:sz w:val="20"/>
              </w:rPr>
              <w:t> </w:t>
            </w:r>
            <w:r>
              <w:rPr>
                <w:rFonts w:ascii="Calibri"/>
                <w:b/>
                <w:sz w:val="20"/>
              </w:rPr>
              <w:t>during</w:t>
            </w:r>
            <w:r>
              <w:rPr>
                <w:rFonts w:ascii="Calibri"/>
                <w:b/>
                <w:spacing w:val="-9"/>
                <w:sz w:val="20"/>
              </w:rPr>
              <w:t> </w:t>
            </w:r>
            <w:r>
              <w:rPr>
                <w:rFonts w:ascii="Calibri"/>
                <w:b/>
                <w:sz w:val="20"/>
              </w:rPr>
              <w:t>the</w:t>
            </w:r>
            <w:r>
              <w:rPr>
                <w:rFonts w:ascii="Calibri"/>
                <w:b/>
                <w:spacing w:val="-8"/>
                <w:sz w:val="20"/>
              </w:rPr>
              <w:t> </w:t>
            </w:r>
            <w:r>
              <w:rPr>
                <w:rFonts w:ascii="Calibri"/>
                <w:b/>
                <w:spacing w:val="-2"/>
                <w:sz w:val="20"/>
              </w:rPr>
              <w:t>sessions?</w:t>
            </w:r>
            <w:r>
              <w:rPr>
                <w:rFonts w:ascii="Calibri"/>
                <w:b/>
                <w:sz w:val="20"/>
              </w:rPr>
              <w:tab/>
            </w:r>
            <w:r>
              <w:rPr>
                <w:rFonts w:ascii="Calibri"/>
                <w:spacing w:val="-5"/>
                <w:sz w:val="20"/>
              </w:rPr>
              <w:t>Yes</w:t>
            </w:r>
            <w:r>
              <w:rPr>
                <w:rFonts w:ascii="Calibri"/>
                <w:sz w:val="20"/>
              </w:rPr>
              <w:tab/>
            </w:r>
            <w:r>
              <w:rPr>
                <w:rFonts w:ascii="Calibri"/>
                <w:spacing w:val="-5"/>
                <w:sz w:val="20"/>
              </w:rPr>
              <w:t>No</w:t>
            </w:r>
          </w:p>
          <w:p>
            <w:pPr>
              <w:pStyle w:val="TableParagraph"/>
              <w:spacing w:before="121"/>
              <w:ind w:left="107" w:right="26"/>
              <w:rPr>
                <w:rFonts w:ascii="Calibri" w:hAnsi="Calibri"/>
                <w:b/>
                <w:sz w:val="20"/>
              </w:rPr>
            </w:pPr>
            <w:r>
              <w:rPr>
                <w:rFonts w:ascii="Calibri" w:hAnsi="Calibri"/>
                <w:b/>
                <w:sz w:val="20"/>
              </w:rPr>
              <w:t>What</w:t>
            </w:r>
            <w:r>
              <w:rPr>
                <w:rFonts w:ascii="Calibri" w:hAnsi="Calibri"/>
                <w:b/>
                <w:spacing w:val="-4"/>
                <w:sz w:val="20"/>
              </w:rPr>
              <w:t> </w:t>
            </w:r>
            <w:r>
              <w:rPr>
                <w:rFonts w:ascii="Calibri" w:hAnsi="Calibri"/>
                <w:b/>
                <w:sz w:val="20"/>
              </w:rPr>
              <w:t>communication</w:t>
            </w:r>
            <w:r>
              <w:rPr>
                <w:rFonts w:ascii="Calibri" w:hAnsi="Calibri"/>
                <w:b/>
                <w:spacing w:val="-3"/>
                <w:sz w:val="20"/>
              </w:rPr>
              <w:t> </w:t>
            </w:r>
            <w:r>
              <w:rPr>
                <w:rFonts w:ascii="Calibri" w:hAnsi="Calibri"/>
                <w:b/>
                <w:sz w:val="20"/>
              </w:rPr>
              <w:t>method(s)</w:t>
            </w:r>
            <w:r>
              <w:rPr>
                <w:rFonts w:ascii="Calibri" w:hAnsi="Calibri"/>
                <w:b/>
                <w:spacing w:val="-4"/>
                <w:sz w:val="20"/>
              </w:rPr>
              <w:t> </w:t>
            </w:r>
            <w:r>
              <w:rPr>
                <w:rFonts w:ascii="Calibri" w:hAnsi="Calibri"/>
                <w:b/>
                <w:sz w:val="20"/>
              </w:rPr>
              <w:t>was</w:t>
            </w:r>
            <w:r>
              <w:rPr>
                <w:rFonts w:ascii="Calibri" w:hAnsi="Calibri"/>
                <w:b/>
                <w:spacing w:val="-4"/>
                <w:sz w:val="20"/>
              </w:rPr>
              <w:t> </w:t>
            </w:r>
            <w:r>
              <w:rPr>
                <w:rFonts w:ascii="Calibri" w:hAnsi="Calibri"/>
                <w:b/>
                <w:sz w:val="20"/>
              </w:rPr>
              <w:t>selected</w:t>
            </w:r>
            <w:r>
              <w:rPr>
                <w:rFonts w:ascii="Calibri" w:hAnsi="Calibri"/>
                <w:b/>
                <w:spacing w:val="-4"/>
                <w:sz w:val="20"/>
              </w:rPr>
              <w:t> </w:t>
            </w:r>
            <w:r>
              <w:rPr>
                <w:rFonts w:ascii="Calibri" w:hAnsi="Calibri"/>
                <w:b/>
                <w:sz w:val="20"/>
              </w:rPr>
              <w:t>by</w:t>
            </w:r>
            <w:r>
              <w:rPr>
                <w:rFonts w:ascii="Calibri" w:hAnsi="Calibri"/>
                <w:b/>
                <w:spacing w:val="-4"/>
                <w:sz w:val="20"/>
              </w:rPr>
              <w:t> </w:t>
            </w:r>
            <w:r>
              <w:rPr>
                <w:rFonts w:ascii="Calibri" w:hAnsi="Calibri"/>
                <w:b/>
                <w:sz w:val="20"/>
              </w:rPr>
              <w:t>the</w:t>
            </w:r>
            <w:r>
              <w:rPr>
                <w:rFonts w:ascii="Calibri" w:hAnsi="Calibri"/>
                <w:b/>
                <w:spacing w:val="-4"/>
                <w:sz w:val="20"/>
              </w:rPr>
              <w:t> </w:t>
            </w:r>
            <w:r>
              <w:rPr>
                <w:rFonts w:ascii="Calibri" w:hAnsi="Calibri"/>
                <w:b/>
                <w:sz w:val="20"/>
              </w:rPr>
              <w:t>parent</w:t>
            </w:r>
            <w:r>
              <w:rPr>
                <w:rFonts w:ascii="Calibri" w:hAnsi="Calibri"/>
                <w:b/>
                <w:spacing w:val="-4"/>
                <w:sz w:val="20"/>
              </w:rPr>
              <w:t> </w:t>
            </w:r>
            <w:r>
              <w:rPr>
                <w:rFonts w:ascii="Calibri" w:hAnsi="Calibri"/>
                <w:b/>
                <w:sz w:val="20"/>
              </w:rPr>
              <w:t>to</w:t>
            </w:r>
            <w:r>
              <w:rPr>
                <w:rFonts w:ascii="Calibri" w:hAnsi="Calibri"/>
                <w:b/>
                <w:spacing w:val="-3"/>
                <w:sz w:val="20"/>
              </w:rPr>
              <w:t> </w:t>
            </w:r>
            <w:r>
              <w:rPr>
                <w:rFonts w:ascii="Calibri" w:hAnsi="Calibri"/>
                <w:b/>
                <w:sz w:val="20"/>
              </w:rPr>
              <w:t>exchange</w:t>
            </w:r>
            <w:r>
              <w:rPr>
                <w:rFonts w:ascii="Calibri" w:hAnsi="Calibri"/>
                <w:b/>
                <w:spacing w:val="-4"/>
                <w:sz w:val="20"/>
              </w:rPr>
              <w:t> </w:t>
            </w:r>
            <w:r>
              <w:rPr>
                <w:rFonts w:ascii="Calibri" w:hAnsi="Calibri"/>
                <w:b/>
                <w:sz w:val="20"/>
              </w:rPr>
              <w:t>information</w:t>
            </w:r>
            <w:r>
              <w:rPr>
                <w:rFonts w:ascii="Calibri" w:hAnsi="Calibri"/>
                <w:b/>
                <w:spacing w:val="-4"/>
                <w:sz w:val="20"/>
              </w:rPr>
              <w:t> </w:t>
            </w:r>
            <w:r>
              <w:rPr>
                <w:rFonts w:ascii="Calibri" w:hAnsi="Calibri"/>
                <w:b/>
                <w:sz w:val="20"/>
              </w:rPr>
              <w:t>with</w:t>
            </w:r>
            <w:r>
              <w:rPr>
                <w:rFonts w:ascii="Calibri" w:hAnsi="Calibri"/>
                <w:b/>
                <w:spacing w:val="-3"/>
                <w:sz w:val="20"/>
              </w:rPr>
              <w:t> </w:t>
            </w:r>
            <w:r>
              <w:rPr>
                <w:rFonts w:ascii="Calibri" w:hAnsi="Calibri"/>
                <w:b/>
                <w:sz w:val="20"/>
              </w:rPr>
              <w:t>the</w:t>
            </w:r>
            <w:r>
              <w:rPr>
                <w:rFonts w:ascii="Calibri" w:hAnsi="Calibri"/>
                <w:b/>
                <w:spacing w:val="-4"/>
                <w:sz w:val="20"/>
              </w:rPr>
              <w:t> </w:t>
            </w:r>
            <w:r>
              <w:rPr>
                <w:rFonts w:ascii="Calibri" w:hAnsi="Calibri"/>
                <w:b/>
                <w:sz w:val="20"/>
              </w:rPr>
              <w:t>interventionist</w:t>
            </w:r>
            <w:r>
              <w:rPr>
                <w:rFonts w:ascii="Calibri" w:hAnsi="Calibri"/>
                <w:b/>
                <w:spacing w:val="-4"/>
                <w:sz w:val="20"/>
              </w:rPr>
              <w:t> </w:t>
            </w:r>
            <w:r>
              <w:rPr>
                <w:rFonts w:ascii="Calibri" w:hAnsi="Calibri"/>
                <w:b/>
                <w:sz w:val="20"/>
              </w:rPr>
              <w:t>about</w:t>
            </w:r>
            <w:r>
              <w:rPr>
                <w:rFonts w:ascii="Calibri" w:hAnsi="Calibri"/>
                <w:b/>
                <w:spacing w:val="-4"/>
                <w:sz w:val="20"/>
              </w:rPr>
              <w:t> </w:t>
            </w:r>
            <w:r>
              <w:rPr>
                <w:rFonts w:ascii="Calibri" w:hAnsi="Calibri"/>
                <w:b/>
                <w:sz w:val="20"/>
              </w:rPr>
              <w:t>the sessions? </w:t>
            </w:r>
            <w:r>
              <w:rPr>
                <w:rFonts w:ascii="MS Gothic" w:hAnsi="MS Gothic"/>
                <w:sz w:val="20"/>
              </w:rPr>
              <w:t>☐</w:t>
            </w:r>
            <w:r>
              <w:rPr>
                <w:rFonts w:ascii="Calibri" w:hAnsi="Calibri"/>
                <w:b/>
                <w:sz w:val="20"/>
              </w:rPr>
              <w:t>Communication Book</w:t>
            </w:r>
            <w:r>
              <w:rPr>
                <w:rFonts w:ascii="Calibri" w:hAnsi="Calibri"/>
                <w:b/>
                <w:spacing w:val="40"/>
                <w:sz w:val="20"/>
              </w:rPr>
              <w:t> </w:t>
            </w:r>
            <w:r>
              <w:rPr>
                <w:rFonts w:ascii="MS Gothic" w:hAnsi="MS Gothic"/>
                <w:sz w:val="20"/>
              </w:rPr>
              <w:t>☐</w:t>
            </w:r>
            <w:r>
              <w:rPr>
                <w:rFonts w:ascii="Calibri" w:hAnsi="Calibri"/>
                <w:b/>
                <w:sz w:val="20"/>
              </w:rPr>
              <w:t>Family Activity Sheet</w:t>
            </w:r>
            <w:r>
              <w:rPr>
                <w:rFonts w:ascii="Calibri" w:hAnsi="Calibri"/>
                <w:b/>
                <w:spacing w:val="40"/>
                <w:sz w:val="20"/>
              </w:rPr>
              <w:t> </w:t>
            </w:r>
            <w:r>
              <w:rPr>
                <w:rFonts w:ascii="MS Gothic" w:hAnsi="MS Gothic"/>
                <w:sz w:val="20"/>
              </w:rPr>
              <w:t>☐</w:t>
            </w:r>
            <w:r>
              <w:rPr>
                <w:rFonts w:ascii="Calibri" w:hAnsi="Calibri"/>
                <w:b/>
                <w:sz w:val="20"/>
              </w:rPr>
              <w:t>Emails</w:t>
            </w:r>
            <w:r>
              <w:rPr>
                <w:rFonts w:ascii="Calibri" w:hAnsi="Calibri"/>
                <w:b/>
                <w:spacing w:val="40"/>
                <w:sz w:val="20"/>
              </w:rPr>
              <w:t> </w:t>
            </w:r>
            <w:r>
              <w:rPr>
                <w:rFonts w:ascii="MS Gothic" w:hAnsi="MS Gothic"/>
                <w:sz w:val="20"/>
              </w:rPr>
              <w:t>☐</w:t>
            </w:r>
            <w:r>
              <w:rPr>
                <w:rFonts w:ascii="Calibri" w:hAnsi="Calibri"/>
                <w:b/>
                <w:sz w:val="20"/>
              </w:rPr>
              <w:t>Phone calls </w:t>
            </w:r>
            <w:r>
              <w:rPr>
                <w:rFonts w:ascii="MS Gothic" w:hAnsi="MS Gothic"/>
                <w:sz w:val="20"/>
              </w:rPr>
              <w:t>☐</w:t>
            </w:r>
            <w:r>
              <w:rPr>
                <w:rFonts w:ascii="Calibri" w:hAnsi="Calibri"/>
                <w:b/>
                <w:sz w:val="20"/>
              </w:rPr>
              <w:t>Session Notes shared</w:t>
            </w:r>
          </w:p>
          <w:p>
            <w:pPr>
              <w:pStyle w:val="TableParagraph"/>
              <w:tabs>
                <w:tab w:pos="10647" w:val="left" w:leader="none"/>
              </w:tabs>
              <w:spacing w:before="3"/>
              <w:ind w:left="107" w:right="129"/>
              <w:rPr>
                <w:rFonts w:ascii="Calibri"/>
                <w:b/>
                <w:sz w:val="20"/>
              </w:rPr>
            </w:pPr>
            <w:r>
              <w:rPr>
                <w:rFonts w:ascii="Calibri"/>
                <w:b/>
                <w:spacing w:val="-2"/>
                <w:sz w:val="20"/>
              </w:rPr>
              <w:t>Other:</w:t>
            </w:r>
            <w:r>
              <w:rPr>
                <w:rFonts w:ascii="Calibri"/>
                <w:b/>
                <w:sz w:val="20"/>
                <w:u w:val="single"/>
              </w:rPr>
              <w:tab/>
            </w:r>
            <w:r>
              <w:rPr>
                <w:rFonts w:ascii="Calibri"/>
                <w:b/>
                <w:sz w:val="20"/>
              </w:rPr>
              <w:t> How frequently is communication shared: </w:t>
            </w:r>
            <w:r>
              <w:rPr>
                <w:rFonts w:ascii="Calibri"/>
                <w:b/>
                <w:sz w:val="20"/>
                <w:u w:val="single"/>
              </w:rPr>
              <w:tab/>
            </w:r>
            <w:r>
              <w:rPr>
                <w:rFonts w:ascii="Calibri"/>
                <w:b/>
                <w:sz w:val="20"/>
              </w:rPr>
              <w:t> If there have been any gaps in service delivery of more than three consecutive scheduled visits, describe the length and the </w:t>
            </w:r>
            <w:r>
              <w:rPr>
                <w:rFonts w:ascii="Calibri"/>
                <w:b/>
                <w:spacing w:val="-2"/>
                <w:sz w:val="20"/>
              </w:rPr>
              <w:t>reason(s).</w:t>
            </w:r>
          </w:p>
          <w:p>
            <w:pPr>
              <w:pStyle w:val="TableParagraph"/>
              <w:spacing w:before="244"/>
              <w:rPr>
                <w:rFonts w:ascii="Calibri"/>
                <w:sz w:val="20"/>
              </w:rPr>
            </w:pPr>
          </w:p>
          <w:p>
            <w:pPr>
              <w:pStyle w:val="TableParagraph"/>
              <w:spacing w:line="240" w:lineRule="exact"/>
              <w:ind w:left="107"/>
              <w:rPr>
                <w:rFonts w:ascii="Calibri" w:hAnsi="Calibri"/>
                <w:b/>
                <w:sz w:val="20"/>
              </w:rPr>
            </w:pPr>
            <w:r>
              <w:rPr>
                <w:rFonts w:ascii="Calibri" w:hAnsi="Calibri"/>
                <w:b/>
                <w:sz w:val="20"/>
              </w:rPr>
              <w:t>List</w:t>
            </w:r>
            <w:r>
              <w:rPr>
                <w:rFonts w:ascii="Calibri" w:hAnsi="Calibri"/>
                <w:b/>
                <w:spacing w:val="-6"/>
                <w:sz w:val="20"/>
              </w:rPr>
              <w:t> </w:t>
            </w:r>
            <w:r>
              <w:rPr>
                <w:rFonts w:ascii="Calibri" w:hAnsi="Calibri"/>
                <w:b/>
                <w:sz w:val="20"/>
              </w:rPr>
              <w:t>the</w:t>
            </w:r>
            <w:r>
              <w:rPr>
                <w:rFonts w:ascii="Calibri" w:hAnsi="Calibri"/>
                <w:b/>
                <w:spacing w:val="-5"/>
                <w:sz w:val="20"/>
              </w:rPr>
              <w:t> </w:t>
            </w:r>
            <w:r>
              <w:rPr>
                <w:rFonts w:ascii="Calibri" w:hAnsi="Calibri"/>
                <w:b/>
                <w:sz w:val="20"/>
              </w:rPr>
              <w:t>child’s</w:t>
            </w:r>
            <w:r>
              <w:rPr>
                <w:rFonts w:ascii="Calibri" w:hAnsi="Calibri"/>
                <w:b/>
                <w:spacing w:val="-6"/>
                <w:sz w:val="20"/>
              </w:rPr>
              <w:t> </w:t>
            </w:r>
            <w:r>
              <w:rPr>
                <w:rFonts w:ascii="Calibri" w:hAnsi="Calibri"/>
                <w:b/>
                <w:sz w:val="20"/>
              </w:rPr>
              <w:t>medical</w:t>
            </w:r>
            <w:r>
              <w:rPr>
                <w:rFonts w:ascii="Calibri" w:hAnsi="Calibri"/>
                <w:b/>
                <w:spacing w:val="-7"/>
                <w:sz w:val="20"/>
              </w:rPr>
              <w:t> </w:t>
            </w:r>
            <w:r>
              <w:rPr>
                <w:rFonts w:ascii="Calibri" w:hAnsi="Calibri"/>
                <w:b/>
                <w:sz w:val="20"/>
              </w:rPr>
              <w:t>diagnosis(es)</w:t>
            </w:r>
            <w:r>
              <w:rPr>
                <w:rFonts w:ascii="Calibri" w:hAnsi="Calibri"/>
                <w:b/>
                <w:spacing w:val="-5"/>
                <w:sz w:val="20"/>
              </w:rPr>
              <w:t> </w:t>
            </w:r>
            <w:r>
              <w:rPr>
                <w:rFonts w:ascii="Calibri" w:hAnsi="Calibri"/>
                <w:b/>
                <w:sz w:val="20"/>
              </w:rPr>
              <w:t>(if</w:t>
            </w:r>
            <w:r>
              <w:rPr>
                <w:rFonts w:ascii="Calibri" w:hAnsi="Calibri"/>
                <w:b/>
                <w:spacing w:val="-6"/>
                <w:sz w:val="20"/>
              </w:rPr>
              <w:t> </w:t>
            </w:r>
            <w:r>
              <w:rPr>
                <w:rFonts w:ascii="Calibri" w:hAnsi="Calibri"/>
                <w:b/>
                <w:spacing w:val="-4"/>
                <w:sz w:val="20"/>
              </w:rPr>
              <w:t>any):</w:t>
            </w:r>
          </w:p>
          <w:p>
            <w:pPr>
              <w:pStyle w:val="TableParagraph"/>
              <w:tabs>
                <w:tab w:pos="3766" w:val="left" w:leader="none"/>
                <w:tab w:pos="4378" w:val="left" w:leader="none"/>
                <w:tab w:pos="5247" w:val="left" w:leader="none"/>
              </w:tabs>
              <w:spacing w:line="251" w:lineRule="exact"/>
              <w:ind w:left="107"/>
              <w:rPr>
                <w:rFonts w:ascii="Calibri" w:hAnsi="Calibri"/>
                <w:sz w:val="20"/>
              </w:rPr>
            </w:pPr>
            <w:r>
              <w:rPr>
                <w:rFonts w:ascii="Calibri" w:hAnsi="Calibri"/>
                <w:sz w:val="20"/>
              </w:rPr>
              <mc:AlternateContent>
                <mc:Choice Requires="wps">
                  <w:drawing>
                    <wp:anchor distT="0" distB="0" distL="0" distR="0" allowOverlap="1" layoutInCell="1" locked="0" behindDoc="1" simplePos="0" relativeHeight="486901760">
                      <wp:simplePos x="0" y="0"/>
                      <wp:positionH relativeFrom="column">
                        <wp:posOffset>2216530</wp:posOffset>
                      </wp:positionH>
                      <wp:positionV relativeFrom="paragraph">
                        <wp:posOffset>11394</wp:posOffset>
                      </wp:positionV>
                      <wp:extent cx="135890" cy="13589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135890" cy="135890"/>
                                <a:chExt cx="135890" cy="135890"/>
                              </a:xfrm>
                            </wpg:grpSpPr>
                            <wps:wsp>
                              <wps:cNvPr id="35" name="Graphic 35"/>
                              <wps:cNvSpPr/>
                              <wps:spPr>
                                <a:xfrm>
                                  <a:off x="4572" y="4572"/>
                                  <a:ext cx="127000" cy="127000"/>
                                </a:xfrm>
                                <a:custGeom>
                                  <a:avLst/>
                                  <a:gdLst/>
                                  <a:ahLst/>
                                  <a:cxnLst/>
                                  <a:rect l="l" t="t" r="r" b="b"/>
                                  <a:pathLst>
                                    <a:path w="127000" h="127000">
                                      <a:moveTo>
                                        <a:pt x="0" y="126491"/>
                                      </a:moveTo>
                                      <a:lnTo>
                                        <a:pt x="126492" y="126491"/>
                                      </a:lnTo>
                                      <a:lnTo>
                                        <a:pt x="126492" y="0"/>
                                      </a:lnTo>
                                      <a:lnTo>
                                        <a:pt x="0" y="0"/>
                                      </a:lnTo>
                                      <a:lnTo>
                                        <a:pt x="0" y="12649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4.529999pt;margin-top:.897228pt;width:10.7pt;height:10.7pt;mso-position-horizontal-relative:column;mso-position-vertical-relative:paragraph;z-index:-16414720" id="docshapegroup27" coordorigin="3491,18" coordsize="214,214">
                      <v:rect style="position:absolute;left:3497;top:25;width:200;height:200" id="docshape28" filled="false" stroked="true" strokeweight=".72pt" strokecolor="#000000">
                        <v:stroke dashstyle="solid"/>
                      </v:rect>
                      <w10:wrap type="none"/>
                    </v:group>
                  </w:pict>
                </mc:Fallback>
              </mc:AlternateContent>
            </w:r>
            <w:r>
              <w:rPr>
                <w:rFonts w:ascii="Calibri" w:hAnsi="Calibri"/>
                <w:sz w:val="20"/>
              </w:rPr>
              <mc:AlternateContent>
                <mc:Choice Requires="wps">
                  <w:drawing>
                    <wp:anchor distT="0" distB="0" distL="0" distR="0" allowOverlap="1" layoutInCell="1" locked="0" behindDoc="1" simplePos="0" relativeHeight="486902272">
                      <wp:simplePos x="0" y="0"/>
                      <wp:positionH relativeFrom="column">
                        <wp:posOffset>2605151</wp:posOffset>
                      </wp:positionH>
                      <wp:positionV relativeFrom="paragraph">
                        <wp:posOffset>11394</wp:posOffset>
                      </wp:positionV>
                      <wp:extent cx="135890" cy="13589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135890" cy="135890"/>
                                <a:chExt cx="135890" cy="135890"/>
                              </a:xfrm>
                            </wpg:grpSpPr>
                            <wps:wsp>
                              <wps:cNvPr id="37" name="Graphic 37"/>
                              <wps:cNvSpPr/>
                              <wps:spPr>
                                <a:xfrm>
                                  <a:off x="4572" y="4572"/>
                                  <a:ext cx="127000" cy="127000"/>
                                </a:xfrm>
                                <a:custGeom>
                                  <a:avLst/>
                                  <a:gdLst/>
                                  <a:ahLst/>
                                  <a:cxnLst/>
                                  <a:rect l="l" t="t" r="r" b="b"/>
                                  <a:pathLst>
                                    <a:path w="127000" h="127000">
                                      <a:moveTo>
                                        <a:pt x="0" y="126491"/>
                                      </a:moveTo>
                                      <a:lnTo>
                                        <a:pt x="126492" y="126491"/>
                                      </a:lnTo>
                                      <a:lnTo>
                                        <a:pt x="126492" y="0"/>
                                      </a:lnTo>
                                      <a:lnTo>
                                        <a:pt x="0" y="0"/>
                                      </a:lnTo>
                                      <a:lnTo>
                                        <a:pt x="0" y="12649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5.130005pt;margin-top:.897228pt;width:10.7pt;height:10.7pt;mso-position-horizontal-relative:column;mso-position-vertical-relative:paragraph;z-index:-16414208" id="docshapegroup29" coordorigin="4103,18" coordsize="214,214">
                      <v:rect style="position:absolute;left:4109;top:25;width:200;height:200" id="docshape30" filled="false" stroked="true" strokeweight=".72pt" strokecolor="#000000">
                        <v:stroke dashstyle="solid"/>
                      </v:rect>
                      <w10:wrap type="none"/>
                    </v:group>
                  </w:pict>
                </mc:Fallback>
              </mc:AlternateContent>
            </w:r>
            <w:r>
              <w:rPr>
                <w:rFonts w:ascii="Calibri" w:hAnsi="Calibri"/>
                <w:sz w:val="20"/>
              </w:rPr>
              <mc:AlternateContent>
                <mc:Choice Requires="wps">
                  <w:drawing>
                    <wp:anchor distT="0" distB="0" distL="0" distR="0" allowOverlap="1" layoutInCell="1" locked="0" behindDoc="1" simplePos="0" relativeHeight="486902784">
                      <wp:simplePos x="0" y="0"/>
                      <wp:positionH relativeFrom="column">
                        <wp:posOffset>5292597</wp:posOffset>
                      </wp:positionH>
                      <wp:positionV relativeFrom="paragraph">
                        <wp:posOffset>11394</wp:posOffset>
                      </wp:positionV>
                      <wp:extent cx="135890" cy="13589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35890" cy="135890"/>
                                <a:chExt cx="135890" cy="135890"/>
                              </a:xfrm>
                            </wpg:grpSpPr>
                            <wps:wsp>
                              <wps:cNvPr id="39" name="Graphic 39"/>
                              <wps:cNvSpPr/>
                              <wps:spPr>
                                <a:xfrm>
                                  <a:off x="4572" y="4572"/>
                                  <a:ext cx="127000" cy="127000"/>
                                </a:xfrm>
                                <a:custGeom>
                                  <a:avLst/>
                                  <a:gdLst/>
                                  <a:ahLst/>
                                  <a:cxnLst/>
                                  <a:rect l="l" t="t" r="r" b="b"/>
                                  <a:pathLst>
                                    <a:path w="127000" h="127000">
                                      <a:moveTo>
                                        <a:pt x="0" y="126491"/>
                                      </a:moveTo>
                                      <a:lnTo>
                                        <a:pt x="126491" y="126491"/>
                                      </a:lnTo>
                                      <a:lnTo>
                                        <a:pt x="126491" y="0"/>
                                      </a:lnTo>
                                      <a:lnTo>
                                        <a:pt x="0" y="0"/>
                                      </a:lnTo>
                                      <a:lnTo>
                                        <a:pt x="0" y="12649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6.73999pt;margin-top:.897228pt;width:10.7pt;height:10.7pt;mso-position-horizontal-relative:column;mso-position-vertical-relative:paragraph;z-index:-16413696" id="docshapegroup31" coordorigin="8335,18" coordsize="214,214">
                      <v:rect style="position:absolute;left:8342;top:25;width:200;height:200" id="docshape32" filled="false" stroked="true" strokeweight=".72pt" strokecolor="#000000">
                        <v:stroke dashstyle="solid"/>
                      </v:rect>
                      <w10:wrap type="none"/>
                    </v:group>
                  </w:pict>
                </mc:Fallback>
              </mc:AlternateContent>
            </w:r>
            <w:r>
              <w:rPr>
                <w:rFonts w:ascii="Calibri" w:hAnsi="Calibri"/>
                <w:sz w:val="20"/>
              </w:rPr>
              <mc:AlternateContent>
                <mc:Choice Requires="wps">
                  <w:drawing>
                    <wp:anchor distT="0" distB="0" distL="0" distR="0" allowOverlap="1" layoutInCell="1" locked="0" behindDoc="1" simplePos="0" relativeHeight="486903296">
                      <wp:simplePos x="0" y="0"/>
                      <wp:positionH relativeFrom="column">
                        <wp:posOffset>5681217</wp:posOffset>
                      </wp:positionH>
                      <wp:positionV relativeFrom="paragraph">
                        <wp:posOffset>11394</wp:posOffset>
                      </wp:positionV>
                      <wp:extent cx="135890" cy="13589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135890" cy="135890"/>
                                <a:chExt cx="135890" cy="135890"/>
                              </a:xfrm>
                            </wpg:grpSpPr>
                            <wps:wsp>
                              <wps:cNvPr id="41" name="Graphic 41"/>
                              <wps:cNvSpPr/>
                              <wps:spPr>
                                <a:xfrm>
                                  <a:off x="4572" y="4572"/>
                                  <a:ext cx="127000" cy="127000"/>
                                </a:xfrm>
                                <a:custGeom>
                                  <a:avLst/>
                                  <a:gdLst/>
                                  <a:ahLst/>
                                  <a:cxnLst/>
                                  <a:rect l="l" t="t" r="r" b="b"/>
                                  <a:pathLst>
                                    <a:path w="127000" h="127000">
                                      <a:moveTo>
                                        <a:pt x="0" y="126491"/>
                                      </a:moveTo>
                                      <a:lnTo>
                                        <a:pt x="126491" y="126491"/>
                                      </a:lnTo>
                                      <a:lnTo>
                                        <a:pt x="126491" y="0"/>
                                      </a:lnTo>
                                      <a:lnTo>
                                        <a:pt x="0" y="0"/>
                                      </a:lnTo>
                                      <a:lnTo>
                                        <a:pt x="0" y="12649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7.339996pt;margin-top:.897228pt;width:10.7pt;height:10.7pt;mso-position-horizontal-relative:column;mso-position-vertical-relative:paragraph;z-index:-16413184" id="docshapegroup33" coordorigin="8947,18" coordsize="214,214">
                      <v:rect style="position:absolute;left:8954;top:25;width:200;height:200" id="docshape34" filled="false" stroked="true" strokeweight=".72pt" strokecolor="#000000">
                        <v:stroke dashstyle="solid"/>
                      </v:rect>
                      <w10:wrap type="none"/>
                    </v:group>
                  </w:pict>
                </mc:Fallback>
              </mc:AlternateContent>
            </w:r>
            <w:r>
              <w:rPr>
                <w:rFonts w:ascii="Calibri" w:hAnsi="Calibri"/>
                <w:b/>
                <w:sz w:val="20"/>
              </w:rPr>
              <w:t>Is</w:t>
            </w:r>
            <w:r>
              <w:rPr>
                <w:rFonts w:ascii="Calibri" w:hAnsi="Calibri"/>
                <w:b/>
                <w:spacing w:val="-6"/>
                <w:sz w:val="20"/>
              </w:rPr>
              <w:t> </w:t>
            </w:r>
            <w:r>
              <w:rPr>
                <w:rFonts w:ascii="Calibri" w:hAnsi="Calibri"/>
                <w:b/>
                <w:sz w:val="20"/>
              </w:rPr>
              <w:t>the</w:t>
            </w:r>
            <w:r>
              <w:rPr>
                <w:rFonts w:ascii="Calibri" w:hAnsi="Calibri"/>
                <w:b/>
                <w:spacing w:val="-4"/>
                <w:sz w:val="20"/>
              </w:rPr>
              <w:t> </w:t>
            </w:r>
            <w:r>
              <w:rPr>
                <w:rFonts w:ascii="Calibri" w:hAnsi="Calibri"/>
                <w:b/>
                <w:sz w:val="20"/>
              </w:rPr>
              <w:t>child</w:t>
            </w:r>
            <w:r>
              <w:rPr>
                <w:rFonts w:ascii="Calibri" w:hAnsi="Calibri"/>
                <w:b/>
                <w:spacing w:val="-5"/>
                <w:sz w:val="20"/>
              </w:rPr>
              <w:t> </w:t>
            </w:r>
            <w:r>
              <w:rPr>
                <w:rFonts w:ascii="Calibri" w:hAnsi="Calibri"/>
                <w:b/>
                <w:sz w:val="20"/>
              </w:rPr>
              <w:t>using</w:t>
            </w:r>
            <w:r>
              <w:rPr>
                <w:rFonts w:ascii="Calibri" w:hAnsi="Calibri"/>
                <w:b/>
                <w:spacing w:val="-6"/>
                <w:sz w:val="20"/>
              </w:rPr>
              <w:t> </w:t>
            </w:r>
            <w:r>
              <w:rPr>
                <w:rFonts w:ascii="Calibri" w:hAnsi="Calibri"/>
                <w:b/>
                <w:sz w:val="20"/>
              </w:rPr>
              <w:t>assistive</w:t>
            </w:r>
            <w:r>
              <w:rPr>
                <w:rFonts w:ascii="Calibri" w:hAnsi="Calibri"/>
                <w:b/>
                <w:spacing w:val="-5"/>
                <w:sz w:val="20"/>
              </w:rPr>
              <w:t> </w:t>
            </w:r>
            <w:r>
              <w:rPr>
                <w:rFonts w:ascii="Calibri" w:hAnsi="Calibri"/>
                <w:b/>
                <w:spacing w:val="-2"/>
                <w:sz w:val="20"/>
              </w:rPr>
              <w:t>technologies?</w:t>
            </w:r>
            <w:r>
              <w:rPr>
                <w:rFonts w:ascii="Calibri" w:hAnsi="Calibri"/>
                <w:b/>
                <w:sz w:val="20"/>
              </w:rPr>
              <w:tab/>
            </w:r>
            <w:r>
              <w:rPr>
                <w:rFonts w:ascii="Calibri" w:hAnsi="Calibri"/>
                <w:spacing w:val="-5"/>
                <w:sz w:val="20"/>
              </w:rPr>
              <w:t>Yes</w:t>
            </w:r>
            <w:r>
              <w:rPr>
                <w:rFonts w:ascii="Calibri" w:hAnsi="Calibri"/>
                <w:sz w:val="20"/>
              </w:rPr>
              <w:tab/>
            </w:r>
            <w:r>
              <w:rPr>
                <w:rFonts w:ascii="Calibri" w:hAnsi="Calibri"/>
                <w:spacing w:val="-5"/>
                <w:sz w:val="20"/>
              </w:rPr>
              <w:t>No</w:t>
            </w:r>
            <w:r>
              <w:rPr>
                <w:rFonts w:ascii="Calibri" w:hAnsi="Calibri"/>
                <w:sz w:val="20"/>
              </w:rPr>
              <w:tab/>
            </w:r>
            <w:r>
              <w:rPr>
                <w:rFonts w:ascii="Calibri" w:hAnsi="Calibri"/>
                <w:b/>
                <w:sz w:val="20"/>
              </w:rPr>
              <w:t>Is</w:t>
            </w:r>
            <w:r>
              <w:rPr>
                <w:rFonts w:ascii="Calibri" w:hAnsi="Calibri"/>
                <w:b/>
                <w:spacing w:val="-6"/>
                <w:sz w:val="20"/>
              </w:rPr>
              <w:t> </w:t>
            </w:r>
            <w:r>
              <w:rPr>
                <w:rFonts w:ascii="Calibri" w:hAnsi="Calibri"/>
                <w:b/>
                <w:sz w:val="20"/>
              </w:rPr>
              <w:t>a</w:t>
            </w:r>
            <w:r>
              <w:rPr>
                <w:rFonts w:ascii="Calibri" w:hAnsi="Calibri"/>
                <w:b/>
                <w:spacing w:val="-5"/>
                <w:sz w:val="20"/>
              </w:rPr>
              <w:t> </w:t>
            </w:r>
            <w:r>
              <w:rPr>
                <w:rFonts w:ascii="Calibri" w:hAnsi="Calibri"/>
                <w:b/>
                <w:sz w:val="20"/>
              </w:rPr>
              <w:t>new</w:t>
            </w:r>
            <w:r>
              <w:rPr>
                <w:rFonts w:ascii="Calibri" w:hAnsi="Calibri"/>
                <w:b/>
                <w:spacing w:val="-3"/>
                <w:sz w:val="20"/>
              </w:rPr>
              <w:t> </w:t>
            </w:r>
            <w:r>
              <w:rPr>
                <w:rFonts w:ascii="Calibri" w:hAnsi="Calibri"/>
                <w:b/>
                <w:sz w:val="20"/>
              </w:rPr>
              <w:t>AT</w:t>
            </w:r>
            <w:r>
              <w:rPr>
                <w:rFonts w:ascii="Calibri" w:hAnsi="Calibri"/>
                <w:b/>
                <w:spacing w:val="-4"/>
                <w:sz w:val="20"/>
              </w:rPr>
              <w:t> </w:t>
            </w:r>
            <w:r>
              <w:rPr>
                <w:rFonts w:ascii="Calibri" w:hAnsi="Calibri"/>
                <w:b/>
                <w:sz w:val="20"/>
              </w:rPr>
              <w:t>Device</w:t>
            </w:r>
            <w:r>
              <w:rPr>
                <w:rFonts w:ascii="Calibri" w:hAnsi="Calibri"/>
                <w:b/>
                <w:spacing w:val="-3"/>
                <w:sz w:val="20"/>
              </w:rPr>
              <w:t> </w:t>
            </w:r>
            <w:r>
              <w:rPr>
                <w:rFonts w:ascii="Calibri" w:hAnsi="Calibri"/>
                <w:b/>
                <w:sz w:val="20"/>
              </w:rPr>
              <w:t>being</w:t>
            </w:r>
            <w:r>
              <w:rPr>
                <w:rFonts w:ascii="Calibri" w:hAnsi="Calibri"/>
                <w:b/>
                <w:spacing w:val="-5"/>
                <w:sz w:val="20"/>
              </w:rPr>
              <w:t> </w:t>
            </w:r>
            <w:r>
              <w:rPr>
                <w:rFonts w:ascii="Calibri" w:hAnsi="Calibri"/>
                <w:b/>
                <w:sz w:val="20"/>
              </w:rPr>
              <w:t>requested?</w:t>
            </w:r>
            <w:r>
              <w:rPr>
                <w:rFonts w:ascii="Calibri" w:hAnsi="Calibri"/>
                <w:b/>
                <w:spacing w:val="34"/>
                <w:sz w:val="20"/>
              </w:rPr>
              <w:t> </w:t>
            </w:r>
            <w:r>
              <w:rPr>
                <w:rFonts w:ascii="MS Gothic" w:hAnsi="MS Gothic"/>
                <w:sz w:val="20"/>
              </w:rPr>
              <w:t>✔</w:t>
            </w:r>
            <w:r>
              <w:rPr>
                <w:spacing w:val="-1"/>
                <w:sz w:val="20"/>
              </w:rPr>
              <w:t> </w:t>
            </w:r>
            <w:r>
              <w:rPr>
                <w:rFonts w:ascii="Calibri" w:hAnsi="Calibri"/>
                <w:sz w:val="20"/>
              </w:rPr>
              <w:t>Yes</w:t>
            </w:r>
            <w:r>
              <w:rPr>
                <w:rFonts w:ascii="Calibri" w:hAnsi="Calibri"/>
                <w:spacing w:val="34"/>
                <w:sz w:val="20"/>
              </w:rPr>
              <w:t> </w:t>
            </w:r>
            <w:r>
              <w:rPr>
                <w:rFonts w:ascii="MS Gothic" w:hAnsi="MS Gothic"/>
                <w:sz w:val="20"/>
              </w:rPr>
              <w:t>✔</w:t>
            </w:r>
            <w:r>
              <w:rPr>
                <w:spacing w:val="-1"/>
                <w:sz w:val="20"/>
              </w:rPr>
              <w:t> </w:t>
            </w:r>
            <w:r>
              <w:rPr>
                <w:rFonts w:ascii="Calibri" w:hAnsi="Calibri"/>
                <w:spacing w:val="-5"/>
                <w:sz w:val="20"/>
              </w:rPr>
              <w:t>No</w:t>
            </w:r>
          </w:p>
          <w:p>
            <w:pPr>
              <w:pStyle w:val="TableParagraph"/>
              <w:ind w:left="107"/>
              <w:rPr>
                <w:rFonts w:ascii="Calibri"/>
                <w:b/>
                <w:sz w:val="20"/>
              </w:rPr>
            </w:pPr>
            <w:r>
              <w:rPr>
                <w:rFonts w:ascii="Calibri"/>
                <w:b/>
                <w:sz w:val="20"/>
              </w:rPr>
              <w:t>If</w:t>
            </w:r>
            <w:r>
              <w:rPr>
                <w:rFonts w:ascii="Calibri"/>
                <w:b/>
                <w:spacing w:val="-4"/>
                <w:sz w:val="20"/>
              </w:rPr>
              <w:t> </w:t>
            </w:r>
            <w:r>
              <w:rPr>
                <w:rFonts w:ascii="Calibri"/>
                <w:b/>
                <w:sz w:val="20"/>
              </w:rPr>
              <w:t>yes,</w:t>
            </w:r>
            <w:r>
              <w:rPr>
                <w:rFonts w:ascii="Calibri"/>
                <w:b/>
                <w:spacing w:val="-4"/>
                <w:sz w:val="20"/>
              </w:rPr>
              <w:t> </w:t>
            </w:r>
            <w:r>
              <w:rPr>
                <w:rFonts w:ascii="Calibri"/>
                <w:b/>
                <w:sz w:val="20"/>
              </w:rPr>
              <w:t>identify</w:t>
            </w:r>
            <w:r>
              <w:rPr>
                <w:rFonts w:ascii="Calibri"/>
                <w:b/>
                <w:spacing w:val="-1"/>
                <w:sz w:val="20"/>
              </w:rPr>
              <w:t> </w:t>
            </w:r>
            <w:r>
              <w:rPr>
                <w:rFonts w:ascii="Calibri"/>
                <w:b/>
                <w:sz w:val="20"/>
              </w:rPr>
              <w:t>the</w:t>
            </w:r>
            <w:r>
              <w:rPr>
                <w:rFonts w:ascii="Calibri"/>
                <w:b/>
                <w:spacing w:val="-2"/>
                <w:sz w:val="20"/>
              </w:rPr>
              <w:t> </w:t>
            </w:r>
            <w:r>
              <w:rPr>
                <w:rFonts w:ascii="Calibri"/>
                <w:b/>
                <w:sz w:val="20"/>
              </w:rPr>
              <w:t>type</w:t>
            </w:r>
            <w:r>
              <w:rPr>
                <w:rFonts w:ascii="Calibri"/>
                <w:b/>
                <w:spacing w:val="-2"/>
                <w:sz w:val="20"/>
              </w:rPr>
              <w:t> </w:t>
            </w:r>
            <w:r>
              <w:rPr>
                <w:rFonts w:ascii="Calibri"/>
                <w:b/>
                <w:sz w:val="20"/>
              </w:rPr>
              <w:t>of</w:t>
            </w:r>
            <w:r>
              <w:rPr>
                <w:rFonts w:ascii="Calibri"/>
                <w:b/>
                <w:spacing w:val="-3"/>
                <w:sz w:val="20"/>
              </w:rPr>
              <w:t> </w:t>
            </w:r>
            <w:r>
              <w:rPr>
                <w:rFonts w:ascii="Calibri"/>
                <w:b/>
                <w:sz w:val="20"/>
              </w:rPr>
              <w:t>device,</w:t>
            </w:r>
            <w:r>
              <w:rPr>
                <w:rFonts w:ascii="Calibri"/>
                <w:b/>
                <w:spacing w:val="-1"/>
                <w:sz w:val="20"/>
              </w:rPr>
              <w:t> </w:t>
            </w:r>
            <w:r>
              <w:rPr>
                <w:rFonts w:ascii="Calibri"/>
                <w:b/>
                <w:sz w:val="20"/>
              </w:rPr>
              <w:t>and the</w:t>
            </w:r>
            <w:r>
              <w:rPr>
                <w:rFonts w:ascii="Calibri"/>
                <w:b/>
                <w:spacing w:val="-1"/>
                <w:sz w:val="20"/>
              </w:rPr>
              <w:t> </w:t>
            </w:r>
            <w:r>
              <w:rPr>
                <w:rFonts w:ascii="Calibri"/>
                <w:b/>
                <w:sz w:val="20"/>
              </w:rPr>
              <w:t>IFSP</w:t>
            </w:r>
            <w:r>
              <w:rPr>
                <w:rFonts w:ascii="Calibri"/>
                <w:b/>
                <w:spacing w:val="-2"/>
                <w:sz w:val="20"/>
              </w:rPr>
              <w:t> </w:t>
            </w:r>
            <w:r>
              <w:rPr>
                <w:rFonts w:ascii="Calibri"/>
                <w:b/>
                <w:sz w:val="20"/>
              </w:rPr>
              <w:t>Outcome</w:t>
            </w:r>
            <w:r>
              <w:rPr>
                <w:rFonts w:ascii="Calibri"/>
                <w:b/>
                <w:spacing w:val="-2"/>
                <w:sz w:val="20"/>
              </w:rPr>
              <w:t> </w:t>
            </w:r>
            <w:r>
              <w:rPr>
                <w:rFonts w:ascii="Calibri"/>
                <w:b/>
                <w:sz w:val="20"/>
              </w:rPr>
              <w:t>and</w:t>
            </w:r>
            <w:r>
              <w:rPr>
                <w:rFonts w:ascii="Calibri"/>
                <w:b/>
                <w:spacing w:val="-2"/>
                <w:sz w:val="20"/>
              </w:rPr>
              <w:t> </w:t>
            </w:r>
            <w:r>
              <w:rPr>
                <w:rFonts w:ascii="Calibri"/>
                <w:b/>
                <w:sz w:val="20"/>
              </w:rPr>
              <w:t>specify</w:t>
            </w:r>
            <w:r>
              <w:rPr>
                <w:rFonts w:ascii="Calibri"/>
                <w:b/>
                <w:spacing w:val="-4"/>
                <w:sz w:val="20"/>
              </w:rPr>
              <w:t> </w:t>
            </w:r>
            <w:r>
              <w:rPr>
                <w:rFonts w:ascii="Calibri"/>
                <w:b/>
                <w:sz w:val="20"/>
              </w:rPr>
              <w:t>how</w:t>
            </w:r>
            <w:r>
              <w:rPr>
                <w:rFonts w:ascii="Calibri"/>
                <w:b/>
                <w:spacing w:val="-2"/>
                <w:sz w:val="20"/>
              </w:rPr>
              <w:t> </w:t>
            </w:r>
            <w:r>
              <w:rPr>
                <w:rFonts w:ascii="Calibri"/>
                <w:b/>
                <w:sz w:val="20"/>
              </w:rPr>
              <w:t>the</w:t>
            </w:r>
            <w:r>
              <w:rPr>
                <w:rFonts w:ascii="Calibri"/>
                <w:b/>
                <w:spacing w:val="-2"/>
                <w:sz w:val="20"/>
              </w:rPr>
              <w:t> </w:t>
            </w:r>
            <w:r>
              <w:rPr>
                <w:rFonts w:ascii="Calibri"/>
                <w:b/>
                <w:sz w:val="20"/>
              </w:rPr>
              <w:t>device</w:t>
            </w:r>
            <w:r>
              <w:rPr>
                <w:rFonts w:ascii="Calibri"/>
                <w:b/>
                <w:spacing w:val="-2"/>
                <w:sz w:val="20"/>
              </w:rPr>
              <w:t> </w:t>
            </w:r>
            <w:r>
              <w:rPr>
                <w:rFonts w:ascii="Calibri"/>
                <w:b/>
                <w:sz w:val="20"/>
              </w:rPr>
              <w:t>is</w:t>
            </w:r>
            <w:r>
              <w:rPr>
                <w:rFonts w:ascii="Calibri"/>
                <w:b/>
                <w:spacing w:val="-3"/>
                <w:sz w:val="20"/>
              </w:rPr>
              <w:t> </w:t>
            </w:r>
            <w:r>
              <w:rPr>
                <w:rFonts w:ascii="Calibri"/>
                <w:b/>
                <w:sz w:val="20"/>
              </w:rPr>
              <w:t>helping</w:t>
            </w:r>
            <w:r>
              <w:rPr>
                <w:rFonts w:ascii="Calibri"/>
                <w:b/>
                <w:spacing w:val="-4"/>
                <w:sz w:val="20"/>
              </w:rPr>
              <w:t> </w:t>
            </w:r>
            <w:r>
              <w:rPr>
                <w:rFonts w:ascii="Calibri"/>
                <w:b/>
                <w:sz w:val="20"/>
              </w:rPr>
              <w:t>(or</w:t>
            </w:r>
            <w:r>
              <w:rPr>
                <w:rFonts w:ascii="Calibri"/>
                <w:b/>
                <w:spacing w:val="-2"/>
                <w:sz w:val="20"/>
              </w:rPr>
              <w:t> </w:t>
            </w:r>
            <w:r>
              <w:rPr>
                <w:rFonts w:ascii="Calibri"/>
                <w:b/>
                <w:sz w:val="20"/>
              </w:rPr>
              <w:t>will help)</w:t>
            </w:r>
            <w:r>
              <w:rPr>
                <w:rFonts w:ascii="Calibri"/>
                <w:b/>
                <w:spacing w:val="-2"/>
                <w:sz w:val="20"/>
              </w:rPr>
              <w:t> </w:t>
            </w:r>
            <w:r>
              <w:rPr>
                <w:rFonts w:ascii="Calibri"/>
                <w:b/>
                <w:sz w:val="20"/>
              </w:rPr>
              <w:t>to</w:t>
            </w:r>
            <w:r>
              <w:rPr>
                <w:rFonts w:ascii="Calibri"/>
                <w:b/>
                <w:spacing w:val="-1"/>
                <w:sz w:val="20"/>
              </w:rPr>
              <w:t> </w:t>
            </w:r>
            <w:r>
              <w:rPr>
                <w:rFonts w:ascii="Calibri"/>
                <w:b/>
                <w:sz w:val="20"/>
              </w:rPr>
              <w:t>achieve</w:t>
            </w:r>
            <w:r>
              <w:rPr>
                <w:rFonts w:ascii="Calibri"/>
                <w:b/>
                <w:spacing w:val="-2"/>
                <w:sz w:val="20"/>
              </w:rPr>
              <w:t> </w:t>
            </w:r>
            <w:r>
              <w:rPr>
                <w:rFonts w:ascii="Calibri"/>
                <w:b/>
                <w:sz w:val="20"/>
              </w:rPr>
              <w:t>the </w:t>
            </w:r>
            <w:r>
              <w:rPr>
                <w:rFonts w:ascii="Calibri"/>
                <w:b/>
                <w:spacing w:val="-2"/>
                <w:sz w:val="20"/>
              </w:rPr>
              <w:t>Outcome:</w:t>
            </w:r>
          </w:p>
        </w:tc>
      </w:tr>
    </w:tbl>
    <w:p>
      <w:pPr>
        <w:pStyle w:val="BodyText"/>
        <w:spacing w:before="2"/>
        <w:ind w:left="360" w:right="373"/>
      </w:pPr>
      <w:r>
        <w:rPr/>
        <mc:AlternateContent>
          <mc:Choice Requires="wps">
            <w:drawing>
              <wp:anchor distT="0" distB="0" distL="0" distR="0" allowOverlap="1" layoutInCell="1" locked="0" behindDoc="1" simplePos="0" relativeHeight="486907904">
                <wp:simplePos x="0" y="0"/>
                <wp:positionH relativeFrom="page">
                  <wp:posOffset>6128003</wp:posOffset>
                </wp:positionH>
                <wp:positionV relativeFrom="paragraph">
                  <wp:posOffset>359257</wp:posOffset>
                </wp:positionV>
                <wp:extent cx="105410" cy="67881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105410" cy="678815"/>
                          <a:chExt cx="105410" cy="678815"/>
                        </a:xfrm>
                      </wpg:grpSpPr>
                      <pic:pic>
                        <pic:nvPicPr>
                          <pic:cNvPr id="43" name="Image 43"/>
                          <pic:cNvPicPr/>
                        </pic:nvPicPr>
                        <pic:blipFill>
                          <a:blip r:embed="rId10" cstate="print"/>
                          <a:stretch>
                            <a:fillRect/>
                          </a:stretch>
                        </pic:blipFill>
                        <pic:spPr>
                          <a:xfrm>
                            <a:off x="0" y="0"/>
                            <a:ext cx="105155" cy="678205"/>
                          </a:xfrm>
                          <a:prstGeom prst="rect">
                            <a:avLst/>
                          </a:prstGeom>
                        </pic:spPr>
                      </pic:pic>
                      <wps:wsp>
                        <wps:cNvPr id="44" name="Graphic 44"/>
                        <wps:cNvSpPr/>
                        <wps:spPr>
                          <a:xfrm>
                            <a:off x="54990" y="22758"/>
                            <a:ext cx="1270" cy="584200"/>
                          </a:xfrm>
                          <a:custGeom>
                            <a:avLst/>
                            <a:gdLst/>
                            <a:ahLst/>
                            <a:cxnLst/>
                            <a:rect l="l" t="t" r="r" b="b"/>
                            <a:pathLst>
                              <a:path w="0" h="584200">
                                <a:moveTo>
                                  <a:pt x="0" y="0"/>
                                </a:moveTo>
                                <a:lnTo>
                                  <a:pt x="0" y="584200"/>
                                </a:lnTo>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2.519989pt;margin-top:28.288pt;width:8.3pt;height:53.45pt;mso-position-horizontal-relative:page;mso-position-vertical-relative:paragraph;z-index:-16408576" id="docshapegroup35" coordorigin="9650,566" coordsize="166,1069">
                <v:shape style="position:absolute;left:9650;top:565;width:166;height:1069" type="#_x0000_t75" id="docshape36" stroked="false">
                  <v:imagedata r:id="rId10" o:title=""/>
                </v:shape>
                <v:line style="position:absolute" from="9737,602" to="9737,1522" stroked="true" strokeweight="2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744512">
                <wp:simplePos x="0" y="0"/>
                <wp:positionH relativeFrom="page">
                  <wp:posOffset>6947509</wp:posOffset>
                </wp:positionH>
                <wp:positionV relativeFrom="paragraph">
                  <wp:posOffset>800557</wp:posOffset>
                </wp:positionV>
                <wp:extent cx="174625" cy="133350"/>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174625" cy="133350"/>
                        </a:xfrm>
                        <a:custGeom>
                          <a:avLst/>
                          <a:gdLst/>
                          <a:ahLst/>
                          <a:cxnLst/>
                          <a:rect l="l" t="t" r="r" b="b"/>
                          <a:pathLst>
                            <a:path w="174625" h="133350">
                              <a:moveTo>
                                <a:pt x="0" y="132765"/>
                              </a:moveTo>
                              <a:lnTo>
                                <a:pt x="174332" y="132765"/>
                              </a:lnTo>
                              <a:lnTo>
                                <a:pt x="174332" y="0"/>
                              </a:lnTo>
                              <a:lnTo>
                                <a:pt x="0" y="0"/>
                              </a:lnTo>
                              <a:lnTo>
                                <a:pt x="0" y="132765"/>
                              </a:lnTo>
                              <a:close/>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547.047974pt;margin-top:63.035988pt;width:13.726955pt;height:10.45401pt;mso-position-horizontal-relative:page;mso-position-vertical-relative:paragraph;z-index:15744512" id="docshape37" filled="false" stroked="true" strokeweight=".999999pt" strokecolor="#000000">
                <v:stroke dashstyle="solid"/>
                <w10:wrap type="none"/>
              </v:rect>
            </w:pict>
          </mc:Fallback>
        </mc:AlternateContent>
      </w:r>
      <w:r>
        <w:rPr/>
        <w:t>I.</w:t>
      </w:r>
      <w:r>
        <w:rPr>
          <w:spacing w:val="-4"/>
        </w:rPr>
        <w:t> </w:t>
      </w:r>
      <w:r>
        <w:rPr/>
        <w:t>List</w:t>
      </w:r>
      <w:r>
        <w:rPr>
          <w:spacing w:val="-2"/>
        </w:rPr>
        <w:t> </w:t>
      </w:r>
      <w:r>
        <w:rPr/>
        <w:t>all</w:t>
      </w:r>
      <w:r>
        <w:rPr>
          <w:spacing w:val="-2"/>
        </w:rPr>
        <w:t> </w:t>
      </w:r>
      <w:r>
        <w:rPr/>
        <w:t>the</w:t>
      </w:r>
      <w:r>
        <w:rPr>
          <w:spacing w:val="-1"/>
        </w:rPr>
        <w:t> </w:t>
      </w:r>
      <w:r>
        <w:rPr/>
        <w:t>IFSP</w:t>
      </w:r>
      <w:r>
        <w:rPr>
          <w:spacing w:val="-2"/>
        </w:rPr>
        <w:t> </w:t>
      </w:r>
      <w:r>
        <w:rPr/>
        <w:t>outcomes</w:t>
      </w:r>
      <w:r>
        <w:rPr>
          <w:spacing w:val="-3"/>
        </w:rPr>
        <w:t> </w:t>
      </w:r>
      <w:r>
        <w:rPr/>
        <w:t>and</w:t>
      </w:r>
      <w:r>
        <w:rPr>
          <w:spacing w:val="-2"/>
        </w:rPr>
        <w:t> </w:t>
      </w:r>
      <w:r>
        <w:rPr/>
        <w:t>developmental</w:t>
      </w:r>
      <w:r>
        <w:rPr>
          <w:spacing w:val="-3"/>
        </w:rPr>
        <w:t> </w:t>
      </w:r>
      <w:r>
        <w:rPr/>
        <w:t>steps</w:t>
      </w:r>
      <w:r>
        <w:rPr>
          <w:spacing w:val="-2"/>
        </w:rPr>
        <w:t> </w:t>
      </w:r>
      <w:r>
        <w:rPr/>
        <w:t>that</w:t>
      </w:r>
      <w:r>
        <w:rPr>
          <w:spacing w:val="-4"/>
        </w:rPr>
        <w:t> </w:t>
      </w:r>
      <w:r>
        <w:rPr/>
        <w:t>you</w:t>
      </w:r>
      <w:r>
        <w:rPr>
          <w:spacing w:val="-2"/>
        </w:rPr>
        <w:t> </w:t>
      </w:r>
      <w:r>
        <w:rPr/>
        <w:t>worked</w:t>
      </w:r>
      <w:r>
        <w:rPr>
          <w:spacing w:val="-2"/>
        </w:rPr>
        <w:t> </w:t>
      </w:r>
      <w:r>
        <w:rPr/>
        <w:t>on.</w:t>
      </w:r>
      <w:r>
        <w:rPr>
          <w:spacing w:val="-3"/>
        </w:rPr>
        <w:t> </w:t>
      </w:r>
      <w:r>
        <w:rPr/>
        <w:t>Indicate</w:t>
      </w:r>
      <w:r>
        <w:rPr>
          <w:spacing w:val="-2"/>
        </w:rPr>
        <w:t> </w:t>
      </w:r>
      <w:r>
        <w:rPr/>
        <w:t>the</w:t>
      </w:r>
      <w:r>
        <w:rPr>
          <w:spacing w:val="-4"/>
        </w:rPr>
        <w:t> </w:t>
      </w:r>
      <w:r>
        <w:rPr/>
        <w:t>progress</w:t>
      </w:r>
      <w:r>
        <w:rPr>
          <w:spacing w:val="-3"/>
        </w:rPr>
        <w:t> </w:t>
      </w:r>
      <w:r>
        <w:rPr/>
        <w:t>for</w:t>
      </w:r>
      <w:r>
        <w:rPr>
          <w:spacing w:val="-1"/>
        </w:rPr>
        <w:t> </w:t>
      </w:r>
      <w:r>
        <w:rPr/>
        <w:t>each</w:t>
      </w:r>
      <w:r>
        <w:rPr>
          <w:spacing w:val="-2"/>
        </w:rPr>
        <w:t> </w:t>
      </w:r>
      <w:r>
        <w:rPr/>
        <w:t>and</w:t>
      </w:r>
      <w:r>
        <w:rPr>
          <w:spacing w:val="-2"/>
        </w:rPr>
        <w:t> </w:t>
      </w:r>
      <w:r>
        <w:rPr/>
        <w:t>if each</w:t>
      </w:r>
      <w:r>
        <w:rPr>
          <w:spacing w:val="-3"/>
        </w:rPr>
        <w:t> </w:t>
      </w:r>
      <w:r>
        <w:rPr/>
        <w:t>outcome</w:t>
      </w:r>
      <w:r>
        <w:rPr>
          <w:spacing w:val="-2"/>
        </w:rPr>
        <w:t> </w:t>
      </w:r>
      <w:r>
        <w:rPr/>
        <w:t>and step should be kept or removed for the next IFSP period:</w:t>
      </w:r>
    </w:p>
    <w:p>
      <w:pPr>
        <w:pStyle w:val="BodyText"/>
        <w:spacing w:after="0"/>
        <w:sectPr>
          <w:footerReference w:type="default" r:id="rId5"/>
          <w:type w:val="continuous"/>
          <w:pgSz w:w="12240" w:h="15840"/>
          <w:pgMar w:header="0" w:footer="401" w:top="200" w:bottom="600" w:left="360" w:right="360"/>
          <w:pgNumType w:start="1"/>
        </w:sectPr>
      </w:pPr>
    </w:p>
    <w:p>
      <w:pPr>
        <w:tabs>
          <w:tab w:pos="6346" w:val="left" w:leader="none"/>
        </w:tabs>
        <w:spacing w:before="97"/>
        <w:ind w:left="0" w:right="0" w:firstLine="0"/>
        <w:jc w:val="right"/>
        <w:rPr>
          <w:rFonts w:ascii="Calibri"/>
          <w:b/>
          <w:sz w:val="18"/>
        </w:rPr>
      </w:pPr>
      <w:r>
        <w:rPr>
          <w:rFonts w:ascii="Calibri"/>
          <w:b/>
          <w:sz w:val="20"/>
        </w:rPr>
        <w:t>Outcome</w:t>
      </w:r>
      <w:r>
        <w:rPr>
          <w:rFonts w:ascii="Calibri"/>
          <w:b/>
          <w:spacing w:val="-9"/>
          <w:sz w:val="20"/>
        </w:rPr>
        <w:t> </w:t>
      </w:r>
      <w:r>
        <w:rPr>
          <w:rFonts w:ascii="Calibri"/>
          <w:b/>
          <w:spacing w:val="-5"/>
          <w:sz w:val="20"/>
        </w:rPr>
        <w:t>1:</w:t>
      </w:r>
      <w:r>
        <w:rPr>
          <w:rFonts w:ascii="Calibri"/>
          <w:b/>
          <w:sz w:val="20"/>
        </w:rPr>
        <w:tab/>
      </w:r>
      <w:r>
        <w:rPr>
          <w:rFonts w:ascii="Calibri"/>
          <w:b/>
          <w:sz w:val="18"/>
        </w:rPr>
        <w:t>Rate</w:t>
      </w:r>
      <w:r>
        <w:rPr>
          <w:rFonts w:ascii="Calibri"/>
          <w:b/>
          <w:spacing w:val="-4"/>
          <w:sz w:val="18"/>
        </w:rPr>
        <w:t> </w:t>
      </w:r>
      <w:r>
        <w:rPr>
          <w:rFonts w:ascii="Calibri"/>
          <w:b/>
          <w:sz w:val="18"/>
        </w:rPr>
        <w:t>Progress</w:t>
      </w:r>
      <w:r>
        <w:rPr>
          <w:rFonts w:ascii="Calibri"/>
          <w:b/>
          <w:spacing w:val="-3"/>
          <w:sz w:val="18"/>
        </w:rPr>
        <w:t> </w:t>
      </w:r>
      <w:r>
        <w:rPr>
          <w:rFonts w:ascii="Calibri"/>
          <w:b/>
          <w:sz w:val="18"/>
        </w:rPr>
        <w:t>in</w:t>
      </w:r>
      <w:r>
        <w:rPr>
          <w:rFonts w:ascii="Calibri"/>
          <w:b/>
          <w:spacing w:val="-2"/>
          <w:sz w:val="18"/>
        </w:rPr>
        <w:t> </w:t>
      </w:r>
      <w:r>
        <w:rPr>
          <w:rFonts w:ascii="Calibri"/>
          <w:b/>
          <w:sz w:val="18"/>
        </w:rPr>
        <w:t>This</w:t>
      </w:r>
      <w:r>
        <w:rPr>
          <w:rFonts w:ascii="Calibri"/>
          <w:b/>
          <w:spacing w:val="-2"/>
          <w:sz w:val="18"/>
        </w:rPr>
        <w:t> </w:t>
      </w:r>
      <w:r>
        <w:rPr>
          <w:rFonts w:ascii="Calibri"/>
          <w:b/>
          <w:sz w:val="18"/>
        </w:rPr>
        <w:t>Time</w:t>
      </w:r>
      <w:r>
        <w:rPr>
          <w:rFonts w:ascii="Calibri"/>
          <w:b/>
          <w:spacing w:val="-2"/>
          <w:sz w:val="18"/>
        </w:rPr>
        <w:t> Period</w:t>
      </w:r>
    </w:p>
    <w:p>
      <w:pPr>
        <w:tabs>
          <w:tab w:pos="7508" w:val="left" w:leader="none"/>
          <w:tab w:pos="7657" w:val="left" w:leader="none"/>
          <w:tab w:pos="8439" w:val="left" w:leader="none"/>
        </w:tabs>
        <w:spacing w:before="1"/>
        <w:ind w:left="6745" w:right="56" w:firstLine="192"/>
        <w:jc w:val="right"/>
        <w:rPr>
          <w:rFonts w:ascii="Calibri"/>
          <w:sz w:val="18"/>
        </w:rPr>
      </w:pPr>
      <w:r>
        <w:rPr>
          <w:rFonts w:ascii="Calibri"/>
          <w:sz w:val="18"/>
        </w:rPr>
        <mc:AlternateContent>
          <mc:Choice Requires="wps">
            <w:drawing>
              <wp:anchor distT="0" distB="0" distL="0" distR="0" allowOverlap="1" layoutInCell="1" locked="0" behindDoc="0" simplePos="0" relativeHeight="15743488">
                <wp:simplePos x="0" y="0"/>
                <wp:positionH relativeFrom="page">
                  <wp:posOffset>4611623</wp:posOffset>
                </wp:positionH>
                <wp:positionV relativeFrom="paragraph">
                  <wp:posOffset>272604</wp:posOffset>
                </wp:positionV>
                <wp:extent cx="166370" cy="12446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166370" cy="124460"/>
                        </a:xfrm>
                        <a:custGeom>
                          <a:avLst/>
                          <a:gdLst/>
                          <a:ahLst/>
                          <a:cxnLst/>
                          <a:rect l="l" t="t" r="r" b="b"/>
                          <a:pathLst>
                            <a:path w="166370" h="124460">
                              <a:moveTo>
                                <a:pt x="0" y="124460"/>
                              </a:moveTo>
                              <a:lnTo>
                                <a:pt x="166027" y="124460"/>
                              </a:lnTo>
                              <a:lnTo>
                                <a:pt x="166027" y="0"/>
                              </a:lnTo>
                              <a:lnTo>
                                <a:pt x="0" y="0"/>
                              </a:lnTo>
                              <a:lnTo>
                                <a:pt x="0" y="12446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63.119995pt;margin-top:21.464899pt;width:13.072998pt;height:9.800016pt;mso-position-horizontal-relative:page;mso-position-vertical-relative:paragraph;z-index:15743488" id="docshape38" filled="false" stroked="true" strokeweight="1.000001pt" strokecolor="#000000">
                <v:stroke dashstyle="solid"/>
                <w10:wrap type="none"/>
              </v:rect>
            </w:pict>
          </mc:Fallback>
        </mc:AlternateContent>
      </w:r>
      <w:r>
        <w:rPr>
          <w:rFonts w:ascii="Calibri"/>
          <w:sz w:val="18"/>
        </w:rPr>
        <mc:AlternateContent>
          <mc:Choice Requires="wps">
            <w:drawing>
              <wp:anchor distT="0" distB="0" distL="0" distR="0" allowOverlap="1" layoutInCell="1" locked="0" behindDoc="0" simplePos="0" relativeHeight="15744000">
                <wp:simplePos x="0" y="0"/>
                <wp:positionH relativeFrom="page">
                  <wp:posOffset>6365608</wp:posOffset>
                </wp:positionH>
                <wp:positionV relativeFrom="paragraph">
                  <wp:posOffset>272604</wp:posOffset>
                </wp:positionV>
                <wp:extent cx="149860" cy="12446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149860" cy="124460"/>
                        </a:xfrm>
                        <a:custGeom>
                          <a:avLst/>
                          <a:gdLst/>
                          <a:ahLst/>
                          <a:cxnLst/>
                          <a:rect l="l" t="t" r="r" b="b"/>
                          <a:pathLst>
                            <a:path w="149860" h="124460">
                              <a:moveTo>
                                <a:pt x="0" y="124460"/>
                              </a:moveTo>
                              <a:lnTo>
                                <a:pt x="149403" y="124460"/>
                              </a:lnTo>
                              <a:lnTo>
                                <a:pt x="149403" y="0"/>
                              </a:lnTo>
                              <a:lnTo>
                                <a:pt x="0" y="0"/>
                              </a:lnTo>
                              <a:lnTo>
                                <a:pt x="0" y="12446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501.229004pt;margin-top:21.464899pt;width:11.764035pt;height:9.800016pt;mso-position-horizontal-relative:page;mso-position-vertical-relative:paragraph;z-index:15744000" id="docshape39" filled="false" stroked="true" strokeweight="1.000002pt" strokecolor="#000000">
                <v:stroke dashstyle="solid"/>
                <w10:wrap type="none"/>
              </v:rect>
            </w:pict>
          </mc:Fallback>
        </mc:AlternateContent>
      </w:r>
      <w:r>
        <w:rPr>
          <w:rFonts w:ascii="Calibri"/>
          <w:spacing w:val="-6"/>
          <w:sz w:val="18"/>
        </w:rPr>
        <w:t>No</w:t>
      </w:r>
      <w:r>
        <w:rPr>
          <w:rFonts w:ascii="Calibri"/>
          <w:sz w:val="18"/>
        </w:rPr>
        <w:tab/>
      </w:r>
      <w:r>
        <w:rPr>
          <w:rFonts w:ascii="Calibri"/>
          <w:spacing w:val="-2"/>
          <w:sz w:val="18"/>
        </w:rPr>
        <w:t>Emerging</w:t>
      </w:r>
      <w:r>
        <w:rPr>
          <w:rFonts w:ascii="Calibri"/>
          <w:sz w:val="18"/>
        </w:rPr>
        <w:tab/>
      </w:r>
      <w:r>
        <w:rPr>
          <w:rFonts w:ascii="Calibri"/>
          <w:spacing w:val="-2"/>
          <w:sz w:val="18"/>
        </w:rPr>
        <w:t>Outcome</w:t>
      </w:r>
      <w:r>
        <w:rPr>
          <w:rFonts w:ascii="Calibri"/>
          <w:sz w:val="18"/>
        </w:rPr>
        <w:t> </w:t>
      </w:r>
      <w:r>
        <w:rPr>
          <w:rFonts w:ascii="Calibri"/>
          <w:spacing w:val="-2"/>
          <w:sz w:val="18"/>
        </w:rPr>
        <w:t>Progress</w:t>
      </w:r>
      <w:r>
        <w:rPr>
          <w:rFonts w:ascii="Calibri"/>
          <w:sz w:val="18"/>
        </w:rPr>
        <w:tab/>
        <w:tab/>
      </w:r>
      <w:r>
        <w:rPr>
          <w:rFonts w:ascii="Calibri"/>
          <w:spacing w:val="-2"/>
          <w:sz w:val="18"/>
        </w:rPr>
        <w:t>Skills</w:t>
      </w:r>
      <w:r>
        <w:rPr>
          <w:rFonts w:ascii="Calibri"/>
          <w:sz w:val="18"/>
        </w:rPr>
        <w:tab/>
      </w:r>
      <w:r>
        <w:rPr>
          <w:rFonts w:ascii="Calibri"/>
          <w:spacing w:val="-18"/>
          <w:sz w:val="18"/>
        </w:rPr>
        <w:t> </w:t>
      </w:r>
      <w:r>
        <w:rPr>
          <w:rFonts w:ascii="Calibri"/>
          <w:spacing w:val="-2"/>
          <w:sz w:val="18"/>
        </w:rPr>
        <w:t>Achieved</w:t>
      </w:r>
    </w:p>
    <w:p>
      <w:pPr>
        <w:tabs>
          <w:tab w:pos="1081" w:val="left" w:leader="none"/>
        </w:tabs>
        <w:spacing w:line="242" w:lineRule="auto" w:before="116"/>
        <w:ind w:left="268" w:right="454" w:firstLine="182"/>
        <w:jc w:val="both"/>
        <w:rPr>
          <w:rFonts w:ascii="Calibri"/>
          <w:sz w:val="18"/>
        </w:rPr>
      </w:pPr>
      <w:r>
        <w:rPr/>
        <w:br w:type="column"/>
      </w:r>
      <w:r>
        <w:rPr>
          <w:rFonts w:ascii="Calibri"/>
          <w:b/>
          <w:sz w:val="18"/>
        </w:rPr>
        <w:t>Keep or Remove? </w:t>
      </w:r>
      <w:r>
        <w:rPr>
          <w:rFonts w:ascii="Calibri"/>
          <w:spacing w:val="-4"/>
          <w:sz w:val="18"/>
        </w:rPr>
        <w:t>Keep</w:t>
      </w:r>
      <w:r>
        <w:rPr>
          <w:rFonts w:ascii="Calibri"/>
          <w:sz w:val="18"/>
        </w:rPr>
        <w:tab/>
      </w:r>
      <w:r>
        <w:rPr>
          <w:rFonts w:ascii="Calibri"/>
          <w:spacing w:val="-2"/>
          <w:sz w:val="18"/>
        </w:rPr>
        <w:t>Remove</w:t>
      </w:r>
      <w:r>
        <w:rPr>
          <w:rFonts w:ascii="Calibri"/>
          <w:sz w:val="18"/>
        </w:rPr>
        <w:t> Outcome</w:t>
      </w:r>
      <w:r>
        <w:rPr>
          <w:rFonts w:ascii="Calibri"/>
          <w:spacing w:val="60"/>
          <w:sz w:val="18"/>
        </w:rPr>
        <w:t>  </w:t>
      </w:r>
      <w:r>
        <w:rPr>
          <w:rFonts w:ascii="Calibri"/>
          <w:spacing w:val="-2"/>
          <w:sz w:val="18"/>
        </w:rPr>
        <w:t>Outcome</w:t>
      </w:r>
    </w:p>
    <w:p>
      <w:pPr>
        <w:spacing w:after="0" w:line="242" w:lineRule="auto"/>
        <w:jc w:val="both"/>
        <w:rPr>
          <w:rFonts w:ascii="Calibri"/>
          <w:sz w:val="18"/>
        </w:rPr>
        <w:sectPr>
          <w:type w:val="continuous"/>
          <w:pgSz w:w="12240" w:h="15840"/>
          <w:pgMar w:header="0" w:footer="401" w:top="200" w:bottom="600" w:left="360" w:right="360"/>
          <w:cols w:num="2" w:equalWidth="0">
            <w:col w:w="9193" w:space="40"/>
            <w:col w:w="2287"/>
          </w:cols>
        </w:sectPr>
      </w:pPr>
    </w:p>
    <w:p>
      <w:pPr>
        <w:tabs>
          <w:tab w:pos="8578" w:val="left" w:leader="none"/>
        </w:tabs>
        <w:spacing w:line="196" w:lineRule="exact"/>
        <w:ind w:left="7687" w:right="0" w:firstLine="0"/>
        <w:rPr>
          <w:rFonts w:ascii="Calibri"/>
          <w:position w:val="-3"/>
          <w:sz w:val="19"/>
        </w:rPr>
      </w:pPr>
      <w:r>
        <w:rPr>
          <w:rFonts w:ascii="Calibri"/>
          <w:position w:val="-2"/>
          <w:sz w:val="18"/>
        </w:rPr>
        <mc:AlternateContent>
          <mc:Choice Requires="wps">
            <w:drawing>
              <wp:inline distT="0" distB="0" distL="0" distR="0">
                <wp:extent cx="179070" cy="128905"/>
                <wp:effectExtent l="0" t="0" r="0" b="4444"/>
                <wp:docPr id="48" name="Group 48"/>
                <wp:cNvGraphicFramePr>
                  <a:graphicFrameLocks/>
                </wp:cNvGraphicFramePr>
                <a:graphic>
                  <a:graphicData uri="http://schemas.microsoft.com/office/word/2010/wordprocessingGroup">
                    <wpg:wgp>
                      <wpg:cNvPr id="48" name="Group 48"/>
                      <wpg:cNvGrpSpPr/>
                      <wpg:grpSpPr>
                        <a:xfrm>
                          <a:off x="0" y="0"/>
                          <a:ext cx="179070" cy="128905"/>
                          <a:chExt cx="179070" cy="128905"/>
                        </a:xfrm>
                      </wpg:grpSpPr>
                      <wps:wsp>
                        <wps:cNvPr id="49" name="Graphic 49"/>
                        <wps:cNvSpPr/>
                        <wps:spPr>
                          <a:xfrm>
                            <a:off x="6350" y="6350"/>
                            <a:ext cx="166370" cy="116205"/>
                          </a:xfrm>
                          <a:custGeom>
                            <a:avLst/>
                            <a:gdLst/>
                            <a:ahLst/>
                            <a:cxnLst/>
                            <a:rect l="l" t="t" r="r" b="b"/>
                            <a:pathLst>
                              <a:path w="166370" h="116205">
                                <a:moveTo>
                                  <a:pt x="0" y="116154"/>
                                </a:moveTo>
                                <a:lnTo>
                                  <a:pt x="166014" y="116154"/>
                                </a:lnTo>
                                <a:lnTo>
                                  <a:pt x="166014" y="0"/>
                                </a:lnTo>
                                <a:lnTo>
                                  <a:pt x="0" y="0"/>
                                </a:lnTo>
                                <a:lnTo>
                                  <a:pt x="0" y="116154"/>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1pt;height:10.15pt;mso-position-horizontal-relative:char;mso-position-vertical-relative:line" id="docshapegroup40" coordorigin="0,0" coordsize="282,203">
                <v:rect style="position:absolute;left:10;top:10;width:262;height:183" id="docshape41" filled="false" stroked="true" strokeweight="1.0pt" strokecolor="#000000">
                  <v:stroke dashstyle="solid"/>
                </v:rect>
              </v:group>
            </w:pict>
          </mc:Fallback>
        </mc:AlternateContent>
      </w:r>
      <w:r>
        <w:rPr>
          <w:rFonts w:ascii="Calibri"/>
          <w:position w:val="-2"/>
          <w:sz w:val="18"/>
        </w:rPr>
      </w:r>
      <w:r>
        <w:rPr>
          <w:rFonts w:ascii="Calibri"/>
          <w:position w:val="-2"/>
          <w:sz w:val="18"/>
        </w:rPr>
        <w:tab/>
      </w:r>
      <w:r>
        <w:rPr>
          <w:rFonts w:ascii="Calibri"/>
          <w:position w:val="-3"/>
          <w:sz w:val="19"/>
        </w:rPr>
        <mc:AlternateContent>
          <mc:Choice Requires="wps">
            <w:drawing>
              <wp:inline distT="0" distB="0" distL="0" distR="0">
                <wp:extent cx="195580" cy="137160"/>
                <wp:effectExtent l="0" t="0" r="0" b="5714"/>
                <wp:docPr id="50" name="Group 50"/>
                <wp:cNvGraphicFramePr>
                  <a:graphicFrameLocks/>
                </wp:cNvGraphicFramePr>
                <a:graphic>
                  <a:graphicData uri="http://schemas.microsoft.com/office/word/2010/wordprocessingGroup">
                    <wpg:wgp>
                      <wpg:cNvPr id="50" name="Group 50"/>
                      <wpg:cNvGrpSpPr/>
                      <wpg:grpSpPr>
                        <a:xfrm>
                          <a:off x="0" y="0"/>
                          <a:ext cx="195580" cy="137160"/>
                          <a:chExt cx="195580" cy="137160"/>
                        </a:xfrm>
                      </wpg:grpSpPr>
                      <wps:wsp>
                        <wps:cNvPr id="51" name="Graphic 51"/>
                        <wps:cNvSpPr/>
                        <wps:spPr>
                          <a:xfrm>
                            <a:off x="6349" y="6349"/>
                            <a:ext cx="182880" cy="124460"/>
                          </a:xfrm>
                          <a:custGeom>
                            <a:avLst/>
                            <a:gdLst/>
                            <a:ahLst/>
                            <a:cxnLst/>
                            <a:rect l="l" t="t" r="r" b="b"/>
                            <a:pathLst>
                              <a:path w="182880" h="124460">
                                <a:moveTo>
                                  <a:pt x="0" y="124459"/>
                                </a:moveTo>
                                <a:lnTo>
                                  <a:pt x="182651" y="124459"/>
                                </a:lnTo>
                                <a:lnTo>
                                  <a:pt x="182651" y="0"/>
                                </a:lnTo>
                                <a:lnTo>
                                  <a:pt x="0" y="0"/>
                                </a:lnTo>
                                <a:lnTo>
                                  <a:pt x="0" y="124459"/>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4pt;height:10.8pt;mso-position-horizontal-relative:char;mso-position-vertical-relative:line" id="docshapegroup42" coordorigin="0,0" coordsize="308,216">
                <v:rect style="position:absolute;left:10;top:10;width:288;height:196" id="docshape43" filled="false" stroked="true" strokeweight=".999999pt" strokecolor="#000000">
                  <v:stroke dashstyle="solid"/>
                </v:rect>
              </v:group>
            </w:pict>
          </mc:Fallback>
        </mc:AlternateContent>
      </w:r>
      <w:r>
        <w:rPr>
          <w:rFonts w:ascii="Calibri"/>
          <w:position w:val="-3"/>
          <w:sz w:val="19"/>
        </w:rPr>
      </w:r>
    </w:p>
    <w:p>
      <w:pPr>
        <w:pStyle w:val="BodyText"/>
        <w:spacing w:before="7"/>
        <w:rPr>
          <w:b w:val="0"/>
          <w:sz w:val="8"/>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44"/>
        <w:gridCol w:w="846"/>
        <w:gridCol w:w="291"/>
        <w:gridCol w:w="301"/>
        <w:gridCol w:w="314"/>
        <w:gridCol w:w="908"/>
        <w:gridCol w:w="349"/>
        <w:gridCol w:w="641"/>
      </w:tblGrid>
      <w:tr>
        <w:trPr>
          <w:trHeight w:val="220" w:hRule="atLeast"/>
        </w:trPr>
        <w:tc>
          <w:tcPr>
            <w:tcW w:w="10104" w:type="dxa"/>
            <w:gridSpan w:val="6"/>
          </w:tcPr>
          <w:p>
            <w:pPr>
              <w:pStyle w:val="TableParagraph"/>
              <w:spacing w:line="199" w:lineRule="exact" w:before="1"/>
              <w:ind w:right="273"/>
              <w:jc w:val="right"/>
              <w:rPr>
                <w:rFonts w:ascii="Calibri"/>
                <w:b/>
                <w:sz w:val="18"/>
              </w:rPr>
            </w:pPr>
            <w:r>
              <w:rPr>
                <w:rFonts w:ascii="Calibri"/>
                <w:b/>
                <w:sz w:val="18"/>
              </w:rPr>
              <w:t>Rate</w:t>
            </w:r>
            <w:r>
              <w:rPr>
                <w:rFonts w:ascii="Calibri"/>
                <w:b/>
                <w:spacing w:val="-4"/>
                <w:sz w:val="18"/>
              </w:rPr>
              <w:t> </w:t>
            </w:r>
            <w:r>
              <w:rPr>
                <w:rFonts w:ascii="Calibri"/>
                <w:b/>
                <w:sz w:val="18"/>
              </w:rPr>
              <w:t>each</w:t>
            </w:r>
            <w:r>
              <w:rPr>
                <w:rFonts w:ascii="Calibri"/>
                <w:b/>
                <w:spacing w:val="-4"/>
                <w:sz w:val="18"/>
              </w:rPr>
              <w:t> </w:t>
            </w:r>
            <w:r>
              <w:rPr>
                <w:rFonts w:ascii="Calibri"/>
                <w:b/>
                <w:sz w:val="18"/>
              </w:rPr>
              <w:t>developmental</w:t>
            </w:r>
            <w:r>
              <w:rPr>
                <w:rFonts w:ascii="Calibri"/>
                <w:b/>
                <w:spacing w:val="-5"/>
                <w:sz w:val="18"/>
              </w:rPr>
              <w:t> </w:t>
            </w:r>
            <w:r>
              <w:rPr>
                <w:rFonts w:ascii="Calibri"/>
                <w:b/>
                <w:spacing w:val="-4"/>
                <w:sz w:val="18"/>
              </w:rPr>
              <w:t>step</w:t>
            </w:r>
          </w:p>
        </w:tc>
        <w:tc>
          <w:tcPr>
            <w:tcW w:w="990" w:type="dxa"/>
            <w:gridSpan w:val="2"/>
          </w:tcPr>
          <w:p>
            <w:pPr>
              <w:pStyle w:val="TableParagraph"/>
              <w:spacing w:line="199" w:lineRule="exact" w:before="1"/>
              <w:ind w:left="105"/>
              <w:rPr>
                <w:rFonts w:ascii="Calibri"/>
                <w:b/>
                <w:sz w:val="18"/>
              </w:rPr>
            </w:pPr>
            <w:r>
              <w:rPr>
                <w:rFonts w:ascii="Calibri"/>
                <w:b/>
                <w:sz w:val="18"/>
              </w:rPr>
              <w:t>Keep</w:t>
            </w:r>
            <w:r>
              <w:rPr>
                <w:rFonts w:ascii="Calibri"/>
                <w:b/>
                <w:spacing w:val="-2"/>
                <w:sz w:val="18"/>
              </w:rPr>
              <w:t> </w:t>
            </w:r>
            <w:r>
              <w:rPr>
                <w:rFonts w:ascii="Calibri"/>
                <w:b/>
                <w:spacing w:val="-5"/>
                <w:sz w:val="18"/>
              </w:rPr>
              <w:t>Y/N</w:t>
            </w:r>
          </w:p>
        </w:tc>
      </w:tr>
      <w:tr>
        <w:trPr>
          <w:trHeight w:val="443" w:hRule="atLeast"/>
        </w:trPr>
        <w:tc>
          <w:tcPr>
            <w:tcW w:w="7444" w:type="dxa"/>
            <w:vMerge w:val="restart"/>
          </w:tcPr>
          <w:p>
            <w:pPr>
              <w:pStyle w:val="TableParagraph"/>
              <w:spacing w:before="1"/>
              <w:ind w:left="107"/>
              <w:rPr>
                <w:rFonts w:ascii="Calibri"/>
                <w:sz w:val="18"/>
              </w:rPr>
            </w:pPr>
            <w:r>
              <w:rPr>
                <w:rFonts w:ascii="Calibri"/>
                <w:sz w:val="18"/>
              </w:rPr>
              <w:t>1a.</w:t>
            </w:r>
            <w:r>
              <w:rPr>
                <w:rFonts w:ascii="Calibri"/>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spacing w:val="-4"/>
                <w:sz w:val="18"/>
              </w:rPr>
              <w:t>:</w:t>
            </w:r>
          </w:p>
        </w:tc>
        <w:tc>
          <w:tcPr>
            <w:tcW w:w="846" w:type="dxa"/>
            <w:vMerge w:val="restart"/>
          </w:tcPr>
          <w:p>
            <w:pPr>
              <w:pStyle w:val="TableParagraph"/>
              <w:spacing w:before="1"/>
              <w:ind w:left="105"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6" w:type="dxa"/>
            <w:gridSpan w:val="3"/>
            <w:tcBorders>
              <w:bottom w:val="nil"/>
            </w:tcBorders>
          </w:tcPr>
          <w:p>
            <w:pPr>
              <w:pStyle w:val="TableParagraph"/>
              <w:spacing w:line="219" w:lineRule="exact" w:before="1"/>
              <w:ind w:left="7" w:right="3"/>
              <w:jc w:val="center"/>
              <w:rPr>
                <w:rFonts w:ascii="Calibri"/>
                <w:sz w:val="18"/>
              </w:rPr>
            </w:pPr>
            <w:r>
              <w:rPr>
                <w:rFonts w:ascii="Calibri"/>
                <w:spacing w:val="-2"/>
                <w:sz w:val="18"/>
              </w:rPr>
              <w:t>Emerging</w:t>
            </w:r>
          </w:p>
          <w:p>
            <w:pPr>
              <w:pStyle w:val="TableParagraph"/>
              <w:spacing w:line="203" w:lineRule="exact"/>
              <w:ind w:left="7"/>
              <w:jc w:val="center"/>
              <w:rPr>
                <w:rFonts w:ascii="Calibri"/>
                <w:sz w:val="18"/>
              </w:rPr>
            </w:pPr>
            <w:r>
              <w:rPr>
                <w:rFonts w:ascii="Calibri"/>
                <w:spacing w:val="-2"/>
                <w:sz w:val="18"/>
              </w:rPr>
              <w:t>Skills</w:t>
            </w:r>
          </w:p>
        </w:tc>
        <w:tc>
          <w:tcPr>
            <w:tcW w:w="908" w:type="dxa"/>
            <w:vMerge w:val="restart"/>
          </w:tcPr>
          <w:p>
            <w:pPr>
              <w:pStyle w:val="TableParagraph"/>
              <w:spacing w:before="1"/>
              <w:ind w:left="115" w:firstLine="172"/>
              <w:rPr>
                <w:rFonts w:ascii="Calibri"/>
                <w:sz w:val="18"/>
              </w:rPr>
            </w:pPr>
            <w:r>
              <w:rPr>
                <w:rFonts w:ascii="Calibri"/>
                <w:spacing w:val="-4"/>
                <w:sz w:val="18"/>
              </w:rPr>
              <w:t>Step</w:t>
            </w:r>
            <w:r>
              <w:rPr>
                <w:rFonts w:ascii="Calibri"/>
                <w:sz w:val="18"/>
              </w:rPr>
              <w:t> </w:t>
            </w:r>
            <w:r>
              <w:rPr>
                <w:rFonts w:ascii="Calibri"/>
                <w:spacing w:val="-4"/>
                <w:sz w:val="18"/>
              </w:rPr>
              <w:t>Achieved</w:t>
            </w:r>
          </w:p>
        </w:tc>
        <w:tc>
          <w:tcPr>
            <w:tcW w:w="349" w:type="dxa"/>
            <w:vMerge w:val="restart"/>
            <w:tcBorders>
              <w:right w:val="nil"/>
            </w:tcBorders>
          </w:tcPr>
          <w:p>
            <w:pPr>
              <w:pStyle w:val="TableParagraph"/>
              <w:spacing w:before="219"/>
              <w:ind w:left="105"/>
              <w:rPr>
                <w:rFonts w:ascii="Calibri"/>
                <w:sz w:val="18"/>
              </w:rPr>
            </w:pPr>
            <w:r>
              <w:rPr>
                <w:rFonts w:ascii="Calibri"/>
                <w:sz w:val="18"/>
              </w:rPr>
              <mc:AlternateContent>
                <mc:Choice Requires="wps">
                  <w:drawing>
                    <wp:anchor distT="0" distB="0" distL="0" distR="0" allowOverlap="1" layoutInCell="1" locked="0" behindDoc="1" simplePos="0" relativeHeight="486903808">
                      <wp:simplePos x="0" y="0"/>
                      <wp:positionH relativeFrom="column">
                        <wp:posOffset>160020</wp:posOffset>
                      </wp:positionH>
                      <wp:positionV relativeFrom="paragraph">
                        <wp:posOffset>147311</wp:posOffset>
                      </wp:positionV>
                      <wp:extent cx="120650" cy="12065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120650" cy="120650"/>
                                <a:chExt cx="120650" cy="120650"/>
                              </a:xfrm>
                            </wpg:grpSpPr>
                            <wps:wsp>
                              <wps:cNvPr id="53" name="Graphic 53"/>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6pt;margin-top:11.599333pt;width:9.5pt;height:9.5pt;mso-position-horizontal-relative:column;mso-position-vertical-relative:paragraph;z-index:-16412672" id="docshapegroup44" coordorigin="252,232" coordsize="190,190">
                      <v:rect style="position:absolute;left:259;top:239;width:176;height:176" id="docshape45" filled="false" stroked="true" strokeweight=".72pt" strokecolor="#000000">
                        <v:stroke dashstyle="solid"/>
                      </v:rect>
                      <w10:wrap type="none"/>
                    </v:group>
                  </w:pict>
                </mc:Fallback>
              </mc:AlternateContent>
            </w:r>
            <w:r>
              <w:rPr>
                <w:rFonts w:ascii="Calibri"/>
                <w:spacing w:val="-10"/>
                <w:sz w:val="18"/>
              </w:rPr>
              <w:t>Y</w:t>
            </w:r>
          </w:p>
        </w:tc>
        <w:tc>
          <w:tcPr>
            <w:tcW w:w="641" w:type="dxa"/>
            <w:vMerge w:val="restart"/>
            <w:tcBorders>
              <w:left w:val="nil"/>
            </w:tcBorders>
          </w:tcPr>
          <w:p>
            <w:pPr>
              <w:pStyle w:val="TableParagraph"/>
              <w:spacing w:before="219"/>
              <w:ind w:left="152"/>
              <w:rPr>
                <w:rFonts w:ascii="Calibri"/>
                <w:sz w:val="18"/>
              </w:rPr>
            </w:pPr>
            <w:r>
              <w:rPr>
                <w:rFonts w:ascii="Calibri"/>
                <w:sz w:val="18"/>
              </w:rPr>
              <mc:AlternateContent>
                <mc:Choice Requires="wps">
                  <w:drawing>
                    <wp:anchor distT="0" distB="0" distL="0" distR="0" allowOverlap="1" layoutInCell="1" locked="0" behindDoc="1" simplePos="0" relativeHeight="486904320">
                      <wp:simplePos x="0" y="0"/>
                      <wp:positionH relativeFrom="column">
                        <wp:posOffset>203798</wp:posOffset>
                      </wp:positionH>
                      <wp:positionV relativeFrom="paragraph">
                        <wp:posOffset>147311</wp:posOffset>
                      </wp:positionV>
                      <wp:extent cx="121285" cy="12065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121285" cy="120650"/>
                                <a:chExt cx="121285" cy="120650"/>
                              </a:xfrm>
                            </wpg:grpSpPr>
                            <wps:wsp>
                              <wps:cNvPr id="55" name="Graphic 55"/>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6.047129pt;margin-top:11.599333pt;width:9.550pt;height:9.5pt;mso-position-horizontal-relative:column;mso-position-vertical-relative:paragraph;z-index:-16412160" id="docshapegroup46" coordorigin="321,232" coordsize="191,190">
                      <v:rect style="position:absolute;left:328;top:239;width:176;height:176" id="docshape47" filled="false" stroked="true" strokeweight=".72pt" strokecolor="#000000">
                        <v:stroke dashstyle="solid"/>
                      </v:rect>
                      <w10:wrap type="none"/>
                    </v:group>
                  </w:pict>
                </mc:Fallback>
              </mc:AlternateContent>
            </w:r>
            <w:r>
              <w:rPr>
                <w:rFonts w:ascii="Calibri"/>
                <w:spacing w:val="-10"/>
                <w:sz w:val="18"/>
              </w:rPr>
              <w:t>N</w:t>
            </w:r>
          </w:p>
        </w:tc>
      </w:tr>
      <w:tr>
        <w:trPr>
          <w:trHeight w:val="196" w:hRule="atLeast"/>
        </w:trPr>
        <w:tc>
          <w:tcPr>
            <w:tcW w:w="7444" w:type="dxa"/>
            <w:vMerge/>
            <w:tcBorders>
              <w:top w:val="nil"/>
            </w:tcBorders>
          </w:tcPr>
          <w:p>
            <w:pPr>
              <w:rPr>
                <w:sz w:val="2"/>
                <w:szCs w:val="2"/>
              </w:rPr>
            </w:pPr>
          </w:p>
        </w:tc>
        <w:tc>
          <w:tcPr>
            <w:tcW w:w="846" w:type="dxa"/>
            <w:vMerge/>
            <w:tcBorders>
              <w:top w:val="nil"/>
            </w:tcBorders>
          </w:tcPr>
          <w:p>
            <w:pPr>
              <w:rPr>
                <w:sz w:val="2"/>
                <w:szCs w:val="2"/>
              </w:rPr>
            </w:pPr>
          </w:p>
        </w:tc>
        <w:tc>
          <w:tcPr>
            <w:tcW w:w="291" w:type="dxa"/>
            <w:tcBorders>
              <w:top w:val="nil"/>
              <w:right w:val="single" w:sz="8" w:space="0" w:color="000000"/>
            </w:tcBorders>
          </w:tcPr>
          <w:p>
            <w:pPr>
              <w:pStyle w:val="TableParagraph"/>
              <w:rPr>
                <w:sz w:val="12"/>
              </w:rPr>
            </w:pPr>
          </w:p>
        </w:tc>
        <w:tc>
          <w:tcPr>
            <w:tcW w:w="301" w:type="dxa"/>
            <w:tcBorders>
              <w:top w:val="single" w:sz="8" w:space="0" w:color="000000"/>
              <w:left w:val="single" w:sz="8" w:space="0" w:color="000000"/>
              <w:right w:val="single" w:sz="8" w:space="0" w:color="000000"/>
            </w:tcBorders>
          </w:tcPr>
          <w:p>
            <w:pPr>
              <w:pStyle w:val="TableParagraph"/>
              <w:rPr>
                <w:sz w:val="12"/>
              </w:rPr>
            </w:pPr>
          </w:p>
        </w:tc>
        <w:tc>
          <w:tcPr>
            <w:tcW w:w="314" w:type="dxa"/>
            <w:tcBorders>
              <w:top w:val="nil"/>
              <w:left w:val="single" w:sz="8" w:space="0" w:color="000000"/>
            </w:tcBorders>
          </w:tcPr>
          <w:p>
            <w:pPr>
              <w:pStyle w:val="TableParagraph"/>
              <w:rPr>
                <w:sz w:val="12"/>
              </w:rPr>
            </w:pPr>
          </w:p>
        </w:tc>
        <w:tc>
          <w:tcPr>
            <w:tcW w:w="908" w:type="dxa"/>
            <w:vMerge/>
            <w:tcBorders>
              <w:top w:val="nil"/>
            </w:tcBorders>
          </w:tcPr>
          <w:p>
            <w:pPr>
              <w:rPr>
                <w:sz w:val="2"/>
                <w:szCs w:val="2"/>
              </w:rPr>
            </w:pPr>
          </w:p>
        </w:tc>
        <w:tc>
          <w:tcPr>
            <w:tcW w:w="349" w:type="dxa"/>
            <w:vMerge/>
            <w:tcBorders>
              <w:top w:val="nil"/>
              <w:right w:val="nil"/>
            </w:tcBorders>
          </w:tcPr>
          <w:p>
            <w:pPr>
              <w:rPr>
                <w:sz w:val="2"/>
                <w:szCs w:val="2"/>
              </w:rPr>
            </w:pPr>
          </w:p>
        </w:tc>
        <w:tc>
          <w:tcPr>
            <w:tcW w:w="641" w:type="dxa"/>
            <w:vMerge/>
            <w:tcBorders>
              <w:top w:val="nil"/>
              <w:left w:val="nil"/>
            </w:tcBorders>
          </w:tcPr>
          <w:p>
            <w:pPr>
              <w:rPr>
                <w:sz w:val="2"/>
                <w:szCs w:val="2"/>
              </w:rPr>
            </w:pPr>
          </w:p>
        </w:tc>
      </w:tr>
      <w:tr>
        <w:trPr>
          <w:trHeight w:val="660" w:hRule="atLeast"/>
        </w:trPr>
        <w:tc>
          <w:tcPr>
            <w:tcW w:w="7444" w:type="dxa"/>
          </w:tcPr>
          <w:p>
            <w:pPr>
              <w:pStyle w:val="TableParagraph"/>
              <w:spacing w:line="219" w:lineRule="exact"/>
              <w:ind w:left="107"/>
              <w:rPr>
                <w:rFonts w:ascii="Calibri"/>
                <w:sz w:val="18"/>
              </w:rPr>
            </w:pPr>
            <w:r>
              <w:rPr>
                <w:rFonts w:ascii="Calibri"/>
                <w:sz w:val="18"/>
              </w:rPr>
              <w:t>1b.</w:t>
            </w:r>
            <w:r>
              <w:rPr>
                <w:rFonts w:ascii="Calibri"/>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spacing w:val="-4"/>
                <w:sz w:val="18"/>
              </w:rPr>
              <w:t>:</w:t>
            </w:r>
          </w:p>
        </w:tc>
        <w:tc>
          <w:tcPr>
            <w:tcW w:w="846" w:type="dxa"/>
          </w:tcPr>
          <w:p>
            <w:pPr>
              <w:pStyle w:val="TableParagraph"/>
              <w:ind w:left="105"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6" w:type="dxa"/>
            <w:gridSpan w:val="3"/>
          </w:tcPr>
          <w:p>
            <w:pPr>
              <w:pStyle w:val="TableParagraph"/>
              <w:ind w:left="272" w:right="96" w:hanging="166"/>
              <w:rPr>
                <w:rFonts w:ascii="Calibri"/>
                <w:sz w:val="18"/>
              </w:rPr>
            </w:pPr>
            <w:r>
              <w:rPr>
                <w:rFonts w:ascii="Calibri"/>
                <w:sz w:val="18"/>
              </w:rPr>
              <mc:AlternateContent>
                <mc:Choice Requires="wps">
                  <w:drawing>
                    <wp:anchor distT="0" distB="0" distL="0" distR="0" allowOverlap="1" layoutInCell="1" locked="0" behindDoc="1" simplePos="0" relativeHeight="486911488">
                      <wp:simplePos x="0" y="0"/>
                      <wp:positionH relativeFrom="column">
                        <wp:posOffset>161543</wp:posOffset>
                      </wp:positionH>
                      <wp:positionV relativeFrom="paragraph">
                        <wp:posOffset>264392</wp:posOffset>
                      </wp:positionV>
                      <wp:extent cx="195580" cy="16256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195580" cy="162560"/>
                                <a:chExt cx="195580" cy="162560"/>
                              </a:xfrm>
                            </wpg:grpSpPr>
                            <wps:wsp>
                              <wps:cNvPr id="57" name="Graphic 57"/>
                              <wps:cNvSpPr/>
                              <wps:spPr>
                                <a:xfrm>
                                  <a:off x="0" y="0"/>
                                  <a:ext cx="195580" cy="162560"/>
                                </a:xfrm>
                                <a:custGeom>
                                  <a:avLst/>
                                  <a:gdLst/>
                                  <a:ahLst/>
                                  <a:cxnLst/>
                                  <a:rect l="l" t="t" r="r" b="b"/>
                                  <a:pathLst>
                                    <a:path w="195580" h="162560">
                                      <a:moveTo>
                                        <a:pt x="195351" y="0"/>
                                      </a:moveTo>
                                      <a:lnTo>
                                        <a:pt x="0" y="0"/>
                                      </a:lnTo>
                                      <a:lnTo>
                                        <a:pt x="0" y="162102"/>
                                      </a:lnTo>
                                      <a:lnTo>
                                        <a:pt x="195351" y="162102"/>
                                      </a:lnTo>
                                      <a:lnTo>
                                        <a:pt x="19535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2.71998pt;margin-top:20.818333pt;width:15.4pt;height:12.8pt;mso-position-horizontal-relative:column;mso-position-vertical-relative:paragraph;z-index:-16404992" id="docshapegroup48" coordorigin="254,416" coordsize="308,256">
                      <v:rect style="position:absolute;left:254;top:416;width:308;height:256" id="docshape49" filled="true" fillcolor="#ffffff" stroked="false">
                        <v:fill type="solid"/>
                      </v:rect>
                      <w10:wrap type="none"/>
                    </v:group>
                  </w:pict>
                </mc:Fallback>
              </mc:AlternateContent>
            </w:r>
            <w:r>
              <w:rPr>
                <w:rFonts w:ascii="Calibri"/>
                <w:spacing w:val="-2"/>
                <w:sz w:val="18"/>
              </w:rPr>
              <w:t>Emerging</w:t>
            </w:r>
            <w:r>
              <w:rPr>
                <w:rFonts w:ascii="Calibri"/>
                <w:sz w:val="18"/>
              </w:rPr>
              <w:t> </w:t>
            </w:r>
            <w:r>
              <w:rPr>
                <w:rFonts w:ascii="Calibri"/>
                <w:spacing w:val="-2"/>
                <w:sz w:val="18"/>
              </w:rPr>
              <w:t>Skills</w:t>
            </w:r>
          </w:p>
        </w:tc>
        <w:tc>
          <w:tcPr>
            <w:tcW w:w="908" w:type="dxa"/>
          </w:tcPr>
          <w:p>
            <w:pPr>
              <w:pStyle w:val="TableParagraph"/>
              <w:ind w:left="115" w:right="107" w:firstLine="172"/>
              <w:rPr>
                <w:rFonts w:ascii="Calibri"/>
                <w:sz w:val="18"/>
              </w:rPr>
            </w:pPr>
            <w:r>
              <w:rPr>
                <w:rFonts w:ascii="Calibri"/>
                <w:sz w:val="18"/>
              </w:rPr>
              <mc:AlternateContent>
                <mc:Choice Requires="wps">
                  <w:drawing>
                    <wp:anchor distT="0" distB="0" distL="0" distR="0" allowOverlap="1" layoutInCell="1" locked="0" behindDoc="1" simplePos="0" relativeHeight="486912000">
                      <wp:simplePos x="0" y="0"/>
                      <wp:positionH relativeFrom="column">
                        <wp:posOffset>185521</wp:posOffset>
                      </wp:positionH>
                      <wp:positionV relativeFrom="paragraph">
                        <wp:posOffset>264392</wp:posOffset>
                      </wp:positionV>
                      <wp:extent cx="195580" cy="16256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195580" cy="162560"/>
                                <a:chExt cx="195580" cy="162560"/>
                              </a:xfrm>
                            </wpg:grpSpPr>
                            <wps:wsp>
                              <wps:cNvPr id="59" name="Graphic 59"/>
                              <wps:cNvSpPr/>
                              <wps:spPr>
                                <a:xfrm>
                                  <a:off x="0" y="0"/>
                                  <a:ext cx="195580" cy="162560"/>
                                </a:xfrm>
                                <a:custGeom>
                                  <a:avLst/>
                                  <a:gdLst/>
                                  <a:ahLst/>
                                  <a:cxnLst/>
                                  <a:rect l="l" t="t" r="r" b="b"/>
                                  <a:pathLst>
                                    <a:path w="195580" h="162560">
                                      <a:moveTo>
                                        <a:pt x="195352" y="0"/>
                                      </a:moveTo>
                                      <a:lnTo>
                                        <a:pt x="0" y="0"/>
                                      </a:lnTo>
                                      <a:lnTo>
                                        <a:pt x="0" y="162102"/>
                                      </a:lnTo>
                                      <a:lnTo>
                                        <a:pt x="195352" y="162102"/>
                                      </a:lnTo>
                                      <a:lnTo>
                                        <a:pt x="1953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4.608pt;margin-top:20.818333pt;width:15.4pt;height:12.8pt;mso-position-horizontal-relative:column;mso-position-vertical-relative:paragraph;z-index:-16404480" id="docshapegroup50" coordorigin="292,416" coordsize="308,256">
                      <v:rect style="position:absolute;left:292;top:416;width:308;height:256" id="docshape51" filled="true" fillcolor="#ffffff" stroked="false">
                        <v:fill type="solid"/>
                      </v:rect>
                      <w10:wrap type="none"/>
                    </v:group>
                  </w:pict>
                </mc:Fallback>
              </mc:AlternateContent>
            </w:r>
            <w:r>
              <w:rPr>
                <w:rFonts w:ascii="Calibri"/>
                <w:spacing w:val="-4"/>
                <w:sz w:val="18"/>
              </w:rPr>
              <w:t>Step</w:t>
            </w:r>
            <w:r>
              <w:rPr>
                <w:rFonts w:ascii="Calibri"/>
                <w:sz w:val="18"/>
              </w:rPr>
              <w:t> </w:t>
            </w:r>
            <w:r>
              <w:rPr>
                <w:rFonts w:ascii="Calibri"/>
                <w:spacing w:val="-2"/>
                <w:sz w:val="18"/>
              </w:rPr>
              <w:t>Achieved</w:t>
            </w:r>
          </w:p>
        </w:tc>
        <w:tc>
          <w:tcPr>
            <w:tcW w:w="349" w:type="dxa"/>
            <w:tcBorders>
              <w:right w:val="nil"/>
            </w:tcBorders>
          </w:tcPr>
          <w:p>
            <w:pPr>
              <w:pStyle w:val="TableParagraph"/>
              <w:spacing w:before="219"/>
              <w:ind w:right="39"/>
              <w:jc w:val="center"/>
              <w:rPr>
                <w:rFonts w:ascii="Calibri"/>
                <w:sz w:val="18"/>
              </w:rPr>
            </w:pPr>
            <w:r>
              <w:rPr>
                <w:rFonts w:ascii="Calibri"/>
                <w:sz w:val="18"/>
              </w:rPr>
              <mc:AlternateContent>
                <mc:Choice Requires="wps">
                  <w:drawing>
                    <wp:anchor distT="0" distB="0" distL="0" distR="0" allowOverlap="1" layoutInCell="1" locked="0" behindDoc="1" simplePos="0" relativeHeight="486904832">
                      <wp:simplePos x="0" y="0"/>
                      <wp:positionH relativeFrom="column">
                        <wp:posOffset>161544</wp:posOffset>
                      </wp:positionH>
                      <wp:positionV relativeFrom="paragraph">
                        <wp:posOffset>147387</wp:posOffset>
                      </wp:positionV>
                      <wp:extent cx="120650" cy="121285"/>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120650" cy="121285"/>
                                <a:chExt cx="120650" cy="121285"/>
                              </a:xfrm>
                            </wpg:grpSpPr>
                            <wps:wsp>
                              <wps:cNvPr id="61" name="Graphic 61"/>
                              <wps:cNvSpPr/>
                              <wps:spPr>
                                <a:xfrm>
                                  <a:off x="4572" y="4572"/>
                                  <a:ext cx="111760" cy="111760"/>
                                </a:xfrm>
                                <a:custGeom>
                                  <a:avLst/>
                                  <a:gdLst/>
                                  <a:ahLst/>
                                  <a:cxnLst/>
                                  <a:rect l="l" t="t" r="r" b="b"/>
                                  <a:pathLst>
                                    <a:path w="111760" h="111760">
                                      <a:moveTo>
                                        <a:pt x="0" y="111556"/>
                                      </a:moveTo>
                                      <a:lnTo>
                                        <a:pt x="111251" y="111556"/>
                                      </a:lnTo>
                                      <a:lnTo>
                                        <a:pt x="111251" y="0"/>
                                      </a:lnTo>
                                      <a:lnTo>
                                        <a:pt x="0" y="0"/>
                                      </a:lnTo>
                                      <a:lnTo>
                                        <a:pt x="0" y="1115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2pt;margin-top:11.605337pt;width:9.5pt;height:9.550pt;mso-position-horizontal-relative:column;mso-position-vertical-relative:paragraph;z-index:-16411648" id="docshapegroup52" coordorigin="254,232" coordsize="190,191">
                      <v:rect style="position:absolute;left:261;top:239;width:176;height:176" id="docshape53" filled="false" stroked="true" strokeweight=".72pt" strokecolor="#000000">
                        <v:stroke dashstyle="solid"/>
                      </v:rect>
                      <w10:wrap type="none"/>
                    </v:group>
                  </w:pict>
                </mc:Fallback>
              </mc:AlternateContent>
            </w:r>
            <w:r>
              <w:rPr>
                <w:rFonts w:ascii="Calibri"/>
                <w:spacing w:val="-10"/>
                <w:sz w:val="18"/>
              </w:rPr>
              <w:t>Y</w:t>
            </w:r>
          </w:p>
        </w:tc>
        <w:tc>
          <w:tcPr>
            <w:tcW w:w="641" w:type="dxa"/>
            <w:tcBorders>
              <w:left w:val="nil"/>
            </w:tcBorders>
          </w:tcPr>
          <w:p>
            <w:pPr>
              <w:pStyle w:val="TableParagraph"/>
              <w:spacing w:before="219"/>
              <w:ind w:left="154"/>
              <w:rPr>
                <w:rFonts w:ascii="Calibri"/>
                <w:sz w:val="18"/>
              </w:rPr>
            </w:pPr>
            <w:r>
              <w:rPr>
                <w:rFonts w:ascii="Calibri"/>
                <w:sz w:val="18"/>
              </w:rPr>
              <mc:AlternateContent>
                <mc:Choice Requires="wps">
                  <w:drawing>
                    <wp:anchor distT="0" distB="0" distL="0" distR="0" allowOverlap="1" layoutInCell="1" locked="0" behindDoc="1" simplePos="0" relativeHeight="486905344">
                      <wp:simplePos x="0" y="0"/>
                      <wp:positionH relativeFrom="column">
                        <wp:posOffset>205322</wp:posOffset>
                      </wp:positionH>
                      <wp:positionV relativeFrom="paragraph">
                        <wp:posOffset>147387</wp:posOffset>
                      </wp:positionV>
                      <wp:extent cx="121285" cy="121285"/>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121285" cy="121285"/>
                                <a:chExt cx="121285" cy="121285"/>
                              </a:xfrm>
                            </wpg:grpSpPr>
                            <wps:wsp>
                              <wps:cNvPr id="63" name="Graphic 63"/>
                              <wps:cNvSpPr/>
                              <wps:spPr>
                                <a:xfrm>
                                  <a:off x="4572" y="4572"/>
                                  <a:ext cx="111760" cy="111760"/>
                                </a:xfrm>
                                <a:custGeom>
                                  <a:avLst/>
                                  <a:gdLst/>
                                  <a:ahLst/>
                                  <a:cxnLst/>
                                  <a:rect l="l" t="t" r="r" b="b"/>
                                  <a:pathLst>
                                    <a:path w="111760" h="111760">
                                      <a:moveTo>
                                        <a:pt x="0" y="111556"/>
                                      </a:moveTo>
                                      <a:lnTo>
                                        <a:pt x="111556" y="111556"/>
                                      </a:lnTo>
                                      <a:lnTo>
                                        <a:pt x="111556" y="0"/>
                                      </a:lnTo>
                                      <a:lnTo>
                                        <a:pt x="0" y="0"/>
                                      </a:lnTo>
                                      <a:lnTo>
                                        <a:pt x="0" y="1115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6.16713pt;margin-top:11.605337pt;width:9.550pt;height:9.550pt;mso-position-horizontal-relative:column;mso-position-vertical-relative:paragraph;z-index:-16411136" id="docshapegroup54" coordorigin="323,232" coordsize="191,191">
                      <v:rect style="position:absolute;left:330;top:239;width:176;height:176" id="docshape55" filled="false" stroked="true" strokeweight=".72pt" strokecolor="#000000">
                        <v:stroke dashstyle="solid"/>
                      </v:rect>
                      <w10:wrap type="none"/>
                    </v:group>
                  </w:pict>
                </mc:Fallback>
              </mc:AlternateContent>
            </w:r>
            <w:r>
              <w:rPr>
                <w:rFonts w:ascii="Calibri"/>
                <w:spacing w:val="-10"/>
                <w:sz w:val="18"/>
              </w:rPr>
              <w:t>N</w:t>
            </w:r>
          </w:p>
        </w:tc>
      </w:tr>
      <w:tr>
        <w:trPr>
          <w:trHeight w:val="657" w:hRule="atLeast"/>
        </w:trPr>
        <w:tc>
          <w:tcPr>
            <w:tcW w:w="7444" w:type="dxa"/>
          </w:tcPr>
          <w:p>
            <w:pPr>
              <w:pStyle w:val="TableParagraph"/>
              <w:spacing w:line="219" w:lineRule="exact"/>
              <w:ind w:left="107"/>
              <w:rPr>
                <w:rFonts w:ascii="Calibri"/>
                <w:sz w:val="18"/>
              </w:rPr>
            </w:pPr>
            <w:r>
              <w:rPr>
                <w:rFonts w:ascii="Calibri"/>
                <w:sz w:val="18"/>
              </w:rPr>
              <w:t>1c.</w:t>
            </w:r>
            <w:r>
              <w:rPr>
                <w:rFonts w:ascii="Calibri"/>
                <w:spacing w:val="-3"/>
                <w:sz w:val="18"/>
              </w:rPr>
              <w:t> </w:t>
            </w:r>
            <w:r>
              <w:rPr>
                <w:rFonts w:ascii="Calibri"/>
                <w:b/>
                <w:sz w:val="18"/>
              </w:rPr>
              <w:t>Developmental</w:t>
            </w:r>
            <w:r>
              <w:rPr>
                <w:rFonts w:ascii="Calibri"/>
                <w:b/>
                <w:spacing w:val="-4"/>
                <w:sz w:val="18"/>
              </w:rPr>
              <w:t> Step</w:t>
            </w:r>
            <w:r>
              <w:rPr>
                <w:rFonts w:ascii="Calibri"/>
                <w:spacing w:val="-4"/>
                <w:sz w:val="18"/>
              </w:rPr>
              <w:t>:</w:t>
            </w:r>
          </w:p>
        </w:tc>
        <w:tc>
          <w:tcPr>
            <w:tcW w:w="846" w:type="dxa"/>
          </w:tcPr>
          <w:p>
            <w:pPr>
              <w:pStyle w:val="TableParagraph"/>
              <w:ind w:left="105"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6" w:type="dxa"/>
            <w:gridSpan w:val="3"/>
          </w:tcPr>
          <w:p>
            <w:pPr>
              <w:pStyle w:val="TableParagraph"/>
              <w:ind w:left="272" w:right="96" w:hanging="166"/>
              <w:rPr>
                <w:rFonts w:ascii="Calibri"/>
                <w:sz w:val="18"/>
              </w:rPr>
            </w:pPr>
            <w:r>
              <w:rPr>
                <w:rFonts w:ascii="Calibri"/>
                <w:sz w:val="18"/>
              </w:rPr>
              <mc:AlternateContent>
                <mc:Choice Requires="wps">
                  <w:drawing>
                    <wp:anchor distT="0" distB="0" distL="0" distR="0" allowOverlap="1" layoutInCell="1" locked="0" behindDoc="1" simplePos="0" relativeHeight="486912512">
                      <wp:simplePos x="0" y="0"/>
                      <wp:positionH relativeFrom="column">
                        <wp:posOffset>186486</wp:posOffset>
                      </wp:positionH>
                      <wp:positionV relativeFrom="paragraph">
                        <wp:posOffset>262767</wp:posOffset>
                      </wp:positionV>
                      <wp:extent cx="179070" cy="15621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179070" cy="156210"/>
                                <a:chExt cx="179070" cy="156210"/>
                              </a:xfrm>
                            </wpg:grpSpPr>
                            <wps:wsp>
                              <wps:cNvPr id="65" name="Graphic 65"/>
                              <wps:cNvSpPr/>
                              <wps:spPr>
                                <a:xfrm>
                                  <a:off x="0" y="0"/>
                                  <a:ext cx="179070" cy="156210"/>
                                </a:xfrm>
                                <a:custGeom>
                                  <a:avLst/>
                                  <a:gdLst/>
                                  <a:ahLst/>
                                  <a:cxnLst/>
                                  <a:rect l="l" t="t" r="r" b="b"/>
                                  <a:pathLst>
                                    <a:path w="179070" h="156210">
                                      <a:moveTo>
                                        <a:pt x="178727" y="0"/>
                                      </a:moveTo>
                                      <a:lnTo>
                                        <a:pt x="0" y="0"/>
                                      </a:lnTo>
                                      <a:lnTo>
                                        <a:pt x="0" y="155740"/>
                                      </a:lnTo>
                                      <a:lnTo>
                                        <a:pt x="178727" y="155740"/>
                                      </a:lnTo>
                                      <a:lnTo>
                                        <a:pt x="17872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4.68397pt;margin-top:20.690325pt;width:14.1pt;height:12.3pt;mso-position-horizontal-relative:column;mso-position-vertical-relative:paragraph;z-index:-16403968" id="docshapegroup56" coordorigin="294,414" coordsize="282,246">
                      <v:rect style="position:absolute;left:293;top:413;width:282;height:246" id="docshape57" filled="true" fillcolor="#ffffff" stroked="false">
                        <v:fill type="solid"/>
                      </v:rect>
                      <w10:wrap type="none"/>
                    </v:group>
                  </w:pict>
                </mc:Fallback>
              </mc:AlternateContent>
            </w:r>
            <w:r>
              <w:rPr>
                <w:rFonts w:ascii="Calibri"/>
                <w:spacing w:val="-2"/>
                <w:sz w:val="18"/>
              </w:rPr>
              <w:t>Emerging</w:t>
            </w:r>
            <w:r>
              <w:rPr>
                <w:rFonts w:ascii="Calibri"/>
                <w:sz w:val="18"/>
              </w:rPr>
              <w:t> </w:t>
            </w:r>
            <w:r>
              <w:rPr>
                <w:rFonts w:ascii="Calibri"/>
                <w:spacing w:val="-2"/>
                <w:sz w:val="18"/>
              </w:rPr>
              <w:t>Skills</w:t>
            </w:r>
          </w:p>
        </w:tc>
        <w:tc>
          <w:tcPr>
            <w:tcW w:w="908" w:type="dxa"/>
          </w:tcPr>
          <w:p>
            <w:pPr>
              <w:pStyle w:val="TableParagraph"/>
              <w:ind w:left="115" w:right="107" w:firstLine="172"/>
              <w:rPr>
                <w:rFonts w:ascii="Calibri"/>
                <w:sz w:val="18"/>
              </w:rPr>
            </w:pPr>
            <w:r>
              <w:rPr>
                <w:rFonts w:ascii="Calibri"/>
                <w:spacing w:val="-4"/>
                <w:sz w:val="18"/>
              </w:rPr>
              <w:t>Step</w:t>
            </w:r>
            <w:r>
              <w:rPr>
                <w:rFonts w:ascii="Calibri"/>
                <w:sz w:val="18"/>
              </w:rPr>
              <w:t> </w:t>
            </w:r>
            <w:r>
              <w:rPr>
                <w:rFonts w:ascii="Calibri"/>
                <w:spacing w:val="-2"/>
                <w:sz w:val="18"/>
              </w:rPr>
              <w:t>Achieved</w:t>
            </w:r>
          </w:p>
        </w:tc>
        <w:tc>
          <w:tcPr>
            <w:tcW w:w="349" w:type="dxa"/>
            <w:tcBorders>
              <w:right w:val="nil"/>
            </w:tcBorders>
          </w:tcPr>
          <w:p>
            <w:pPr>
              <w:pStyle w:val="TableParagraph"/>
              <w:spacing w:before="219"/>
              <w:ind w:right="39"/>
              <w:jc w:val="center"/>
              <w:rPr>
                <w:rFonts w:ascii="Calibri"/>
                <w:sz w:val="18"/>
              </w:rPr>
            </w:pPr>
            <w:r>
              <w:rPr>
                <w:rFonts w:ascii="Calibri"/>
                <w:sz w:val="18"/>
              </w:rPr>
              <mc:AlternateContent>
                <mc:Choice Requires="wps">
                  <w:drawing>
                    <wp:anchor distT="0" distB="0" distL="0" distR="0" allowOverlap="1" layoutInCell="1" locked="0" behindDoc="1" simplePos="0" relativeHeight="486905856">
                      <wp:simplePos x="0" y="0"/>
                      <wp:positionH relativeFrom="column">
                        <wp:posOffset>161544</wp:posOffset>
                      </wp:positionH>
                      <wp:positionV relativeFrom="paragraph">
                        <wp:posOffset>147311</wp:posOffset>
                      </wp:positionV>
                      <wp:extent cx="120650" cy="12065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120650" cy="120650"/>
                                <a:chExt cx="120650" cy="120650"/>
                              </a:xfrm>
                            </wpg:grpSpPr>
                            <wps:wsp>
                              <wps:cNvPr id="67" name="Graphic 67"/>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2pt;margin-top:11.599342pt;width:9.5pt;height:9.5pt;mso-position-horizontal-relative:column;mso-position-vertical-relative:paragraph;z-index:-16410624" id="docshapegroup58" coordorigin="254,232" coordsize="190,190">
                      <v:rect style="position:absolute;left:261;top:239;width:176;height:176" id="docshape59" filled="false" stroked="true" strokeweight=".72pt" strokecolor="#000000">
                        <v:stroke dashstyle="solid"/>
                      </v:rect>
                      <w10:wrap type="none"/>
                    </v:group>
                  </w:pict>
                </mc:Fallback>
              </mc:AlternateContent>
            </w:r>
            <w:r>
              <w:rPr>
                <w:rFonts w:ascii="Calibri"/>
                <w:spacing w:val="-10"/>
                <w:sz w:val="18"/>
              </w:rPr>
              <w:t>Y</w:t>
            </w:r>
          </w:p>
        </w:tc>
        <w:tc>
          <w:tcPr>
            <w:tcW w:w="641" w:type="dxa"/>
            <w:tcBorders>
              <w:left w:val="nil"/>
            </w:tcBorders>
          </w:tcPr>
          <w:p>
            <w:pPr>
              <w:pStyle w:val="TableParagraph"/>
              <w:spacing w:before="219"/>
              <w:ind w:left="154"/>
              <w:rPr>
                <w:rFonts w:ascii="Calibri"/>
                <w:sz w:val="18"/>
              </w:rPr>
            </w:pPr>
            <w:r>
              <w:rPr>
                <w:rFonts w:ascii="Calibri"/>
                <w:sz w:val="18"/>
              </w:rPr>
              <mc:AlternateContent>
                <mc:Choice Requires="wps">
                  <w:drawing>
                    <wp:anchor distT="0" distB="0" distL="0" distR="0" allowOverlap="1" layoutInCell="1" locked="0" behindDoc="1" simplePos="0" relativeHeight="486906368">
                      <wp:simplePos x="0" y="0"/>
                      <wp:positionH relativeFrom="column">
                        <wp:posOffset>205322</wp:posOffset>
                      </wp:positionH>
                      <wp:positionV relativeFrom="paragraph">
                        <wp:posOffset>147311</wp:posOffset>
                      </wp:positionV>
                      <wp:extent cx="121285" cy="120650"/>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121285" cy="120650"/>
                                <a:chExt cx="121285" cy="120650"/>
                              </a:xfrm>
                            </wpg:grpSpPr>
                            <wps:wsp>
                              <wps:cNvPr id="69" name="Graphic 69"/>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6.16713pt;margin-top:11.599342pt;width:9.550pt;height:9.5pt;mso-position-horizontal-relative:column;mso-position-vertical-relative:paragraph;z-index:-16410112" id="docshapegroup60" coordorigin="323,232" coordsize="191,190">
                      <v:rect style="position:absolute;left:330;top:239;width:176;height:176" id="docshape61" filled="false" stroked="true" strokeweight=".72pt" strokecolor="#000000">
                        <v:stroke dashstyle="solid"/>
                      </v:rect>
                      <w10:wrap type="none"/>
                    </v:group>
                  </w:pict>
                </mc:Fallback>
              </mc:AlternateContent>
            </w:r>
            <w:r>
              <w:rPr>
                <w:rFonts w:ascii="Calibri"/>
                <w:spacing w:val="-10"/>
                <w:sz w:val="18"/>
              </w:rPr>
              <w:t>N</w:t>
            </w:r>
          </w:p>
        </w:tc>
      </w:tr>
      <w:tr>
        <w:trPr>
          <w:trHeight w:val="659" w:hRule="atLeast"/>
        </w:trPr>
        <w:tc>
          <w:tcPr>
            <w:tcW w:w="7444" w:type="dxa"/>
          </w:tcPr>
          <w:p>
            <w:pPr>
              <w:pStyle w:val="TableParagraph"/>
              <w:spacing w:before="1"/>
              <w:ind w:left="107"/>
              <w:rPr>
                <w:rFonts w:ascii="Calibri"/>
                <w:sz w:val="18"/>
              </w:rPr>
            </w:pPr>
            <w:r>
              <w:rPr>
                <w:rFonts w:ascii="Calibri"/>
                <w:sz w:val="18"/>
              </w:rPr>
              <w:t>1d.</w:t>
            </w:r>
            <w:r>
              <w:rPr>
                <w:rFonts w:ascii="Calibri"/>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spacing w:val="-4"/>
                <w:sz w:val="18"/>
              </w:rPr>
              <w:t>:</w:t>
            </w:r>
          </w:p>
        </w:tc>
        <w:tc>
          <w:tcPr>
            <w:tcW w:w="846" w:type="dxa"/>
          </w:tcPr>
          <w:p>
            <w:pPr>
              <w:pStyle w:val="TableParagraph"/>
              <w:spacing w:before="1"/>
              <w:ind w:left="105"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6" w:type="dxa"/>
            <w:gridSpan w:val="3"/>
          </w:tcPr>
          <w:p>
            <w:pPr>
              <w:pStyle w:val="TableParagraph"/>
              <w:spacing w:before="1"/>
              <w:ind w:left="272" w:right="96" w:hanging="166"/>
              <w:rPr>
                <w:rFonts w:ascii="Calibri"/>
                <w:sz w:val="18"/>
              </w:rPr>
            </w:pPr>
            <w:r>
              <w:rPr>
                <w:rFonts w:ascii="Calibri"/>
                <w:spacing w:val="-2"/>
                <w:sz w:val="18"/>
              </w:rPr>
              <w:t>Emerging</w:t>
            </w:r>
            <w:r>
              <w:rPr>
                <w:rFonts w:ascii="Calibri"/>
                <w:sz w:val="18"/>
              </w:rPr>
              <w:t> </w:t>
            </w:r>
            <w:r>
              <w:rPr>
                <w:rFonts w:ascii="Calibri"/>
                <w:spacing w:val="-2"/>
                <w:sz w:val="18"/>
              </w:rPr>
              <w:t>Skills</w:t>
            </w:r>
          </w:p>
        </w:tc>
        <w:tc>
          <w:tcPr>
            <w:tcW w:w="908" w:type="dxa"/>
          </w:tcPr>
          <w:p>
            <w:pPr>
              <w:pStyle w:val="TableParagraph"/>
              <w:spacing w:before="2"/>
              <w:rPr>
                <w:rFonts w:ascii="Calibri"/>
                <w:sz w:val="18"/>
              </w:rPr>
            </w:pPr>
          </w:p>
          <w:p>
            <w:pPr>
              <w:pStyle w:val="TableParagraph"/>
              <w:ind w:left="115"/>
              <w:rPr>
                <w:rFonts w:ascii="Calibri"/>
                <w:sz w:val="18"/>
              </w:rPr>
            </w:pPr>
            <w:r>
              <w:rPr>
                <w:rFonts w:ascii="Calibri"/>
                <w:spacing w:val="-2"/>
                <w:sz w:val="18"/>
              </w:rPr>
              <w:t>Achieved</w:t>
            </w:r>
          </w:p>
        </w:tc>
        <w:tc>
          <w:tcPr>
            <w:tcW w:w="349" w:type="dxa"/>
            <w:tcBorders>
              <w:right w:val="nil"/>
            </w:tcBorders>
          </w:tcPr>
          <w:p>
            <w:pPr>
              <w:pStyle w:val="TableParagraph"/>
              <w:spacing w:before="2"/>
              <w:rPr>
                <w:rFonts w:ascii="Calibri"/>
                <w:sz w:val="18"/>
              </w:rPr>
            </w:pPr>
          </w:p>
          <w:p>
            <w:pPr>
              <w:pStyle w:val="TableParagraph"/>
              <w:ind w:right="39"/>
              <w:jc w:val="center"/>
              <w:rPr>
                <w:rFonts w:ascii="Calibri"/>
                <w:sz w:val="18"/>
              </w:rPr>
            </w:pPr>
            <w:r>
              <w:rPr>
                <w:rFonts w:ascii="Calibri"/>
                <w:sz w:val="18"/>
              </w:rPr>
              <mc:AlternateContent>
                <mc:Choice Requires="wps">
                  <w:drawing>
                    <wp:anchor distT="0" distB="0" distL="0" distR="0" allowOverlap="1" layoutInCell="1" locked="0" behindDoc="1" simplePos="0" relativeHeight="486906880">
                      <wp:simplePos x="0" y="0"/>
                      <wp:positionH relativeFrom="column">
                        <wp:posOffset>161544</wp:posOffset>
                      </wp:positionH>
                      <wp:positionV relativeFrom="paragraph">
                        <wp:posOffset>8246</wp:posOffset>
                      </wp:positionV>
                      <wp:extent cx="120650" cy="12065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120650" cy="120650"/>
                                <a:chExt cx="120650" cy="120650"/>
                              </a:xfrm>
                            </wpg:grpSpPr>
                            <wps:wsp>
                              <wps:cNvPr id="71" name="Graphic 71"/>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2pt;margin-top:.649332pt;width:9.5pt;height:9.5pt;mso-position-horizontal-relative:column;mso-position-vertical-relative:paragraph;z-index:-16409600" id="docshapegroup62" coordorigin="254,13" coordsize="190,190">
                      <v:rect style="position:absolute;left:261;top:20;width:176;height:176" id="docshape63" filled="false" stroked="true" strokeweight=".72pt" strokecolor="#000000">
                        <v:stroke dashstyle="solid"/>
                      </v:rect>
                      <w10:wrap type="none"/>
                    </v:group>
                  </w:pict>
                </mc:Fallback>
              </mc:AlternateContent>
            </w:r>
            <w:r>
              <w:rPr>
                <w:rFonts w:ascii="Calibri"/>
                <w:spacing w:val="-10"/>
                <w:sz w:val="18"/>
              </w:rPr>
              <w:t>Y</w:t>
            </w:r>
          </w:p>
        </w:tc>
        <w:tc>
          <w:tcPr>
            <w:tcW w:w="641" w:type="dxa"/>
            <w:tcBorders>
              <w:left w:val="nil"/>
            </w:tcBorders>
          </w:tcPr>
          <w:p>
            <w:pPr>
              <w:pStyle w:val="TableParagraph"/>
              <w:spacing w:before="2"/>
              <w:rPr>
                <w:rFonts w:ascii="Calibri"/>
                <w:sz w:val="18"/>
              </w:rPr>
            </w:pPr>
          </w:p>
          <w:p>
            <w:pPr>
              <w:pStyle w:val="TableParagraph"/>
              <w:ind w:left="154"/>
              <w:rPr>
                <w:rFonts w:ascii="Calibri"/>
                <w:sz w:val="18"/>
              </w:rPr>
            </w:pPr>
            <w:r>
              <w:rPr>
                <w:rFonts w:ascii="Calibri"/>
                <w:sz w:val="18"/>
              </w:rPr>
              <mc:AlternateContent>
                <mc:Choice Requires="wps">
                  <w:drawing>
                    <wp:anchor distT="0" distB="0" distL="0" distR="0" allowOverlap="1" layoutInCell="1" locked="0" behindDoc="1" simplePos="0" relativeHeight="486907392">
                      <wp:simplePos x="0" y="0"/>
                      <wp:positionH relativeFrom="column">
                        <wp:posOffset>205322</wp:posOffset>
                      </wp:positionH>
                      <wp:positionV relativeFrom="paragraph">
                        <wp:posOffset>8246</wp:posOffset>
                      </wp:positionV>
                      <wp:extent cx="121285" cy="12065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121285" cy="120650"/>
                                <a:chExt cx="121285" cy="120650"/>
                              </a:xfrm>
                            </wpg:grpSpPr>
                            <wps:wsp>
                              <wps:cNvPr id="73" name="Graphic 73"/>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6.16713pt;margin-top:.649332pt;width:9.550pt;height:9.5pt;mso-position-horizontal-relative:column;mso-position-vertical-relative:paragraph;z-index:-16409088" id="docshapegroup64" coordorigin="323,13" coordsize="191,190">
                      <v:rect style="position:absolute;left:330;top:20;width:176;height:176" id="docshape65" filled="false" stroked="true" strokeweight=".72pt" strokecolor="#000000">
                        <v:stroke dashstyle="solid"/>
                      </v:rect>
                      <w10:wrap type="none"/>
                    </v:group>
                  </w:pict>
                </mc:Fallback>
              </mc:AlternateContent>
            </w:r>
            <w:r>
              <w:rPr>
                <w:rFonts w:ascii="Calibri"/>
                <w:spacing w:val="-10"/>
                <w:sz w:val="18"/>
              </w:rPr>
              <w:t>N</w:t>
            </w:r>
          </w:p>
        </w:tc>
      </w:tr>
    </w:tbl>
    <w:p>
      <w:pPr>
        <w:spacing w:before="3"/>
        <w:ind w:left="360" w:right="3118" w:firstLine="0"/>
        <w:jc w:val="left"/>
        <w:rPr>
          <w:rFonts w:ascii="Calibri"/>
          <w:b/>
          <w:sz w:val="18"/>
        </w:rPr>
      </w:pPr>
      <w:r>
        <w:rPr>
          <w:rFonts w:ascii="Calibri"/>
          <w:b/>
          <w:sz w:val="18"/>
        </w:rPr>
        <mc:AlternateContent>
          <mc:Choice Requires="wps">
            <w:drawing>
              <wp:anchor distT="0" distB="0" distL="0" distR="0" allowOverlap="1" layoutInCell="1" locked="0" behindDoc="1" simplePos="0" relativeHeight="486913536">
                <wp:simplePos x="0" y="0"/>
                <wp:positionH relativeFrom="page">
                  <wp:posOffset>6482341</wp:posOffset>
                </wp:positionH>
                <wp:positionV relativeFrom="paragraph">
                  <wp:posOffset>-399750</wp:posOffset>
                </wp:positionV>
                <wp:extent cx="208915" cy="114300"/>
                <wp:effectExtent l="0" t="0" r="0" b="0"/>
                <wp:wrapNone/>
                <wp:docPr id="74" name="Textbox 74"/>
                <wp:cNvGraphicFramePr>
                  <a:graphicFrameLocks/>
                </wp:cNvGraphicFramePr>
                <a:graphic>
                  <a:graphicData uri="http://schemas.microsoft.com/office/word/2010/wordprocessingShape">
                    <wps:wsp>
                      <wps:cNvPr id="74" name="Textbox 74"/>
                      <wps:cNvSpPr txBox="1"/>
                      <wps:spPr>
                        <a:xfrm rot="21240000">
                          <a:off x="0" y="0"/>
                          <a:ext cx="208915" cy="114300"/>
                        </a:xfrm>
                        <a:prstGeom prst="rect">
                          <a:avLst/>
                        </a:prstGeom>
                      </wps:spPr>
                      <wps:txbx>
                        <w:txbxContent>
                          <w:p>
                            <w:pPr>
                              <w:spacing w:line="180" w:lineRule="exact" w:before="0"/>
                              <w:ind w:left="0" w:right="0" w:firstLine="0"/>
                              <w:jc w:val="left"/>
                              <w:rPr>
                                <w:rFonts w:ascii="Calibri"/>
                                <w:sz w:val="18"/>
                              </w:rPr>
                            </w:pPr>
                            <w:r>
                              <w:rPr>
                                <w:rFonts w:ascii="Calibri"/>
                                <w:spacing w:val="-4"/>
                                <w:sz w:val="18"/>
                              </w:rPr>
                              <w:t>Step</w:t>
                            </w:r>
                          </w:p>
                        </w:txbxContent>
                      </wps:txbx>
                      <wps:bodyPr wrap="square" lIns="0" tIns="0" rIns="0" bIns="0" rtlCol="0">
                        <a:noAutofit/>
                      </wps:bodyPr>
                    </wps:wsp>
                  </a:graphicData>
                </a:graphic>
              </wp:anchor>
            </w:drawing>
          </mc:Choice>
          <mc:Fallback>
            <w:pict>
              <v:shape style="position:absolute;margin-left:510.420563pt;margin-top:-31.476419pt;width:16.45pt;height:9pt;mso-position-horizontal-relative:page;mso-position-vertical-relative:paragraph;z-index:-16402944;rotation:354" type="#_x0000_t136" fillcolor="#000000" stroked="f">
                <o:extrusion v:ext="view" autorotationcenter="t"/>
                <v:textpath style="font-family:&quot;Calibri&quot;;font-size:9pt;v-text-kern:t;mso-text-shadow:auto" string="Step"/>
                <w10:wrap type="none"/>
              </v:shape>
            </w:pict>
          </mc:Fallback>
        </mc:AlternateContent>
      </w:r>
      <w:r>
        <w:rPr>
          <w:rFonts w:ascii="Calibri"/>
          <w:b/>
          <w:sz w:val="20"/>
        </w:rPr>
        <w:t>Was</w:t>
      </w:r>
      <w:r>
        <w:rPr>
          <w:rFonts w:ascii="Calibri"/>
          <w:b/>
          <w:spacing w:val="-2"/>
          <w:sz w:val="20"/>
        </w:rPr>
        <w:t> </w:t>
      </w:r>
      <w:r>
        <w:rPr>
          <w:rFonts w:ascii="Calibri"/>
          <w:b/>
          <w:sz w:val="20"/>
        </w:rPr>
        <w:t>this</w:t>
      </w:r>
      <w:r>
        <w:rPr>
          <w:rFonts w:ascii="Calibri"/>
          <w:b/>
          <w:spacing w:val="-2"/>
          <w:sz w:val="20"/>
        </w:rPr>
        <w:t> </w:t>
      </w:r>
      <w:r>
        <w:rPr>
          <w:rFonts w:ascii="Calibri"/>
          <w:b/>
          <w:sz w:val="20"/>
        </w:rPr>
        <w:t>outcome</w:t>
      </w:r>
      <w:r>
        <w:rPr>
          <w:rFonts w:ascii="Calibri"/>
          <w:b/>
          <w:spacing w:val="-1"/>
          <w:sz w:val="20"/>
        </w:rPr>
        <w:t> </w:t>
      </w:r>
      <w:r>
        <w:rPr>
          <w:rFonts w:ascii="Calibri"/>
          <w:b/>
          <w:sz w:val="20"/>
        </w:rPr>
        <w:t>and related</w:t>
      </w:r>
      <w:r>
        <w:rPr>
          <w:rFonts w:ascii="Calibri"/>
          <w:b/>
          <w:spacing w:val="-1"/>
          <w:sz w:val="20"/>
        </w:rPr>
        <w:t> </w:t>
      </w:r>
      <w:r>
        <w:rPr>
          <w:rFonts w:ascii="Calibri"/>
          <w:b/>
          <w:sz w:val="20"/>
        </w:rPr>
        <w:t>developmental</w:t>
      </w:r>
      <w:r>
        <w:rPr>
          <w:rFonts w:ascii="Calibri"/>
          <w:b/>
          <w:spacing w:val="-2"/>
          <w:sz w:val="20"/>
        </w:rPr>
        <w:t> </w:t>
      </w:r>
      <w:r>
        <w:rPr>
          <w:rFonts w:ascii="Calibri"/>
          <w:b/>
          <w:sz w:val="20"/>
        </w:rPr>
        <w:t>steps identified</w:t>
      </w:r>
      <w:r>
        <w:rPr>
          <w:rFonts w:ascii="Calibri"/>
          <w:b/>
          <w:spacing w:val="-1"/>
          <w:sz w:val="20"/>
        </w:rPr>
        <w:t> </w:t>
      </w:r>
      <w:r>
        <w:rPr>
          <w:rFonts w:ascii="Calibri"/>
          <w:b/>
          <w:sz w:val="20"/>
        </w:rPr>
        <w:t>at</w:t>
      </w:r>
      <w:r>
        <w:rPr>
          <w:rFonts w:ascii="Calibri"/>
          <w:b/>
          <w:spacing w:val="-1"/>
          <w:sz w:val="20"/>
        </w:rPr>
        <w:t> </w:t>
      </w:r>
      <w:r>
        <w:rPr>
          <w:rFonts w:ascii="Calibri"/>
          <w:b/>
          <w:sz w:val="20"/>
        </w:rPr>
        <w:t>the</w:t>
      </w:r>
      <w:r>
        <w:rPr>
          <w:rFonts w:ascii="Calibri"/>
          <w:b/>
          <w:spacing w:val="-1"/>
          <w:sz w:val="20"/>
        </w:rPr>
        <w:t> </w:t>
      </w:r>
      <w:r>
        <w:rPr>
          <w:rFonts w:ascii="Calibri"/>
          <w:b/>
          <w:sz w:val="20"/>
        </w:rPr>
        <w:t>IFSP</w:t>
      </w:r>
      <w:r>
        <w:rPr>
          <w:rFonts w:ascii="Calibri"/>
          <w:b/>
          <w:spacing w:val="-2"/>
          <w:sz w:val="20"/>
        </w:rPr>
        <w:t> </w:t>
      </w:r>
      <w:r>
        <w:rPr>
          <w:rFonts w:ascii="Calibri"/>
          <w:b/>
          <w:sz w:val="20"/>
        </w:rPr>
        <w:t>meeting?</w:t>
      </w:r>
      <w:r>
        <w:rPr>
          <w:rFonts w:ascii="Calibri"/>
          <w:b/>
          <w:spacing w:val="-3"/>
          <w:sz w:val="20"/>
        </w:rPr>
        <w:t> </w:t>
      </w:r>
      <w:r>
        <w:rPr>
          <w:rFonts w:ascii="Calibri"/>
          <w:b/>
          <w:sz w:val="20"/>
        </w:rPr>
        <w:t>Yes</w:t>
      </w:r>
      <w:r>
        <w:rPr>
          <w:rFonts w:ascii="Calibri"/>
          <w:b/>
          <w:spacing w:val="20"/>
          <w:sz w:val="20"/>
        </w:rPr>
        <w:t> </w:t>
      </w:r>
      <w:r>
        <w:rPr>
          <w:rFonts w:ascii="Calibri"/>
          <w:b/>
          <w:spacing w:val="21"/>
          <w:position w:val="-2"/>
          <w:sz w:val="20"/>
        </w:rPr>
        <w:drawing>
          <wp:inline distT="0" distB="0" distL="0" distR="0">
            <wp:extent cx="103632" cy="103632"/>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11" cstate="print"/>
                    <a:stretch>
                      <a:fillRect/>
                    </a:stretch>
                  </pic:blipFill>
                  <pic:spPr>
                    <a:xfrm>
                      <a:off x="0" y="0"/>
                      <a:ext cx="103632" cy="103632"/>
                    </a:xfrm>
                    <a:prstGeom prst="rect">
                      <a:avLst/>
                    </a:prstGeom>
                  </pic:spPr>
                </pic:pic>
              </a:graphicData>
            </a:graphic>
          </wp:inline>
        </w:drawing>
      </w:r>
      <w:r>
        <w:rPr>
          <w:rFonts w:ascii="Calibri"/>
          <w:b/>
          <w:spacing w:val="21"/>
          <w:position w:val="-2"/>
          <w:sz w:val="20"/>
        </w:rPr>
      </w:r>
      <w:r>
        <w:rPr>
          <w:rFonts w:ascii="Calibri"/>
          <w:b/>
          <w:sz w:val="20"/>
        </w:rPr>
        <w:t>No</w:t>
      </w:r>
      <w:r>
        <w:rPr>
          <w:rFonts w:ascii="Calibri"/>
          <w:b/>
          <w:spacing w:val="80"/>
          <w:sz w:val="20"/>
        </w:rPr>
        <w:t> </w:t>
      </w:r>
      <w:r>
        <w:rPr>
          <w:rFonts w:ascii="Calibri"/>
          <w:b/>
          <w:spacing w:val="18"/>
          <w:position w:val="-2"/>
          <w:sz w:val="20"/>
        </w:rPr>
        <w:drawing>
          <wp:inline distT="0" distB="0" distL="0" distR="0">
            <wp:extent cx="103632" cy="103632"/>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12" cstate="print"/>
                    <a:stretch>
                      <a:fillRect/>
                    </a:stretch>
                  </pic:blipFill>
                  <pic:spPr>
                    <a:xfrm>
                      <a:off x="0" y="0"/>
                      <a:ext cx="103632" cy="103632"/>
                    </a:xfrm>
                    <a:prstGeom prst="rect">
                      <a:avLst/>
                    </a:prstGeom>
                  </pic:spPr>
                </pic:pic>
              </a:graphicData>
            </a:graphic>
          </wp:inline>
        </w:drawing>
      </w:r>
      <w:r>
        <w:rPr>
          <w:rFonts w:ascii="Calibri"/>
          <w:b/>
          <w:spacing w:val="18"/>
          <w:position w:val="-2"/>
          <w:sz w:val="20"/>
        </w:rPr>
      </w:r>
      <w:r>
        <w:rPr>
          <w:spacing w:val="18"/>
          <w:position w:val="-2"/>
          <w:sz w:val="20"/>
        </w:rPr>
        <w:t> </w:t>
      </w:r>
      <w:r>
        <w:rPr>
          <w:rFonts w:ascii="Calibri"/>
          <w:b/>
          <w:sz w:val="20"/>
        </w:rPr>
        <w:t>If not, the date it was changed and the reason. </w:t>
      </w:r>
      <w:r>
        <w:rPr>
          <w:rFonts w:ascii="Calibri"/>
          <w:b/>
          <w:sz w:val="18"/>
        </w:rPr>
        <w:t>(e.g., scope of practice or expertise).</w:t>
      </w:r>
    </w:p>
    <w:p>
      <w:pPr>
        <w:spacing w:after="0"/>
        <w:jc w:val="left"/>
        <w:rPr>
          <w:rFonts w:ascii="Calibri"/>
          <w:b/>
          <w:sz w:val="18"/>
        </w:rPr>
        <w:sectPr>
          <w:type w:val="continuous"/>
          <w:pgSz w:w="12240" w:h="15840"/>
          <w:pgMar w:header="0" w:footer="401" w:top="200" w:bottom="600" w:left="360" w:right="360"/>
        </w:sectPr>
      </w:pPr>
    </w:p>
    <w:p>
      <w:pPr>
        <w:tabs>
          <w:tab w:pos="3637" w:val="left" w:leader="none"/>
          <w:tab w:pos="5629" w:val="left" w:leader="none"/>
          <w:tab w:pos="11079" w:val="left" w:leader="none"/>
        </w:tabs>
        <w:spacing w:before="54"/>
        <w:ind w:left="360" w:right="0" w:firstLine="0"/>
        <w:jc w:val="left"/>
        <w:rPr>
          <w:rFonts w:ascii="Calibri" w:hAnsi="Calibri"/>
          <w:b/>
          <w:position w:val="1"/>
          <w:sz w:val="22"/>
        </w:rPr>
      </w:pPr>
      <w:r>
        <w:rPr>
          <w:rFonts w:ascii="Calibri" w:hAnsi="Calibri"/>
          <w:b/>
          <w:position w:val="1"/>
          <w:sz w:val="22"/>
        </w:rPr>
        <mc:AlternateContent>
          <mc:Choice Requires="wps">
            <w:drawing>
              <wp:anchor distT="0" distB="0" distL="0" distR="0" allowOverlap="1" layoutInCell="1" locked="0" behindDoc="1" simplePos="0" relativeHeight="486917120">
                <wp:simplePos x="0" y="0"/>
                <wp:positionH relativeFrom="page">
                  <wp:posOffset>5249545</wp:posOffset>
                </wp:positionH>
                <wp:positionV relativeFrom="paragraph">
                  <wp:posOffset>16341</wp:posOffset>
                </wp:positionV>
                <wp:extent cx="121285" cy="18669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13.350006pt;margin-top:1.286719pt;width:9.550pt;height:14.7pt;mso-position-horizontal-relative:page;mso-position-vertical-relative:paragraph;z-index:-16399360" type="#_x0000_t202" id="docshape66"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position w:val="1"/>
          <w:sz w:val="22"/>
        </w:rPr>
        <mc:AlternateContent>
          <mc:Choice Requires="wps">
            <w:drawing>
              <wp:anchor distT="0" distB="0" distL="0" distR="0" allowOverlap="1" layoutInCell="1" locked="0" behindDoc="1" simplePos="0" relativeHeight="486917632">
                <wp:simplePos x="0" y="0"/>
                <wp:positionH relativeFrom="page">
                  <wp:posOffset>5504053</wp:posOffset>
                </wp:positionH>
                <wp:positionV relativeFrom="paragraph">
                  <wp:posOffset>16341</wp:posOffset>
                </wp:positionV>
                <wp:extent cx="121285" cy="18669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33.390015pt;margin-top:1.286719pt;width:9.550pt;height:14.7pt;mso-position-horizontal-relative:page;mso-position-vertical-relative:paragraph;z-index:-16398848" type="#_x0000_t202" id="docshape67"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position w:val="1"/>
          <w:sz w:val="22"/>
        </w:rPr>
        <mc:AlternateContent>
          <mc:Choice Requires="wps">
            <w:drawing>
              <wp:anchor distT="0" distB="0" distL="0" distR="0" allowOverlap="1" layoutInCell="1" locked="0" behindDoc="1" simplePos="0" relativeHeight="486918144">
                <wp:simplePos x="0" y="0"/>
                <wp:positionH relativeFrom="page">
                  <wp:posOffset>5830570</wp:posOffset>
                </wp:positionH>
                <wp:positionV relativeFrom="paragraph">
                  <wp:posOffset>16341</wp:posOffset>
                </wp:positionV>
                <wp:extent cx="121285" cy="18669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59.100006pt;margin-top:1.286719pt;width:9.550pt;height:14.7pt;mso-position-horizontal-relative:page;mso-position-vertical-relative:paragraph;z-index:-16398336" type="#_x0000_t202" id="docshape68"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position w:val="1"/>
          <w:sz w:val="22"/>
        </w:rPr>
        <mc:AlternateContent>
          <mc:Choice Requires="wps">
            <w:drawing>
              <wp:anchor distT="0" distB="0" distL="0" distR="0" allowOverlap="1" layoutInCell="1" locked="0" behindDoc="1" simplePos="0" relativeHeight="486927872">
                <wp:simplePos x="0" y="0"/>
                <wp:positionH relativeFrom="page">
                  <wp:posOffset>5802312</wp:posOffset>
                </wp:positionH>
                <wp:positionV relativeFrom="paragraph">
                  <wp:posOffset>55425</wp:posOffset>
                </wp:positionV>
                <wp:extent cx="179705" cy="154305"/>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179705" cy="154305"/>
                          <a:chExt cx="179705" cy="154305"/>
                        </a:xfrm>
                      </wpg:grpSpPr>
                      <wps:wsp>
                        <wps:cNvPr id="81" name="Graphic 81"/>
                        <wps:cNvSpPr/>
                        <wps:spPr>
                          <a:xfrm>
                            <a:off x="0" y="0"/>
                            <a:ext cx="154305" cy="154305"/>
                          </a:xfrm>
                          <a:custGeom>
                            <a:avLst/>
                            <a:gdLst/>
                            <a:ahLst/>
                            <a:cxnLst/>
                            <a:rect l="l" t="t" r="r" b="b"/>
                            <a:pathLst>
                              <a:path w="154305" h="154305">
                                <a:moveTo>
                                  <a:pt x="153789" y="0"/>
                                </a:moveTo>
                                <a:lnTo>
                                  <a:pt x="0" y="0"/>
                                </a:lnTo>
                                <a:lnTo>
                                  <a:pt x="0" y="153781"/>
                                </a:lnTo>
                                <a:lnTo>
                                  <a:pt x="153789" y="153781"/>
                                </a:lnTo>
                                <a:lnTo>
                                  <a:pt x="153789" y="0"/>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6350" y="6350"/>
                            <a:ext cx="141605" cy="141605"/>
                          </a:xfrm>
                          <a:custGeom>
                            <a:avLst/>
                            <a:gdLst/>
                            <a:ahLst/>
                            <a:cxnLst/>
                            <a:rect l="l" t="t" r="r" b="b"/>
                            <a:pathLst>
                              <a:path w="141605" h="141605">
                                <a:moveTo>
                                  <a:pt x="0" y="141081"/>
                                </a:moveTo>
                                <a:lnTo>
                                  <a:pt x="141088" y="141081"/>
                                </a:lnTo>
                                <a:lnTo>
                                  <a:pt x="141088" y="0"/>
                                </a:lnTo>
                                <a:lnTo>
                                  <a:pt x="0" y="0"/>
                                </a:lnTo>
                                <a:lnTo>
                                  <a:pt x="0" y="141081"/>
                                </a:lnTo>
                                <a:close/>
                              </a:path>
                            </a:pathLst>
                          </a:custGeom>
                          <a:ln w="12700">
                            <a:solidFill>
                              <a:srgbClr val="000000"/>
                            </a:solidFill>
                            <a:prstDash val="solid"/>
                          </a:ln>
                        </wps:spPr>
                        <wps:bodyPr wrap="square" lIns="0" tIns="0" rIns="0" bIns="0" rtlCol="0">
                          <a:prstTxWarp prst="textNoShape">
                            <a:avLst/>
                          </a:prstTxWarp>
                          <a:noAutofit/>
                        </wps:bodyPr>
                      </wps:wsp>
                      <pic:pic>
                        <pic:nvPicPr>
                          <pic:cNvPr id="83" name="Image 83"/>
                          <pic:cNvPicPr/>
                        </pic:nvPicPr>
                        <pic:blipFill>
                          <a:blip r:embed="rId13" cstate="print"/>
                          <a:stretch>
                            <a:fillRect/>
                          </a:stretch>
                        </pic:blipFill>
                        <pic:spPr>
                          <a:xfrm>
                            <a:off x="13055" y="4607"/>
                            <a:ext cx="166242" cy="149631"/>
                          </a:xfrm>
                          <a:prstGeom prst="rect">
                            <a:avLst/>
                          </a:prstGeom>
                        </pic:spPr>
                      </pic:pic>
                    </wpg:wgp>
                  </a:graphicData>
                </a:graphic>
              </wp:anchor>
            </w:drawing>
          </mc:Choice>
          <mc:Fallback>
            <w:pict>
              <v:group style="position:absolute;margin-left:456.875pt;margin-top:4.3642pt;width:14.15pt;height:12.15pt;mso-position-horizontal-relative:page;mso-position-vertical-relative:paragraph;z-index:-16388608" id="docshapegroup69" coordorigin="9138,87" coordsize="283,243">
                <v:rect style="position:absolute;left:9137;top:87;width:243;height:243" id="docshape70" filled="true" fillcolor="#ffffff" stroked="false">
                  <v:fill type="solid"/>
                </v:rect>
                <v:rect style="position:absolute;left:9147;top:97;width:223;height:223" id="docshape71" filled="false" stroked="true" strokeweight="1.000005pt" strokecolor="#000000">
                  <v:stroke dashstyle="solid"/>
                </v:rect>
                <v:shape style="position:absolute;left:9158;top:94;width:262;height:236" type="#_x0000_t75" id="docshape72" stroked="false">
                  <v:imagedata r:id="rId13" o:title=""/>
                </v:shape>
                <w10:wrap type="none"/>
              </v:group>
            </w:pict>
          </mc:Fallback>
        </mc:AlternateContent>
      </w:r>
      <w:r>
        <w:rPr>
          <w:rFonts w:ascii="Calibri" w:hAnsi="Calibri"/>
          <w:b/>
          <w:position w:val="1"/>
          <w:sz w:val="20"/>
        </w:rPr>
        <w:t>Child’s</w:t>
      </w:r>
      <w:r>
        <w:rPr>
          <w:rFonts w:ascii="Calibri" w:hAnsi="Calibri"/>
          <w:b/>
          <w:spacing w:val="-3"/>
          <w:position w:val="1"/>
          <w:sz w:val="20"/>
        </w:rPr>
        <w:t> </w:t>
      </w:r>
      <w:r>
        <w:rPr>
          <w:rFonts w:ascii="Calibri" w:hAnsi="Calibri"/>
          <w:b/>
          <w:position w:val="1"/>
          <w:sz w:val="20"/>
        </w:rPr>
        <w:t>Name:</w:t>
      </w:r>
      <w:r>
        <w:rPr>
          <w:rFonts w:ascii="Calibri" w:hAnsi="Calibri"/>
          <w:b/>
          <w:spacing w:val="-2"/>
          <w:position w:val="1"/>
          <w:sz w:val="20"/>
        </w:rPr>
        <w:t> </w:t>
      </w:r>
      <w:r>
        <w:rPr>
          <w:position w:val="1"/>
          <w:sz w:val="20"/>
          <w:u w:val="single"/>
        </w:rPr>
        <w:tab/>
      </w:r>
      <w:r>
        <w:rPr>
          <w:rFonts w:ascii="Calibri" w:hAnsi="Calibri"/>
          <w:b/>
          <w:position w:val="1"/>
          <w:sz w:val="20"/>
        </w:rPr>
        <w:t>EI#: </w:t>
      </w:r>
      <w:r>
        <w:rPr>
          <w:position w:val="1"/>
          <w:sz w:val="20"/>
          <w:u w:val="single"/>
        </w:rPr>
        <w:tab/>
      </w:r>
      <w:r>
        <w:rPr>
          <w:rFonts w:ascii="Calibri" w:hAnsi="Calibri"/>
          <w:b/>
          <w:position w:val="1"/>
          <w:sz w:val="22"/>
        </w:rPr>
        <w:t>Provider</w:t>
      </w:r>
      <w:r>
        <w:rPr>
          <w:rFonts w:ascii="Calibri" w:hAnsi="Calibri"/>
          <w:b/>
          <w:spacing w:val="-4"/>
          <w:position w:val="1"/>
          <w:sz w:val="22"/>
        </w:rPr>
        <w:t> </w:t>
      </w:r>
      <w:r>
        <w:rPr>
          <w:rFonts w:ascii="Calibri" w:hAnsi="Calibri"/>
          <w:b/>
          <w:position w:val="1"/>
          <w:sz w:val="22"/>
        </w:rPr>
        <w:t>Progress</w:t>
      </w:r>
      <w:r>
        <w:rPr>
          <w:rFonts w:ascii="Calibri" w:hAnsi="Calibri"/>
          <w:b/>
          <w:spacing w:val="-5"/>
          <w:position w:val="1"/>
          <w:sz w:val="22"/>
        </w:rPr>
        <w:t> </w:t>
      </w:r>
      <w:r>
        <w:rPr>
          <w:rFonts w:ascii="Calibri" w:hAnsi="Calibri"/>
          <w:b/>
          <w:position w:val="1"/>
          <w:sz w:val="22"/>
        </w:rPr>
        <w:t>Note</w:t>
      </w:r>
      <w:r>
        <w:rPr>
          <w:rFonts w:ascii="Calibri" w:hAnsi="Calibri"/>
          <w:b/>
          <w:spacing w:val="-6"/>
          <w:position w:val="1"/>
          <w:sz w:val="22"/>
        </w:rPr>
        <w:t> </w:t>
      </w:r>
      <w:r>
        <w:rPr>
          <w:rFonts w:ascii="Calibri" w:hAnsi="Calibri"/>
          <w:b/>
          <w:spacing w:val="17"/>
          <w:position w:val="1"/>
          <w:sz w:val="22"/>
        </w:rPr>
        <w:t>(</w:t>
      </w:r>
      <w:r>
        <w:rPr>
          <w:rFonts w:ascii="Calibri" w:hAnsi="Calibri"/>
          <w:b/>
          <w:spacing w:val="17"/>
          <w:position w:val="-7"/>
          <w:sz w:val="22"/>
        </w:rPr>
        <w:drawing>
          <wp:inline distT="0" distB="0" distL="0" distR="0">
            <wp:extent cx="162102" cy="166710"/>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14" cstate="print"/>
                    <a:stretch>
                      <a:fillRect/>
                    </a:stretch>
                  </pic:blipFill>
                  <pic:spPr>
                    <a:xfrm>
                      <a:off x="0" y="0"/>
                      <a:ext cx="162102" cy="166710"/>
                    </a:xfrm>
                    <a:prstGeom prst="rect">
                      <a:avLst/>
                    </a:prstGeom>
                  </pic:spPr>
                </pic:pic>
              </a:graphicData>
            </a:graphic>
          </wp:inline>
        </w:drawing>
      </w:r>
      <w:r>
        <w:rPr>
          <w:rFonts w:ascii="Calibri" w:hAnsi="Calibri"/>
          <w:b/>
          <w:spacing w:val="17"/>
          <w:position w:val="-7"/>
          <w:sz w:val="22"/>
        </w:rPr>
      </w:r>
      <w:r>
        <w:rPr>
          <w:rFonts w:ascii="Calibri" w:hAnsi="Calibri"/>
          <w:b/>
          <w:spacing w:val="15"/>
          <w:position w:val="1"/>
          <w:sz w:val="22"/>
        </w:rPr>
        <w:t>6</w:t>
      </w:r>
      <w:r>
        <w:rPr>
          <w:rFonts w:ascii="Calibri" w:hAnsi="Calibri"/>
          <w:b/>
          <w:spacing w:val="15"/>
          <w:position w:val="-6"/>
          <w:sz w:val="22"/>
        </w:rPr>
        <w:drawing>
          <wp:inline distT="0" distB="0" distL="0" distR="0">
            <wp:extent cx="178727" cy="162556"/>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15" cstate="print"/>
                    <a:stretch>
                      <a:fillRect/>
                    </a:stretch>
                  </pic:blipFill>
                  <pic:spPr>
                    <a:xfrm>
                      <a:off x="0" y="0"/>
                      <a:ext cx="178727" cy="162556"/>
                    </a:xfrm>
                    <a:prstGeom prst="rect">
                      <a:avLst/>
                    </a:prstGeom>
                  </pic:spPr>
                </pic:pic>
              </a:graphicData>
            </a:graphic>
          </wp:inline>
        </w:drawing>
      </w:r>
      <w:r>
        <w:rPr>
          <w:rFonts w:ascii="Calibri" w:hAnsi="Calibri"/>
          <w:b/>
          <w:spacing w:val="15"/>
          <w:position w:val="-6"/>
          <w:sz w:val="22"/>
        </w:rPr>
      </w:r>
      <w:r>
        <w:rPr>
          <w:rFonts w:ascii="Calibri" w:hAnsi="Calibri"/>
          <w:b/>
          <w:position w:val="1"/>
          <w:sz w:val="22"/>
        </w:rPr>
        <w:t>12</w:t>
      </w:r>
      <w:r>
        <w:rPr>
          <w:rFonts w:ascii="Calibri" w:hAnsi="Calibri"/>
          <w:b/>
          <w:spacing w:val="32"/>
          <w:position w:val="1"/>
          <w:sz w:val="22"/>
        </w:rPr>
        <w:t> </w:t>
      </w:r>
      <w:r>
        <w:rPr>
          <w:rFonts w:ascii="MS Gothic" w:hAnsi="MS Gothic"/>
          <w:sz w:val="18"/>
        </w:rPr>
        <w:t>■</w:t>
      </w:r>
      <w:r>
        <w:rPr>
          <w:spacing w:val="-24"/>
          <w:sz w:val="18"/>
        </w:rPr>
        <w:t> </w:t>
      </w:r>
      <w:r>
        <w:rPr>
          <w:rFonts w:ascii="Calibri" w:hAnsi="Calibri"/>
          <w:b/>
          <w:position w:val="1"/>
          <w:sz w:val="22"/>
        </w:rPr>
        <w:t>Amendment)</w:t>
      </w:r>
      <w:r>
        <w:rPr>
          <w:rFonts w:ascii="Calibri" w:hAnsi="Calibri"/>
          <w:b/>
          <w:spacing w:val="-3"/>
          <w:position w:val="1"/>
          <w:sz w:val="22"/>
        </w:rPr>
        <w:t> </w:t>
      </w:r>
      <w:r>
        <w:rPr>
          <w:rFonts w:ascii="Calibri" w:hAnsi="Calibri"/>
          <w:b/>
          <w:position w:val="1"/>
          <w:sz w:val="22"/>
        </w:rPr>
        <w:t>Page</w:t>
      </w:r>
      <w:r>
        <w:rPr>
          <w:rFonts w:ascii="Calibri" w:hAnsi="Calibri"/>
          <w:b/>
          <w:spacing w:val="-6"/>
          <w:position w:val="1"/>
          <w:sz w:val="22"/>
        </w:rPr>
        <w:t> </w:t>
      </w:r>
      <w:r>
        <w:rPr>
          <w:rFonts w:ascii="Calibri" w:hAnsi="Calibri"/>
          <w:b/>
          <w:position w:val="1"/>
          <w:sz w:val="22"/>
          <w:u w:val="thick"/>
        </w:rPr>
        <w:tab/>
      </w:r>
    </w:p>
    <w:p>
      <w:pPr>
        <w:pStyle w:val="BodyText"/>
        <w:spacing w:before="38"/>
      </w:pPr>
    </w:p>
    <w:tbl>
      <w:tblPr>
        <w:tblW w:w="0" w:type="auto"/>
        <w:jc w:val="left"/>
        <w:tblInd w:w="37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7444"/>
        <w:gridCol w:w="285"/>
        <w:gridCol w:w="301"/>
        <w:gridCol w:w="260"/>
        <w:gridCol w:w="321"/>
        <w:gridCol w:w="303"/>
        <w:gridCol w:w="85"/>
        <w:gridCol w:w="196"/>
        <w:gridCol w:w="283"/>
        <w:gridCol w:w="327"/>
        <w:gridCol w:w="298"/>
        <w:gridCol w:w="115"/>
        <w:gridCol w:w="353"/>
        <w:gridCol w:w="521"/>
      </w:tblGrid>
      <w:tr>
        <w:trPr>
          <w:trHeight w:val="615" w:hRule="atLeast"/>
        </w:trPr>
        <w:tc>
          <w:tcPr>
            <w:tcW w:w="8999" w:type="dxa"/>
            <w:gridSpan w:val="7"/>
            <w:tcBorders>
              <w:top w:val="nil"/>
              <w:left w:val="nil"/>
              <w:bottom w:val="nil"/>
            </w:tcBorders>
          </w:tcPr>
          <w:p>
            <w:pPr>
              <w:pStyle w:val="TableParagraph"/>
              <w:tabs>
                <w:tab w:pos="6373" w:val="left" w:leader="none"/>
              </w:tabs>
              <w:spacing w:line="209" w:lineRule="exact"/>
              <w:ind w:right="115"/>
              <w:jc w:val="right"/>
              <w:rPr>
                <w:rFonts w:ascii="Calibri"/>
                <w:b/>
                <w:sz w:val="18"/>
              </w:rPr>
            </w:pPr>
            <w:r>
              <w:rPr>
                <w:rFonts w:ascii="Calibri"/>
                <w:b/>
                <w:sz w:val="20"/>
              </w:rPr>
              <w:t>Outcome</w:t>
            </w:r>
            <w:r>
              <w:rPr>
                <w:rFonts w:ascii="Calibri"/>
                <w:b/>
                <w:spacing w:val="-7"/>
                <w:sz w:val="20"/>
              </w:rPr>
              <w:t> </w:t>
            </w:r>
            <w:r>
              <w:rPr>
                <w:rFonts w:ascii="Calibri"/>
                <w:b/>
                <w:spacing w:val="-5"/>
                <w:sz w:val="20"/>
              </w:rPr>
              <w:t>2:</w:t>
            </w:r>
            <w:r>
              <w:rPr>
                <w:rFonts w:ascii="Calibri"/>
                <w:b/>
                <w:sz w:val="20"/>
              </w:rPr>
              <w:tab/>
            </w:r>
            <w:r>
              <w:rPr>
                <w:rFonts w:ascii="Calibri"/>
                <w:b/>
                <w:sz w:val="18"/>
              </w:rPr>
              <w:t>Rate</w:t>
            </w:r>
            <w:r>
              <w:rPr>
                <w:rFonts w:ascii="Calibri"/>
                <w:b/>
                <w:spacing w:val="-4"/>
                <w:sz w:val="18"/>
              </w:rPr>
              <w:t> </w:t>
            </w:r>
            <w:r>
              <w:rPr>
                <w:rFonts w:ascii="Calibri"/>
                <w:b/>
                <w:sz w:val="18"/>
              </w:rPr>
              <w:t>Progress</w:t>
            </w:r>
            <w:r>
              <w:rPr>
                <w:rFonts w:ascii="Calibri"/>
                <w:b/>
                <w:spacing w:val="-3"/>
                <w:sz w:val="18"/>
              </w:rPr>
              <w:t> </w:t>
            </w:r>
            <w:r>
              <w:rPr>
                <w:rFonts w:ascii="Calibri"/>
                <w:b/>
                <w:sz w:val="18"/>
              </w:rPr>
              <w:t>in</w:t>
            </w:r>
            <w:r>
              <w:rPr>
                <w:rFonts w:ascii="Calibri"/>
                <w:b/>
                <w:spacing w:val="-2"/>
                <w:sz w:val="18"/>
              </w:rPr>
              <w:t> </w:t>
            </w:r>
            <w:r>
              <w:rPr>
                <w:rFonts w:ascii="Calibri"/>
                <w:b/>
                <w:sz w:val="18"/>
              </w:rPr>
              <w:t>This</w:t>
            </w:r>
            <w:r>
              <w:rPr>
                <w:rFonts w:ascii="Calibri"/>
                <w:b/>
                <w:spacing w:val="-2"/>
                <w:sz w:val="18"/>
              </w:rPr>
              <w:t> </w:t>
            </w:r>
            <w:r>
              <w:rPr>
                <w:rFonts w:ascii="Calibri"/>
                <w:b/>
                <w:sz w:val="18"/>
              </w:rPr>
              <w:t>Time</w:t>
            </w:r>
            <w:r>
              <w:rPr>
                <w:rFonts w:ascii="Calibri"/>
                <w:b/>
                <w:spacing w:val="-2"/>
                <w:sz w:val="18"/>
              </w:rPr>
              <w:t> Period</w:t>
            </w:r>
          </w:p>
          <w:p>
            <w:pPr>
              <w:pStyle w:val="TableParagraph"/>
              <w:tabs>
                <w:tab w:pos="571" w:val="left" w:leader="none"/>
                <w:tab w:pos="1504" w:val="left" w:leader="none"/>
              </w:tabs>
              <w:spacing w:line="219" w:lineRule="exact"/>
              <w:ind w:right="172"/>
              <w:jc w:val="right"/>
              <w:rPr>
                <w:rFonts w:ascii="Calibri"/>
                <w:sz w:val="18"/>
              </w:rPr>
            </w:pPr>
            <w:r>
              <w:rPr>
                <w:rFonts w:ascii="Calibri"/>
                <w:spacing w:val="-5"/>
                <w:sz w:val="18"/>
              </w:rPr>
              <w:t>No</w:t>
            </w:r>
            <w:r>
              <w:rPr>
                <w:rFonts w:ascii="Calibri"/>
                <w:sz w:val="18"/>
              </w:rPr>
              <w:tab/>
            </w:r>
            <w:r>
              <w:rPr>
                <w:rFonts w:ascii="Calibri"/>
                <w:spacing w:val="-2"/>
                <w:sz w:val="18"/>
              </w:rPr>
              <w:t>Emerging</w:t>
            </w:r>
            <w:r>
              <w:rPr>
                <w:rFonts w:ascii="Calibri"/>
                <w:sz w:val="18"/>
              </w:rPr>
              <w:tab/>
            </w:r>
            <w:r>
              <w:rPr>
                <w:rFonts w:ascii="Calibri"/>
                <w:spacing w:val="-2"/>
                <w:sz w:val="18"/>
              </w:rPr>
              <w:t>Outcome</w:t>
            </w:r>
          </w:p>
          <w:p>
            <w:pPr>
              <w:pStyle w:val="TableParagraph"/>
              <w:tabs>
                <w:tab w:pos="911" w:val="left" w:leader="none"/>
                <w:tab w:pos="1706" w:val="left" w:leader="none"/>
              </w:tabs>
              <w:spacing w:line="167" w:lineRule="exact"/>
              <w:ind w:right="183"/>
              <w:jc w:val="right"/>
              <w:rPr>
                <w:rFonts w:ascii="Calibri"/>
                <w:sz w:val="18"/>
              </w:rPr>
            </w:pPr>
            <w:r>
              <w:rPr>
                <w:rFonts w:ascii="Calibri"/>
                <w:spacing w:val="-2"/>
                <w:sz w:val="18"/>
              </w:rPr>
              <w:t>Progress</w:t>
            </w:r>
            <w:r>
              <w:rPr>
                <w:rFonts w:ascii="Calibri"/>
                <w:sz w:val="18"/>
              </w:rPr>
              <w:tab/>
            </w:r>
            <w:r>
              <w:rPr>
                <w:rFonts w:ascii="Calibri"/>
                <w:spacing w:val="-2"/>
                <w:sz w:val="18"/>
              </w:rPr>
              <w:t>skills</w:t>
            </w:r>
            <w:r>
              <w:rPr>
                <w:rFonts w:ascii="Calibri"/>
                <w:sz w:val="18"/>
              </w:rPr>
              <w:tab/>
            </w:r>
            <w:r>
              <w:rPr>
                <w:rFonts w:ascii="Calibri"/>
                <w:spacing w:val="-2"/>
                <w:sz w:val="18"/>
              </w:rPr>
              <w:t>Achieved</w:t>
            </w:r>
          </w:p>
        </w:tc>
        <w:tc>
          <w:tcPr>
            <w:tcW w:w="2093" w:type="dxa"/>
            <w:gridSpan w:val="7"/>
            <w:tcBorders>
              <w:top w:val="nil"/>
              <w:bottom w:val="nil"/>
              <w:right w:val="nil"/>
            </w:tcBorders>
          </w:tcPr>
          <w:p>
            <w:pPr>
              <w:pStyle w:val="TableParagraph"/>
              <w:spacing w:line="203" w:lineRule="exact"/>
              <w:ind w:left="328"/>
              <w:rPr>
                <w:rFonts w:ascii="Calibri"/>
                <w:b/>
                <w:sz w:val="18"/>
              </w:rPr>
            </w:pPr>
            <w:r>
              <w:rPr>
                <w:rFonts w:ascii="Calibri"/>
                <w:b/>
                <w:sz w:val="18"/>
              </w:rPr>
              <w:t>Keep</w:t>
            </w:r>
            <w:r>
              <w:rPr>
                <w:rFonts w:ascii="Calibri"/>
                <w:b/>
                <w:spacing w:val="-2"/>
                <w:sz w:val="18"/>
              </w:rPr>
              <w:t> </w:t>
            </w:r>
            <w:r>
              <w:rPr>
                <w:rFonts w:ascii="Calibri"/>
                <w:b/>
                <w:sz w:val="18"/>
              </w:rPr>
              <w:t>or</w:t>
            </w:r>
            <w:r>
              <w:rPr>
                <w:rFonts w:ascii="Calibri"/>
                <w:b/>
                <w:spacing w:val="-1"/>
                <w:sz w:val="18"/>
              </w:rPr>
              <w:t> </w:t>
            </w:r>
            <w:r>
              <w:rPr>
                <w:rFonts w:ascii="Calibri"/>
                <w:b/>
                <w:spacing w:val="-2"/>
                <w:sz w:val="18"/>
              </w:rPr>
              <w:t>Remove?</w:t>
            </w:r>
          </w:p>
          <w:p>
            <w:pPr>
              <w:pStyle w:val="TableParagraph"/>
              <w:tabs>
                <w:tab w:pos="1060" w:val="left" w:leader="none"/>
              </w:tabs>
              <w:spacing w:line="218" w:lineRule="exact"/>
              <w:ind w:left="136" w:right="330" w:firstLine="134"/>
              <w:rPr>
                <w:rFonts w:ascii="Calibri"/>
                <w:sz w:val="18"/>
              </w:rPr>
            </w:pPr>
            <w:r>
              <w:rPr>
                <w:rFonts w:ascii="Calibri"/>
                <w:sz w:val="18"/>
              </w:rPr>
              <mc:AlternateContent>
                <mc:Choice Requires="wps">
                  <w:drawing>
                    <wp:anchor distT="0" distB="0" distL="0" distR="0" allowOverlap="1" layoutInCell="1" locked="0" behindDoc="1" simplePos="0" relativeHeight="486927360">
                      <wp:simplePos x="0" y="0"/>
                      <wp:positionH relativeFrom="column">
                        <wp:posOffset>-55244</wp:posOffset>
                      </wp:positionH>
                      <wp:positionV relativeFrom="paragraph">
                        <wp:posOffset>-151116</wp:posOffset>
                      </wp:positionV>
                      <wp:extent cx="106680" cy="67691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106680" cy="676910"/>
                                <a:chExt cx="106680" cy="676910"/>
                              </a:xfrm>
                            </wpg:grpSpPr>
                            <pic:pic>
                              <pic:nvPicPr>
                                <pic:cNvPr id="87" name="Image 87"/>
                                <pic:cNvPicPr/>
                              </pic:nvPicPr>
                              <pic:blipFill>
                                <a:blip r:embed="rId16" cstate="print"/>
                                <a:stretch>
                                  <a:fillRect/>
                                </a:stretch>
                              </pic:blipFill>
                              <pic:spPr>
                                <a:xfrm>
                                  <a:off x="0" y="0"/>
                                  <a:ext cx="106927" cy="678656"/>
                                </a:xfrm>
                                <a:prstGeom prst="rect">
                                  <a:avLst/>
                                </a:prstGeom>
                              </pic:spPr>
                            </pic:pic>
                          </wpg:wgp>
                        </a:graphicData>
                      </a:graphic>
                    </wp:anchor>
                  </w:drawing>
                </mc:Choice>
                <mc:Fallback>
                  <w:pict>
                    <v:group style="position:absolute;margin-left:-4.350pt;margin-top:-11.898968pt;width:8.4pt;height:53.3pt;mso-position-horizontal-relative:column;mso-position-vertical-relative:paragraph;z-index:-16389120" id="docshapegroup73" coordorigin="-87,-238" coordsize="168,1066">
                      <v:shape style="position:absolute;left:-87;top:-238;width:169;height:1069" type="#_x0000_t75" id="docshape74" stroked="false">
                        <v:imagedata r:id="rId16" o:title=""/>
                      </v:shape>
                      <w10:wrap type="none"/>
                    </v:group>
                  </w:pict>
                </mc:Fallback>
              </mc:AlternateContent>
            </w:r>
            <w:r>
              <w:rPr>
                <w:rFonts w:ascii="Calibri"/>
                <w:sz w:val="18"/>
              </w:rPr>
              <mc:AlternateContent>
                <mc:Choice Requires="wps">
                  <w:drawing>
                    <wp:anchor distT="0" distB="0" distL="0" distR="0" allowOverlap="1" layoutInCell="1" locked="0" behindDoc="1" simplePos="0" relativeHeight="486928384">
                      <wp:simplePos x="0" y="0"/>
                      <wp:positionH relativeFrom="column">
                        <wp:posOffset>193471</wp:posOffset>
                      </wp:positionH>
                      <wp:positionV relativeFrom="paragraph">
                        <wp:posOffset>261646</wp:posOffset>
                      </wp:positionV>
                      <wp:extent cx="228600" cy="203835"/>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228600" cy="203835"/>
                                <a:chExt cx="228600" cy="203835"/>
                              </a:xfrm>
                            </wpg:grpSpPr>
                            <wps:wsp>
                              <wps:cNvPr id="89" name="Graphic 89"/>
                              <wps:cNvSpPr/>
                              <wps:spPr>
                                <a:xfrm>
                                  <a:off x="0" y="0"/>
                                  <a:ext cx="228600" cy="203835"/>
                                </a:xfrm>
                                <a:custGeom>
                                  <a:avLst/>
                                  <a:gdLst/>
                                  <a:ahLst/>
                                  <a:cxnLst/>
                                  <a:rect l="l" t="t" r="r" b="b"/>
                                  <a:pathLst>
                                    <a:path w="228600" h="203835">
                                      <a:moveTo>
                                        <a:pt x="228600" y="0"/>
                                      </a:moveTo>
                                      <a:lnTo>
                                        <a:pt x="0" y="0"/>
                                      </a:lnTo>
                                      <a:lnTo>
                                        <a:pt x="0" y="203657"/>
                                      </a:lnTo>
                                      <a:lnTo>
                                        <a:pt x="228600" y="203657"/>
                                      </a:lnTo>
                                      <a:lnTo>
                                        <a:pt x="228600" y="0"/>
                                      </a:lnTo>
                                      <a:close/>
                                    </a:path>
                                  </a:pathLst>
                                </a:custGeom>
                                <a:solidFill>
                                  <a:srgbClr val="FFFFFF"/>
                                </a:solidFill>
                              </wps:spPr>
                              <wps:bodyPr wrap="square" lIns="0" tIns="0" rIns="0" bIns="0" rtlCol="0">
                                <a:prstTxWarp prst="textNoShape">
                                  <a:avLst/>
                                </a:prstTxWarp>
                                <a:noAutofit/>
                              </wps:bodyPr>
                            </wps:wsp>
                            <wps:wsp>
                              <wps:cNvPr id="90" name="Graphic 90"/>
                              <wps:cNvSpPr/>
                              <wps:spPr>
                                <a:xfrm>
                                  <a:off x="6350" y="6350"/>
                                  <a:ext cx="215900" cy="191135"/>
                                </a:xfrm>
                                <a:custGeom>
                                  <a:avLst/>
                                  <a:gdLst/>
                                  <a:ahLst/>
                                  <a:cxnLst/>
                                  <a:rect l="l" t="t" r="r" b="b"/>
                                  <a:pathLst>
                                    <a:path w="215900" h="191135">
                                      <a:moveTo>
                                        <a:pt x="0" y="190957"/>
                                      </a:moveTo>
                                      <a:lnTo>
                                        <a:pt x="215900" y="190957"/>
                                      </a:lnTo>
                                      <a:lnTo>
                                        <a:pt x="215900" y="0"/>
                                      </a:lnTo>
                                      <a:lnTo>
                                        <a:pt x="0" y="0"/>
                                      </a:lnTo>
                                      <a:lnTo>
                                        <a:pt x="0" y="19095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23397pt;margin-top:20.602053pt;width:18pt;height:16.05pt;mso-position-horizontal-relative:column;mso-position-vertical-relative:paragraph;z-index:-16388096" id="docshapegroup75" coordorigin="305,412" coordsize="360,321">
                      <v:rect style="position:absolute;left:304;top:412;width:360;height:321" id="docshape76" filled="true" fillcolor="#ffffff" stroked="false">
                        <v:fill type="solid"/>
                      </v:rect>
                      <v:rect style="position:absolute;left:314;top:422;width:340;height:301" id="docshape77" filled="false" stroked="true" strokeweight="1.000002pt" strokecolor="#000000">
                        <v:stroke dashstyle="solid"/>
                      </v:rect>
                      <w10:wrap type="none"/>
                    </v:group>
                  </w:pict>
                </mc:Fallback>
              </mc:AlternateContent>
            </w:r>
            <w:r>
              <w:rPr>
                <w:rFonts w:ascii="Calibri"/>
                <w:spacing w:val="-4"/>
                <w:sz w:val="18"/>
              </w:rPr>
              <w:t>Keep</w:t>
            </w:r>
            <w:r>
              <w:rPr>
                <w:rFonts w:ascii="Calibri"/>
                <w:sz w:val="18"/>
              </w:rPr>
              <w:tab/>
            </w:r>
            <w:r>
              <w:rPr>
                <w:rFonts w:ascii="Calibri"/>
                <w:spacing w:val="-18"/>
                <w:sz w:val="18"/>
              </w:rPr>
              <w:t> </w:t>
            </w:r>
            <w:r>
              <w:rPr>
                <w:rFonts w:ascii="Calibri"/>
                <w:sz w:val="18"/>
              </w:rPr>
              <w:t>Remove </w:t>
            </w:r>
            <w:r>
              <w:rPr>
                <w:rFonts w:ascii="Calibri"/>
                <w:spacing w:val="-2"/>
                <w:sz w:val="18"/>
              </w:rPr>
              <w:t>Outcome</w:t>
            </w:r>
            <w:r>
              <w:rPr>
                <w:rFonts w:ascii="Calibri"/>
                <w:sz w:val="18"/>
              </w:rPr>
              <w:tab/>
            </w:r>
            <w:r>
              <w:rPr>
                <w:rFonts w:ascii="Calibri"/>
                <w:spacing w:val="-2"/>
                <w:sz w:val="18"/>
              </w:rPr>
              <w:t>Outcome</w:t>
            </w:r>
          </w:p>
        </w:tc>
      </w:tr>
      <w:tr>
        <w:trPr>
          <w:trHeight w:val="292" w:hRule="atLeast"/>
        </w:trPr>
        <w:tc>
          <w:tcPr>
            <w:tcW w:w="8611" w:type="dxa"/>
            <w:gridSpan w:val="5"/>
            <w:tcBorders>
              <w:top w:val="nil"/>
              <w:left w:val="nil"/>
              <w:bottom w:val="single" w:sz="4" w:space="0" w:color="000000"/>
              <w:right w:val="single" w:sz="8" w:space="0" w:color="000000"/>
            </w:tcBorders>
          </w:tcPr>
          <w:p>
            <w:pPr>
              <w:pStyle w:val="TableParagraph"/>
              <w:tabs>
                <w:tab w:pos="7340" w:val="left" w:leader="none"/>
              </w:tabs>
              <w:ind w:left="6568"/>
              <w:rPr>
                <w:rFonts w:ascii="Calibri"/>
                <w:sz w:val="20"/>
              </w:rPr>
            </w:pPr>
            <w:r>
              <w:rPr>
                <w:rFonts w:ascii="Calibri"/>
                <w:sz w:val="20"/>
              </w:rPr>
              <mc:AlternateContent>
                <mc:Choice Requires="wps">
                  <w:drawing>
                    <wp:inline distT="0" distB="0" distL="0" distR="0">
                      <wp:extent cx="245745" cy="187325"/>
                      <wp:effectExtent l="9525" t="0" r="0" b="3175"/>
                      <wp:docPr id="91" name="Group 91"/>
                      <wp:cNvGraphicFramePr>
                        <a:graphicFrameLocks/>
                      </wp:cNvGraphicFramePr>
                      <a:graphic>
                        <a:graphicData uri="http://schemas.microsoft.com/office/word/2010/wordprocessingGroup">
                          <wpg:wgp>
                            <wpg:cNvPr id="91" name="Group 91"/>
                            <wpg:cNvGrpSpPr/>
                            <wpg:grpSpPr>
                              <a:xfrm>
                                <a:off x="0" y="0"/>
                                <a:ext cx="245745" cy="187325"/>
                                <a:chExt cx="245745" cy="187325"/>
                              </a:xfrm>
                            </wpg:grpSpPr>
                            <wps:wsp>
                              <wps:cNvPr id="92" name="Graphic 92"/>
                              <wps:cNvSpPr/>
                              <wps:spPr>
                                <a:xfrm>
                                  <a:off x="6349" y="6349"/>
                                  <a:ext cx="233045" cy="174625"/>
                                </a:xfrm>
                                <a:custGeom>
                                  <a:avLst/>
                                  <a:gdLst/>
                                  <a:ahLst/>
                                  <a:cxnLst/>
                                  <a:rect l="l" t="t" r="r" b="b"/>
                                  <a:pathLst>
                                    <a:path w="233045" h="174625">
                                      <a:moveTo>
                                        <a:pt x="0" y="174332"/>
                                      </a:moveTo>
                                      <a:lnTo>
                                        <a:pt x="232524" y="174332"/>
                                      </a:lnTo>
                                      <a:lnTo>
                                        <a:pt x="232524" y="0"/>
                                      </a:lnTo>
                                      <a:lnTo>
                                        <a:pt x="0" y="0"/>
                                      </a:lnTo>
                                      <a:lnTo>
                                        <a:pt x="0" y="17433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350pt;height:14.75pt;mso-position-horizontal-relative:char;mso-position-vertical-relative:line" id="docshapegroup78" coordorigin="0,0" coordsize="387,295">
                      <v:rect style="position:absolute;left:10;top:10;width:367;height:275" id="docshape79" filled="false" stroked="true" strokeweight=".999998pt" strokecolor="#000000">
                        <v:stroke dashstyle="solid"/>
                      </v:rect>
                    </v:group>
                  </w:pict>
                </mc:Fallback>
              </mc:AlternateContent>
            </w:r>
            <w:r>
              <w:rPr>
                <w:rFonts w:ascii="Calibri"/>
                <w:sz w:val="20"/>
              </w:rPr>
            </w:r>
            <w:r>
              <w:rPr>
                <w:rFonts w:ascii="Calibri"/>
                <w:sz w:val="20"/>
              </w:rPr>
              <w:tab/>
            </w:r>
            <w:r>
              <w:rPr>
                <w:rFonts w:ascii="Calibri"/>
                <w:sz w:val="20"/>
              </w:rPr>
              <mc:AlternateContent>
                <mc:Choice Requires="wps">
                  <w:drawing>
                    <wp:inline distT="0" distB="0" distL="0" distR="0">
                      <wp:extent cx="228600" cy="187325"/>
                      <wp:effectExtent l="0" t="0" r="0" b="3175"/>
                      <wp:docPr id="93" name="Group 93"/>
                      <wp:cNvGraphicFramePr>
                        <a:graphicFrameLocks/>
                      </wp:cNvGraphicFramePr>
                      <a:graphic>
                        <a:graphicData uri="http://schemas.microsoft.com/office/word/2010/wordprocessingGroup">
                          <wpg:wgp>
                            <wpg:cNvPr id="93" name="Group 93"/>
                            <wpg:cNvGrpSpPr/>
                            <wpg:grpSpPr>
                              <a:xfrm>
                                <a:off x="0" y="0"/>
                                <a:ext cx="228600" cy="187325"/>
                                <a:chExt cx="228600" cy="187325"/>
                              </a:xfrm>
                            </wpg:grpSpPr>
                            <wps:wsp>
                              <wps:cNvPr id="94" name="Graphic 94"/>
                              <wps:cNvSpPr/>
                              <wps:spPr>
                                <a:xfrm>
                                  <a:off x="6349" y="6349"/>
                                  <a:ext cx="215900" cy="174625"/>
                                </a:xfrm>
                                <a:custGeom>
                                  <a:avLst/>
                                  <a:gdLst/>
                                  <a:ahLst/>
                                  <a:cxnLst/>
                                  <a:rect l="l" t="t" r="r" b="b"/>
                                  <a:pathLst>
                                    <a:path w="215900" h="174625">
                                      <a:moveTo>
                                        <a:pt x="0" y="174332"/>
                                      </a:moveTo>
                                      <a:lnTo>
                                        <a:pt x="215900" y="174332"/>
                                      </a:lnTo>
                                      <a:lnTo>
                                        <a:pt x="215900" y="0"/>
                                      </a:lnTo>
                                      <a:lnTo>
                                        <a:pt x="0" y="0"/>
                                      </a:lnTo>
                                      <a:lnTo>
                                        <a:pt x="0" y="17433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pt;height:14.75pt;mso-position-horizontal-relative:char;mso-position-vertical-relative:line" id="docshapegroup80" coordorigin="0,0" coordsize="360,295">
                      <v:rect style="position:absolute;left:10;top:10;width:340;height:275" id="docshape81" filled="false" stroked="true" strokeweight=".999998pt" strokecolor="#000000">
                        <v:stroke dashstyle="solid"/>
                      </v:rect>
                    </v:group>
                  </w:pict>
                </mc:Fallback>
              </mc:AlternateContent>
            </w:r>
            <w:r>
              <w:rPr>
                <w:rFonts w:ascii="Calibri"/>
                <w:sz w:val="20"/>
              </w:rPr>
            </w:r>
          </w:p>
        </w:tc>
        <w:tc>
          <w:tcPr>
            <w:tcW w:w="388" w:type="dxa"/>
            <w:gridSpan w:val="2"/>
            <w:tcBorders>
              <w:top w:val="nil"/>
              <w:left w:val="single" w:sz="8" w:space="0" w:color="000000"/>
              <w:bottom w:val="single" w:sz="4" w:space="0" w:color="000000"/>
            </w:tcBorders>
          </w:tcPr>
          <w:p>
            <w:pPr>
              <w:pStyle w:val="TableParagraph"/>
              <w:rPr>
                <w:sz w:val="18"/>
              </w:rPr>
            </w:pPr>
          </w:p>
        </w:tc>
        <w:tc>
          <w:tcPr>
            <w:tcW w:w="1219" w:type="dxa"/>
            <w:gridSpan w:val="5"/>
            <w:tcBorders>
              <w:top w:val="nil"/>
              <w:bottom w:val="single" w:sz="4" w:space="0" w:color="000000"/>
              <w:right w:val="single" w:sz="8" w:space="0" w:color="000000"/>
            </w:tcBorders>
          </w:tcPr>
          <w:p>
            <w:pPr>
              <w:pStyle w:val="TableParagraph"/>
              <w:rPr>
                <w:sz w:val="18"/>
              </w:rPr>
            </w:pPr>
          </w:p>
        </w:tc>
        <w:tc>
          <w:tcPr>
            <w:tcW w:w="353" w:type="dxa"/>
            <w:tcBorders>
              <w:top w:val="single" w:sz="8" w:space="0" w:color="000000"/>
              <w:left w:val="single" w:sz="8" w:space="0" w:color="000000"/>
              <w:bottom w:val="single" w:sz="4" w:space="0" w:color="000000"/>
              <w:right w:val="nil"/>
            </w:tcBorders>
          </w:tcPr>
          <w:p>
            <w:pPr>
              <w:pStyle w:val="TableParagraph"/>
              <w:rPr>
                <w:sz w:val="18"/>
              </w:rPr>
            </w:pPr>
          </w:p>
        </w:tc>
        <w:tc>
          <w:tcPr>
            <w:tcW w:w="521" w:type="dxa"/>
            <w:tcBorders>
              <w:top w:val="nil"/>
              <w:left w:val="nil"/>
              <w:bottom w:val="single" w:sz="4" w:space="0" w:color="000000"/>
              <w:right w:val="nil"/>
            </w:tcBorders>
          </w:tcPr>
          <w:p>
            <w:pPr>
              <w:pStyle w:val="TableParagraph"/>
              <w:rPr>
                <w:sz w:val="18"/>
              </w:rPr>
            </w:pPr>
          </w:p>
        </w:tc>
      </w:tr>
      <w:tr>
        <w:trPr>
          <w:trHeight w:val="213" w:hRule="atLeast"/>
        </w:trPr>
        <w:tc>
          <w:tcPr>
            <w:tcW w:w="10103" w:type="dxa"/>
            <w:gridSpan w:val="11"/>
            <w:tcBorders>
              <w:top w:val="single" w:sz="4" w:space="0" w:color="000000"/>
              <w:left w:val="single" w:sz="4" w:space="0" w:color="000000"/>
              <w:bottom w:val="single" w:sz="4" w:space="0" w:color="000000"/>
              <w:right w:val="single" w:sz="4" w:space="0" w:color="000000"/>
            </w:tcBorders>
          </w:tcPr>
          <w:p>
            <w:pPr>
              <w:pStyle w:val="TableParagraph"/>
              <w:spacing w:line="193" w:lineRule="exact"/>
              <w:ind w:right="272"/>
              <w:jc w:val="right"/>
              <w:rPr>
                <w:rFonts w:ascii="Calibri"/>
                <w:b/>
                <w:sz w:val="18"/>
              </w:rPr>
            </w:pPr>
            <w:r>
              <w:rPr>
                <w:rFonts w:ascii="Calibri"/>
                <w:b/>
                <w:sz w:val="18"/>
              </w:rPr>
              <w:t>Rate</w:t>
            </w:r>
            <w:r>
              <w:rPr>
                <w:rFonts w:ascii="Calibri"/>
                <w:b/>
                <w:spacing w:val="-4"/>
                <w:sz w:val="18"/>
              </w:rPr>
              <w:t> </w:t>
            </w:r>
            <w:r>
              <w:rPr>
                <w:rFonts w:ascii="Calibri"/>
                <w:b/>
                <w:sz w:val="18"/>
              </w:rPr>
              <w:t>each</w:t>
            </w:r>
            <w:r>
              <w:rPr>
                <w:rFonts w:ascii="Calibri"/>
                <w:b/>
                <w:spacing w:val="-4"/>
                <w:sz w:val="18"/>
              </w:rPr>
              <w:t> </w:t>
            </w:r>
            <w:r>
              <w:rPr>
                <w:rFonts w:ascii="Calibri"/>
                <w:b/>
                <w:sz w:val="18"/>
              </w:rPr>
              <w:t>developmental</w:t>
            </w:r>
            <w:r>
              <w:rPr>
                <w:rFonts w:ascii="Calibri"/>
                <w:b/>
                <w:spacing w:val="-5"/>
                <w:sz w:val="18"/>
              </w:rPr>
              <w:t> </w:t>
            </w:r>
            <w:r>
              <w:rPr>
                <w:rFonts w:ascii="Calibri"/>
                <w:b/>
                <w:spacing w:val="-4"/>
                <w:sz w:val="18"/>
              </w:rPr>
              <w:t>step</w:t>
            </w:r>
          </w:p>
        </w:tc>
        <w:tc>
          <w:tcPr>
            <w:tcW w:w="989" w:type="dxa"/>
            <w:gridSpan w:val="3"/>
            <w:tcBorders>
              <w:top w:val="single" w:sz="4" w:space="0" w:color="000000"/>
              <w:left w:val="single" w:sz="4" w:space="0" w:color="000000"/>
              <w:bottom w:val="single" w:sz="4" w:space="0" w:color="000000"/>
              <w:right w:val="single" w:sz="4" w:space="0" w:color="000000"/>
            </w:tcBorders>
          </w:tcPr>
          <w:p>
            <w:pPr>
              <w:pStyle w:val="TableParagraph"/>
              <w:spacing w:line="193" w:lineRule="exact"/>
              <w:ind w:left="106"/>
              <w:rPr>
                <w:rFonts w:ascii="Calibri"/>
                <w:b/>
                <w:sz w:val="18"/>
              </w:rPr>
            </w:pPr>
            <w:r>
              <w:rPr>
                <w:rFonts w:ascii="Calibri"/>
                <w:b/>
                <w:sz w:val="18"/>
              </w:rPr>
              <mc:AlternateContent>
                <mc:Choice Requires="wps">
                  <w:drawing>
                    <wp:anchor distT="0" distB="0" distL="0" distR="0" allowOverlap="1" layoutInCell="1" locked="0" behindDoc="1" simplePos="0" relativeHeight="486928896">
                      <wp:simplePos x="0" y="0"/>
                      <wp:positionH relativeFrom="column">
                        <wp:posOffset>66649</wp:posOffset>
                      </wp:positionH>
                      <wp:positionV relativeFrom="paragraph">
                        <wp:posOffset>-224763</wp:posOffset>
                      </wp:positionV>
                      <wp:extent cx="237490" cy="19558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237490" cy="195580"/>
                                <a:chExt cx="237490" cy="195580"/>
                              </a:xfrm>
                            </wpg:grpSpPr>
                            <wps:wsp>
                              <wps:cNvPr id="96" name="Graphic 96"/>
                              <wps:cNvSpPr/>
                              <wps:spPr>
                                <a:xfrm>
                                  <a:off x="0" y="0"/>
                                  <a:ext cx="237490" cy="195580"/>
                                </a:xfrm>
                                <a:custGeom>
                                  <a:avLst/>
                                  <a:gdLst/>
                                  <a:ahLst/>
                                  <a:cxnLst/>
                                  <a:rect l="l" t="t" r="r" b="b"/>
                                  <a:pathLst>
                                    <a:path w="237490" h="195580">
                                      <a:moveTo>
                                        <a:pt x="236905" y="0"/>
                                      </a:moveTo>
                                      <a:lnTo>
                                        <a:pt x="0" y="0"/>
                                      </a:lnTo>
                                      <a:lnTo>
                                        <a:pt x="0" y="195338"/>
                                      </a:lnTo>
                                      <a:lnTo>
                                        <a:pt x="236905" y="195338"/>
                                      </a:lnTo>
                                      <a:lnTo>
                                        <a:pt x="23690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5.24797pt;margin-top:-17.697952pt;width:18.7pt;height:15.4pt;mso-position-horizontal-relative:column;mso-position-vertical-relative:paragraph;z-index:-16387584" id="docshapegroup82" coordorigin="105,-354" coordsize="374,308">
                      <v:rect style="position:absolute;left:104;top:-354;width:374;height:308" id="docshape83" filled="true" fillcolor="#ffffff" stroked="false">
                        <v:fill type="solid"/>
                      </v:rect>
                      <w10:wrap type="none"/>
                    </v:group>
                  </w:pict>
                </mc:Fallback>
              </mc:AlternateContent>
            </w:r>
            <w:r>
              <w:rPr>
                <w:rFonts w:ascii="Calibri"/>
                <w:b/>
                <w:sz w:val="18"/>
              </w:rPr>
              <w:t>Keep</w:t>
            </w:r>
            <w:r>
              <w:rPr>
                <w:rFonts w:ascii="Calibri"/>
                <w:b/>
                <w:spacing w:val="-2"/>
                <w:sz w:val="18"/>
              </w:rPr>
              <w:t> </w:t>
            </w:r>
            <w:r>
              <w:rPr>
                <w:rFonts w:ascii="Calibri"/>
                <w:b/>
                <w:spacing w:val="-5"/>
                <w:sz w:val="18"/>
              </w:rPr>
              <w:t>Y/N</w:t>
            </w:r>
          </w:p>
        </w:tc>
      </w:tr>
      <w:tr>
        <w:trPr>
          <w:trHeight w:val="430" w:hRule="atLeast"/>
        </w:trPr>
        <w:tc>
          <w:tcPr>
            <w:tcW w:w="744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
              <w:ind w:left="107"/>
              <w:rPr>
                <w:rFonts w:ascii="Calibri"/>
                <w:sz w:val="18"/>
              </w:rPr>
            </w:pPr>
            <w:r>
              <w:rPr>
                <w:rFonts w:ascii="Calibri"/>
                <w:sz w:val="18"/>
              </w:rPr>
              <w:t>2a.</w:t>
            </w:r>
            <w:r>
              <w:rPr>
                <w:rFonts w:ascii="Calibri"/>
                <w:spacing w:val="-4"/>
                <w:sz w:val="18"/>
              </w:rPr>
              <w:t> </w:t>
            </w:r>
            <w:r>
              <w:rPr>
                <w:rFonts w:ascii="Calibri"/>
                <w:b/>
                <w:sz w:val="18"/>
              </w:rPr>
              <w:t>Developmental</w:t>
            </w:r>
            <w:r>
              <w:rPr>
                <w:rFonts w:ascii="Calibri"/>
                <w:b/>
                <w:spacing w:val="-4"/>
                <w:sz w:val="18"/>
              </w:rPr>
              <w:t> Step</w:t>
            </w:r>
            <w:r>
              <w:rPr>
                <w:rFonts w:ascii="Calibri"/>
                <w:spacing w:val="-4"/>
                <w:sz w:val="18"/>
              </w:rPr>
              <w:t>:</w:t>
            </w:r>
          </w:p>
        </w:tc>
        <w:tc>
          <w:tcPr>
            <w:tcW w:w="846" w:type="dxa"/>
            <w:gridSpan w:val="3"/>
            <w:vMerge w:val="restart"/>
            <w:tcBorders>
              <w:top w:val="single" w:sz="4" w:space="0" w:color="000000"/>
              <w:left w:val="single" w:sz="4" w:space="0" w:color="000000"/>
              <w:bottom w:val="single" w:sz="4" w:space="0" w:color="000000"/>
              <w:right w:val="single" w:sz="4" w:space="0" w:color="000000"/>
            </w:tcBorders>
          </w:tcPr>
          <w:p>
            <w:pPr>
              <w:pStyle w:val="TableParagraph"/>
              <w:spacing w:before="1"/>
              <w:ind w:left="105"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5" w:type="dxa"/>
            <w:gridSpan w:val="4"/>
            <w:tcBorders>
              <w:top w:val="single" w:sz="4" w:space="0" w:color="000000"/>
              <w:left w:val="single" w:sz="4" w:space="0" w:color="000000"/>
              <w:bottom w:val="nil"/>
              <w:right w:val="single" w:sz="4" w:space="0" w:color="000000"/>
            </w:tcBorders>
          </w:tcPr>
          <w:p>
            <w:pPr>
              <w:pStyle w:val="TableParagraph"/>
              <w:spacing w:line="219" w:lineRule="exact" w:before="1"/>
              <w:ind w:left="31" w:right="26"/>
              <w:jc w:val="center"/>
              <w:rPr>
                <w:rFonts w:ascii="Calibri"/>
                <w:sz w:val="18"/>
              </w:rPr>
            </w:pPr>
            <w:r>
              <w:rPr>
                <w:rFonts w:ascii="Calibri"/>
                <w:spacing w:val="-2"/>
                <w:sz w:val="18"/>
              </w:rPr>
              <w:t>Emerging</w:t>
            </w:r>
          </w:p>
          <w:p>
            <w:pPr>
              <w:pStyle w:val="TableParagraph"/>
              <w:spacing w:line="191" w:lineRule="exact"/>
              <w:ind w:left="31" w:right="23"/>
              <w:jc w:val="center"/>
              <w:rPr>
                <w:rFonts w:ascii="Calibri"/>
                <w:sz w:val="18"/>
              </w:rPr>
            </w:pPr>
            <w:r>
              <w:rPr>
                <w:rFonts w:ascii="Calibri"/>
                <w:spacing w:val="-2"/>
                <w:sz w:val="18"/>
              </w:rPr>
              <w:t>Skills</w:t>
            </w:r>
          </w:p>
        </w:tc>
        <w:tc>
          <w:tcPr>
            <w:tcW w:w="908" w:type="dxa"/>
            <w:gridSpan w:val="3"/>
            <w:vMerge w:val="restart"/>
            <w:tcBorders>
              <w:top w:val="single" w:sz="4" w:space="0" w:color="000000"/>
              <w:left w:val="single" w:sz="4" w:space="0" w:color="000000"/>
              <w:bottom w:val="single" w:sz="8" w:space="0" w:color="000000"/>
              <w:right w:val="single" w:sz="4" w:space="0" w:color="000000"/>
            </w:tcBorders>
          </w:tcPr>
          <w:p>
            <w:pPr>
              <w:pStyle w:val="TableParagraph"/>
              <w:spacing w:before="1"/>
              <w:ind w:left="116" w:firstLine="172"/>
              <w:rPr>
                <w:rFonts w:ascii="Calibri"/>
                <w:sz w:val="18"/>
              </w:rPr>
            </w:pPr>
            <w:r>
              <w:rPr>
                <w:rFonts w:ascii="Calibri"/>
                <w:sz w:val="18"/>
              </w:rPr>
              <mc:AlternateContent>
                <mc:Choice Requires="wps">
                  <w:drawing>
                    <wp:anchor distT="0" distB="0" distL="0" distR="0" allowOverlap="1" layoutInCell="1" locked="0" behindDoc="1" simplePos="0" relativeHeight="486929408">
                      <wp:simplePos x="0" y="0"/>
                      <wp:positionH relativeFrom="column">
                        <wp:posOffset>168897</wp:posOffset>
                      </wp:positionH>
                      <wp:positionV relativeFrom="paragraph">
                        <wp:posOffset>265231</wp:posOffset>
                      </wp:positionV>
                      <wp:extent cx="212090" cy="162560"/>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212090" cy="162560"/>
                                <a:chExt cx="212090" cy="162560"/>
                              </a:xfrm>
                            </wpg:grpSpPr>
                            <wps:wsp>
                              <wps:cNvPr id="98" name="Graphic 98"/>
                              <wps:cNvSpPr/>
                              <wps:spPr>
                                <a:xfrm>
                                  <a:off x="0" y="0"/>
                                  <a:ext cx="212090" cy="162560"/>
                                </a:xfrm>
                                <a:custGeom>
                                  <a:avLst/>
                                  <a:gdLst/>
                                  <a:ahLst/>
                                  <a:cxnLst/>
                                  <a:rect l="l" t="t" r="r" b="b"/>
                                  <a:pathLst>
                                    <a:path w="212090" h="162560">
                                      <a:moveTo>
                                        <a:pt x="211976" y="0"/>
                                      </a:moveTo>
                                      <a:lnTo>
                                        <a:pt x="0" y="0"/>
                                      </a:lnTo>
                                      <a:lnTo>
                                        <a:pt x="0" y="162090"/>
                                      </a:lnTo>
                                      <a:lnTo>
                                        <a:pt x="211976" y="162090"/>
                                      </a:lnTo>
                                      <a:lnTo>
                                        <a:pt x="21197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3.29901pt;margin-top:20.884350pt;width:16.7pt;height:12.8pt;mso-position-horizontal-relative:column;mso-position-vertical-relative:paragraph;z-index:-16387072" id="docshapegroup84" coordorigin="266,418" coordsize="334,256">
                      <v:rect style="position:absolute;left:265;top:417;width:334;height:256" id="docshape85" filled="true" fillcolor="#ffffff" stroked="false">
                        <v:fill type="solid"/>
                      </v:rect>
                      <w10:wrap type="none"/>
                    </v:group>
                  </w:pict>
                </mc:Fallback>
              </mc:AlternateContent>
            </w:r>
            <w:r>
              <w:rPr>
                <w:rFonts w:ascii="Calibri"/>
                <w:spacing w:val="-4"/>
                <w:sz w:val="18"/>
              </w:rPr>
              <w:t>Step</w:t>
            </w:r>
            <w:r>
              <w:rPr>
                <w:rFonts w:ascii="Calibri"/>
                <w:sz w:val="18"/>
              </w:rPr>
              <w:t> </w:t>
            </w:r>
            <w:r>
              <w:rPr>
                <w:rFonts w:ascii="Calibri"/>
                <w:spacing w:val="-4"/>
                <w:sz w:val="18"/>
              </w:rPr>
              <w:t>Achieved</w:t>
            </w:r>
          </w:p>
        </w:tc>
        <w:tc>
          <w:tcPr>
            <w:tcW w:w="468" w:type="dxa"/>
            <w:gridSpan w:val="2"/>
            <w:vMerge w:val="restart"/>
            <w:tcBorders>
              <w:top w:val="single" w:sz="4" w:space="0" w:color="000000"/>
              <w:left w:val="single" w:sz="4" w:space="0" w:color="000000"/>
              <w:bottom w:val="single" w:sz="4" w:space="0" w:color="000000"/>
              <w:right w:val="nil"/>
            </w:tcBorders>
          </w:tcPr>
          <w:p>
            <w:pPr>
              <w:pStyle w:val="TableParagraph"/>
              <w:spacing w:before="219"/>
              <w:ind w:left="106"/>
              <w:rPr>
                <w:rFonts w:ascii="Calibri"/>
                <w:sz w:val="18"/>
              </w:rPr>
            </w:pPr>
            <w:r>
              <w:rPr>
                <w:rFonts w:ascii="Calibri"/>
                <w:sz w:val="18"/>
              </w:rPr>
              <mc:AlternateContent>
                <mc:Choice Requires="wps">
                  <w:drawing>
                    <wp:anchor distT="0" distB="0" distL="0" distR="0" allowOverlap="1" layoutInCell="1" locked="0" behindDoc="1" simplePos="0" relativeHeight="486918656">
                      <wp:simplePos x="0" y="0"/>
                      <wp:positionH relativeFrom="column">
                        <wp:posOffset>160020</wp:posOffset>
                      </wp:positionH>
                      <wp:positionV relativeFrom="paragraph">
                        <wp:posOffset>147311</wp:posOffset>
                      </wp:positionV>
                      <wp:extent cx="120650" cy="12065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120650" cy="120650"/>
                                <a:chExt cx="120650" cy="120650"/>
                              </a:xfrm>
                            </wpg:grpSpPr>
                            <wps:wsp>
                              <wps:cNvPr id="100" name="Graphic 100"/>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6pt;margin-top:11.599317pt;width:9.5pt;height:9.5pt;mso-position-horizontal-relative:column;mso-position-vertical-relative:paragraph;z-index:-16397824" id="docshapegroup86" coordorigin="252,232" coordsize="190,190">
                      <v:rect style="position:absolute;left:259;top:239;width:176;height:176" id="docshape87" filled="false" stroked="true" strokeweight=".72pt" strokecolor="#000000">
                        <v:stroke dashstyle="solid"/>
                      </v:rect>
                      <w10:wrap type="none"/>
                    </v:group>
                  </w:pict>
                </mc:Fallback>
              </mc:AlternateContent>
            </w:r>
            <w:r>
              <w:rPr>
                <w:rFonts w:ascii="Calibri"/>
                <w:spacing w:val="-10"/>
                <w:sz w:val="18"/>
              </w:rPr>
              <w:t>Y</w:t>
            </w:r>
          </w:p>
        </w:tc>
        <w:tc>
          <w:tcPr>
            <w:tcW w:w="521" w:type="dxa"/>
            <w:vMerge w:val="restart"/>
            <w:tcBorders>
              <w:top w:val="single" w:sz="4" w:space="0" w:color="000000"/>
              <w:left w:val="nil"/>
              <w:bottom w:val="single" w:sz="4" w:space="0" w:color="000000"/>
              <w:right w:val="single" w:sz="4" w:space="0" w:color="000000"/>
            </w:tcBorders>
          </w:tcPr>
          <w:p>
            <w:pPr>
              <w:pStyle w:val="TableParagraph"/>
              <w:spacing w:before="219"/>
              <w:ind w:left="34"/>
              <w:rPr>
                <w:rFonts w:ascii="Calibri"/>
                <w:sz w:val="18"/>
              </w:rPr>
            </w:pPr>
            <w:r>
              <w:rPr>
                <w:rFonts w:ascii="Calibri"/>
                <w:sz w:val="18"/>
              </w:rPr>
              <mc:AlternateContent>
                <mc:Choice Requires="wps">
                  <w:drawing>
                    <wp:anchor distT="0" distB="0" distL="0" distR="0" allowOverlap="1" layoutInCell="1" locked="0" behindDoc="1" simplePos="0" relativeHeight="486919168">
                      <wp:simplePos x="0" y="0"/>
                      <wp:positionH relativeFrom="column">
                        <wp:posOffset>127991</wp:posOffset>
                      </wp:positionH>
                      <wp:positionV relativeFrom="paragraph">
                        <wp:posOffset>147311</wp:posOffset>
                      </wp:positionV>
                      <wp:extent cx="121285" cy="12065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121285" cy="120650"/>
                                <a:chExt cx="121285" cy="120650"/>
                              </a:xfrm>
                            </wpg:grpSpPr>
                            <wps:wsp>
                              <wps:cNvPr id="102" name="Graphic 102"/>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078074pt;margin-top:11.599317pt;width:9.550pt;height:9.5pt;mso-position-horizontal-relative:column;mso-position-vertical-relative:paragraph;z-index:-16397312" id="docshapegroup88" coordorigin="202,232" coordsize="191,190">
                      <v:rect style="position:absolute;left:208;top:239;width:176;height:176" id="docshape89" filled="false" stroked="true" strokeweight=".72pt" strokecolor="#000000">
                        <v:stroke dashstyle="solid"/>
                      </v:rect>
                      <w10:wrap type="none"/>
                    </v:group>
                  </w:pict>
                </mc:Fallback>
              </mc:AlternateContent>
            </w:r>
            <w:r>
              <w:rPr>
                <w:rFonts w:ascii="Calibri"/>
                <w:spacing w:val="-10"/>
                <w:sz w:val="18"/>
              </w:rPr>
              <w:t>N</w:t>
            </w:r>
          </w:p>
        </w:tc>
      </w:tr>
      <w:tr>
        <w:trPr>
          <w:trHeight w:val="203" w:hRule="atLeast"/>
        </w:trPr>
        <w:tc>
          <w:tcPr>
            <w:tcW w:w="7444" w:type="dxa"/>
            <w:vMerge/>
            <w:tcBorders>
              <w:top w:val="nil"/>
              <w:left w:val="single" w:sz="4" w:space="0" w:color="000000"/>
              <w:bottom w:val="single" w:sz="4" w:space="0" w:color="000000"/>
              <w:right w:val="single" w:sz="4" w:space="0" w:color="000000"/>
            </w:tcBorders>
          </w:tcPr>
          <w:p>
            <w:pPr>
              <w:rPr>
                <w:sz w:val="2"/>
                <w:szCs w:val="2"/>
              </w:rPr>
            </w:pPr>
          </w:p>
        </w:tc>
        <w:tc>
          <w:tcPr>
            <w:tcW w:w="846" w:type="dxa"/>
            <w:gridSpan w:val="3"/>
            <w:vMerge/>
            <w:tcBorders>
              <w:top w:val="nil"/>
              <w:left w:val="single" w:sz="4" w:space="0" w:color="000000"/>
              <w:bottom w:val="single" w:sz="4" w:space="0" w:color="000000"/>
              <w:right w:val="single" w:sz="4" w:space="0" w:color="000000"/>
            </w:tcBorders>
          </w:tcPr>
          <w:p>
            <w:pPr>
              <w:rPr>
                <w:sz w:val="2"/>
                <w:szCs w:val="2"/>
              </w:rPr>
            </w:pPr>
          </w:p>
        </w:tc>
        <w:tc>
          <w:tcPr>
            <w:tcW w:w="321" w:type="dxa"/>
            <w:tcBorders>
              <w:top w:val="nil"/>
              <w:left w:val="single" w:sz="4" w:space="0" w:color="000000"/>
              <w:bottom w:val="single" w:sz="4" w:space="0" w:color="000000"/>
              <w:right w:val="single" w:sz="8" w:space="0" w:color="000000"/>
            </w:tcBorders>
          </w:tcPr>
          <w:p>
            <w:pPr>
              <w:pStyle w:val="TableParagraph"/>
              <w:rPr>
                <w:sz w:val="14"/>
              </w:rPr>
            </w:pPr>
          </w:p>
        </w:tc>
        <w:tc>
          <w:tcPr>
            <w:tcW w:w="303" w:type="dxa"/>
            <w:tcBorders>
              <w:top w:val="single" w:sz="8" w:space="0" w:color="000000"/>
              <w:left w:val="single" w:sz="8" w:space="0" w:color="000000"/>
              <w:bottom w:val="single" w:sz="8" w:space="0" w:color="000000"/>
              <w:right w:val="single" w:sz="8" w:space="0" w:color="000000"/>
            </w:tcBorders>
          </w:tcPr>
          <w:p>
            <w:pPr>
              <w:pStyle w:val="TableParagraph"/>
              <w:rPr>
                <w:sz w:val="14"/>
              </w:rPr>
            </w:pPr>
          </w:p>
        </w:tc>
        <w:tc>
          <w:tcPr>
            <w:tcW w:w="281" w:type="dxa"/>
            <w:gridSpan w:val="2"/>
            <w:tcBorders>
              <w:top w:val="nil"/>
              <w:left w:val="single" w:sz="8" w:space="0" w:color="000000"/>
              <w:bottom w:val="single" w:sz="4" w:space="0" w:color="000000"/>
              <w:right w:val="single" w:sz="4" w:space="0" w:color="000000"/>
            </w:tcBorders>
          </w:tcPr>
          <w:p>
            <w:pPr>
              <w:pStyle w:val="TableParagraph"/>
              <w:rPr>
                <w:sz w:val="14"/>
              </w:rPr>
            </w:pPr>
          </w:p>
        </w:tc>
        <w:tc>
          <w:tcPr>
            <w:tcW w:w="908" w:type="dxa"/>
            <w:gridSpan w:val="3"/>
            <w:vMerge/>
            <w:tcBorders>
              <w:top w:val="nil"/>
              <w:left w:val="single" w:sz="4" w:space="0" w:color="000000"/>
              <w:bottom w:val="single" w:sz="8" w:space="0" w:color="000000"/>
              <w:right w:val="single" w:sz="4" w:space="0" w:color="000000"/>
            </w:tcBorders>
          </w:tcPr>
          <w:p>
            <w:pPr>
              <w:rPr>
                <w:sz w:val="2"/>
                <w:szCs w:val="2"/>
              </w:rPr>
            </w:pPr>
          </w:p>
        </w:tc>
        <w:tc>
          <w:tcPr>
            <w:tcW w:w="468" w:type="dxa"/>
            <w:gridSpan w:val="2"/>
            <w:vMerge/>
            <w:tcBorders>
              <w:top w:val="nil"/>
              <w:left w:val="single" w:sz="4" w:space="0" w:color="000000"/>
              <w:bottom w:val="single" w:sz="4" w:space="0" w:color="000000"/>
              <w:right w:val="nil"/>
            </w:tcBorders>
          </w:tcPr>
          <w:p>
            <w:pPr>
              <w:rPr>
                <w:sz w:val="2"/>
                <w:szCs w:val="2"/>
              </w:rPr>
            </w:pPr>
          </w:p>
        </w:tc>
        <w:tc>
          <w:tcPr>
            <w:tcW w:w="521" w:type="dxa"/>
            <w:vMerge/>
            <w:tcBorders>
              <w:top w:val="nil"/>
              <w:left w:val="nil"/>
              <w:bottom w:val="single" w:sz="4" w:space="0" w:color="000000"/>
              <w:right w:val="single" w:sz="4" w:space="0" w:color="000000"/>
            </w:tcBorders>
          </w:tcPr>
          <w:p>
            <w:pPr>
              <w:rPr>
                <w:sz w:val="2"/>
                <w:szCs w:val="2"/>
              </w:rPr>
            </w:pPr>
          </w:p>
        </w:tc>
      </w:tr>
      <w:tr>
        <w:trPr>
          <w:trHeight w:val="410" w:hRule="atLeast"/>
        </w:trPr>
        <w:tc>
          <w:tcPr>
            <w:tcW w:w="7444"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exact"/>
              <w:ind w:left="107"/>
              <w:rPr>
                <w:rFonts w:ascii="Calibri"/>
                <w:sz w:val="18"/>
              </w:rPr>
            </w:pPr>
            <w:r>
              <w:rPr>
                <w:rFonts w:ascii="Calibri"/>
                <w:sz w:val="18"/>
              </w:rPr>
              <w:t>2b.</w:t>
            </w:r>
            <w:r>
              <w:rPr>
                <w:rFonts w:ascii="Calibri"/>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spacing w:val="-4"/>
                <w:sz w:val="18"/>
              </w:rPr>
              <w:t>:</w:t>
            </w:r>
          </w:p>
        </w:tc>
        <w:tc>
          <w:tcPr>
            <w:tcW w:w="846" w:type="dxa"/>
            <w:gridSpan w:val="3"/>
            <w:vMerge w:val="restart"/>
            <w:tcBorders>
              <w:top w:val="single" w:sz="4" w:space="0" w:color="000000"/>
              <w:left w:val="single" w:sz="4" w:space="0" w:color="000000"/>
              <w:bottom w:val="single" w:sz="4" w:space="0" w:color="000000"/>
              <w:right w:val="single" w:sz="4" w:space="0" w:color="000000"/>
            </w:tcBorders>
          </w:tcPr>
          <w:p>
            <w:pPr>
              <w:pStyle w:val="TableParagraph"/>
              <w:spacing w:line="237" w:lineRule="auto"/>
              <w:ind w:left="105"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5" w:type="dxa"/>
            <w:gridSpan w:val="4"/>
            <w:vMerge w:val="restart"/>
            <w:tcBorders>
              <w:top w:val="single" w:sz="8" w:space="0" w:color="000000"/>
              <w:left w:val="single" w:sz="4" w:space="0" w:color="000000"/>
              <w:bottom w:val="single" w:sz="4" w:space="0" w:color="000000"/>
              <w:right w:val="single" w:sz="4" w:space="0" w:color="000000"/>
            </w:tcBorders>
          </w:tcPr>
          <w:p>
            <w:pPr>
              <w:pStyle w:val="TableParagraph"/>
              <w:spacing w:line="237" w:lineRule="auto"/>
              <w:ind w:left="272" w:right="95" w:hanging="166"/>
              <w:rPr>
                <w:rFonts w:ascii="Calibri"/>
                <w:sz w:val="18"/>
              </w:rPr>
            </w:pPr>
            <w:r>
              <w:rPr>
                <w:rFonts w:ascii="Calibri"/>
                <w:sz w:val="18"/>
              </w:rPr>
              <mc:AlternateContent>
                <mc:Choice Requires="wps">
                  <w:drawing>
                    <wp:anchor distT="0" distB="0" distL="0" distR="0" allowOverlap="1" layoutInCell="1" locked="0" behindDoc="1" simplePos="0" relativeHeight="486929920">
                      <wp:simplePos x="0" y="0"/>
                      <wp:positionH relativeFrom="column">
                        <wp:posOffset>186486</wp:posOffset>
                      </wp:positionH>
                      <wp:positionV relativeFrom="paragraph">
                        <wp:posOffset>262249</wp:posOffset>
                      </wp:positionV>
                      <wp:extent cx="228600" cy="170815"/>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228600" cy="170815"/>
                                <a:chExt cx="228600" cy="170815"/>
                              </a:xfrm>
                            </wpg:grpSpPr>
                            <wps:wsp>
                              <wps:cNvPr id="104" name="Graphic 104"/>
                              <wps:cNvSpPr/>
                              <wps:spPr>
                                <a:xfrm>
                                  <a:off x="0" y="0"/>
                                  <a:ext cx="228600" cy="170815"/>
                                </a:xfrm>
                                <a:custGeom>
                                  <a:avLst/>
                                  <a:gdLst/>
                                  <a:ahLst/>
                                  <a:cxnLst/>
                                  <a:rect l="l" t="t" r="r" b="b"/>
                                  <a:pathLst>
                                    <a:path w="228600" h="170815">
                                      <a:moveTo>
                                        <a:pt x="228600" y="0"/>
                                      </a:moveTo>
                                      <a:lnTo>
                                        <a:pt x="0" y="0"/>
                                      </a:lnTo>
                                      <a:lnTo>
                                        <a:pt x="0" y="170408"/>
                                      </a:lnTo>
                                      <a:lnTo>
                                        <a:pt x="228600" y="170408"/>
                                      </a:lnTo>
                                      <a:lnTo>
                                        <a:pt x="2286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4.68397pt;margin-top:20.649597pt;width:18pt;height:13.45pt;mso-position-horizontal-relative:column;mso-position-vertical-relative:paragraph;z-index:-16386560" id="docshapegroup90" coordorigin="294,413" coordsize="360,269">
                      <v:rect style="position:absolute;left:293;top:413;width:360;height:269" id="docshape91" filled="true" fillcolor="#ffffff" stroked="false">
                        <v:fill type="solid"/>
                      </v:rect>
                      <w10:wrap type="none"/>
                    </v:group>
                  </w:pict>
                </mc:Fallback>
              </mc:AlternateContent>
            </w:r>
            <w:r>
              <w:rPr>
                <w:rFonts w:ascii="Calibri"/>
                <w:spacing w:val="-2"/>
                <w:sz w:val="18"/>
              </w:rPr>
              <w:t>Emerging</w:t>
            </w:r>
            <w:r>
              <w:rPr>
                <w:rFonts w:ascii="Calibri"/>
                <w:sz w:val="18"/>
              </w:rPr>
              <w:t> </w:t>
            </w:r>
            <w:r>
              <w:rPr>
                <w:rFonts w:ascii="Calibri"/>
                <w:spacing w:val="-2"/>
                <w:sz w:val="18"/>
              </w:rPr>
              <w:t>Skills</w:t>
            </w:r>
          </w:p>
        </w:tc>
        <w:tc>
          <w:tcPr>
            <w:tcW w:w="908" w:type="dxa"/>
            <w:gridSpan w:val="3"/>
            <w:tcBorders>
              <w:top w:val="single" w:sz="8" w:space="0" w:color="000000"/>
              <w:left w:val="single" w:sz="4" w:space="0" w:color="000000"/>
              <w:bottom w:val="nil"/>
              <w:right w:val="single" w:sz="4" w:space="0" w:color="000000"/>
            </w:tcBorders>
          </w:tcPr>
          <w:p>
            <w:pPr>
              <w:pStyle w:val="TableParagraph"/>
              <w:spacing w:line="215" w:lineRule="exact"/>
              <w:ind w:left="5"/>
              <w:jc w:val="center"/>
              <w:rPr>
                <w:rFonts w:ascii="Calibri"/>
                <w:sz w:val="18"/>
              </w:rPr>
            </w:pPr>
            <w:r>
              <w:rPr>
                <w:rFonts w:ascii="Calibri"/>
                <w:spacing w:val="-4"/>
                <w:sz w:val="18"/>
              </w:rPr>
              <w:t>Step</w:t>
            </w:r>
          </w:p>
          <w:p>
            <w:pPr>
              <w:pStyle w:val="TableParagraph"/>
              <w:spacing w:line="176" w:lineRule="exact"/>
              <w:ind w:left="5"/>
              <w:jc w:val="center"/>
              <w:rPr>
                <w:rFonts w:ascii="Calibri"/>
                <w:sz w:val="18"/>
              </w:rPr>
            </w:pPr>
            <w:r>
              <w:rPr>
                <w:rFonts w:ascii="Calibri"/>
                <w:sz w:val="18"/>
              </w:rPr>
              <mc:AlternateContent>
                <mc:Choice Requires="wps">
                  <w:drawing>
                    <wp:anchor distT="0" distB="0" distL="0" distR="0" allowOverlap="1" layoutInCell="1" locked="0" behindDoc="1" simplePos="0" relativeHeight="486930432">
                      <wp:simplePos x="0" y="0"/>
                      <wp:positionH relativeFrom="column">
                        <wp:posOffset>177202</wp:posOffset>
                      </wp:positionH>
                      <wp:positionV relativeFrom="paragraph">
                        <wp:posOffset>124233</wp:posOffset>
                      </wp:positionV>
                      <wp:extent cx="220345" cy="154305"/>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220345" cy="154305"/>
                                <a:chExt cx="220345" cy="154305"/>
                              </a:xfrm>
                            </wpg:grpSpPr>
                            <wps:wsp>
                              <wps:cNvPr id="106" name="Graphic 106"/>
                              <wps:cNvSpPr/>
                              <wps:spPr>
                                <a:xfrm>
                                  <a:off x="0" y="0"/>
                                  <a:ext cx="220345" cy="154305"/>
                                </a:xfrm>
                                <a:custGeom>
                                  <a:avLst/>
                                  <a:gdLst/>
                                  <a:ahLst/>
                                  <a:cxnLst/>
                                  <a:rect l="l" t="t" r="r" b="b"/>
                                  <a:pathLst>
                                    <a:path w="220345" h="154305">
                                      <a:moveTo>
                                        <a:pt x="220294" y="0"/>
                                      </a:moveTo>
                                      <a:lnTo>
                                        <a:pt x="0" y="0"/>
                                      </a:lnTo>
                                      <a:lnTo>
                                        <a:pt x="0" y="153785"/>
                                      </a:lnTo>
                                      <a:lnTo>
                                        <a:pt x="220294" y="153785"/>
                                      </a:lnTo>
                                      <a:lnTo>
                                        <a:pt x="22029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3.95297pt;margin-top:9.782134pt;width:17.350pt;height:12.15pt;mso-position-horizontal-relative:column;mso-position-vertical-relative:paragraph;z-index:-16386048" id="docshapegroup92" coordorigin="279,196" coordsize="347,243">
                      <v:rect style="position:absolute;left:279;top:195;width:347;height:243" id="docshape93" filled="true" fillcolor="#ffffff" stroked="false">
                        <v:fill type="solid"/>
                      </v:rect>
                      <w10:wrap type="none"/>
                    </v:group>
                  </w:pict>
                </mc:Fallback>
              </mc:AlternateContent>
            </w:r>
            <w:r>
              <w:rPr>
                <w:rFonts w:ascii="Calibri"/>
                <w:spacing w:val="-2"/>
                <w:sz w:val="18"/>
              </w:rPr>
              <w:t>Achieved</w:t>
            </w:r>
          </w:p>
        </w:tc>
        <w:tc>
          <w:tcPr>
            <w:tcW w:w="468" w:type="dxa"/>
            <w:gridSpan w:val="2"/>
            <w:vMerge w:val="restart"/>
            <w:tcBorders>
              <w:top w:val="single" w:sz="4" w:space="0" w:color="000000"/>
              <w:left w:val="single" w:sz="4" w:space="0" w:color="000000"/>
              <w:bottom w:val="single" w:sz="4" w:space="0" w:color="000000"/>
              <w:right w:val="nil"/>
            </w:tcBorders>
          </w:tcPr>
          <w:p>
            <w:pPr>
              <w:pStyle w:val="TableParagraph"/>
              <w:spacing w:before="214"/>
              <w:ind w:left="108"/>
              <w:rPr>
                <w:rFonts w:ascii="Calibri"/>
                <w:sz w:val="18"/>
              </w:rPr>
            </w:pPr>
            <w:r>
              <w:rPr>
                <w:rFonts w:ascii="Calibri"/>
                <w:sz w:val="18"/>
              </w:rPr>
              <mc:AlternateContent>
                <mc:Choice Requires="wps">
                  <w:drawing>
                    <wp:anchor distT="0" distB="0" distL="0" distR="0" allowOverlap="1" layoutInCell="1" locked="0" behindDoc="1" simplePos="0" relativeHeight="486919680">
                      <wp:simplePos x="0" y="0"/>
                      <wp:positionH relativeFrom="column">
                        <wp:posOffset>161544</wp:posOffset>
                      </wp:positionH>
                      <wp:positionV relativeFrom="paragraph">
                        <wp:posOffset>144136</wp:posOffset>
                      </wp:positionV>
                      <wp:extent cx="120650" cy="12065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120650" cy="120650"/>
                                <a:chExt cx="120650" cy="120650"/>
                              </a:xfrm>
                            </wpg:grpSpPr>
                            <wps:wsp>
                              <wps:cNvPr id="108" name="Graphic 108"/>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2pt;margin-top:11.349336pt;width:9.5pt;height:9.5pt;mso-position-horizontal-relative:column;mso-position-vertical-relative:paragraph;z-index:-16396800" id="docshapegroup94" coordorigin="254,227" coordsize="190,190">
                      <v:rect style="position:absolute;left:261;top:234;width:176;height:176" id="docshape95" filled="false" stroked="true" strokeweight=".72pt" strokecolor="#000000">
                        <v:stroke dashstyle="solid"/>
                      </v:rect>
                      <w10:wrap type="none"/>
                    </v:group>
                  </w:pict>
                </mc:Fallback>
              </mc:AlternateContent>
            </w:r>
            <w:r>
              <w:rPr>
                <w:rFonts w:ascii="Calibri"/>
                <w:spacing w:val="-10"/>
                <w:sz w:val="18"/>
              </w:rPr>
              <w:t>Y</w:t>
            </w:r>
          </w:p>
        </w:tc>
        <w:tc>
          <w:tcPr>
            <w:tcW w:w="521" w:type="dxa"/>
            <w:vMerge w:val="restart"/>
            <w:tcBorders>
              <w:top w:val="single" w:sz="4" w:space="0" w:color="000000"/>
              <w:left w:val="nil"/>
              <w:bottom w:val="single" w:sz="4" w:space="0" w:color="000000"/>
              <w:right w:val="single" w:sz="4" w:space="0" w:color="000000"/>
            </w:tcBorders>
          </w:tcPr>
          <w:p>
            <w:pPr>
              <w:pStyle w:val="TableParagraph"/>
              <w:spacing w:before="214"/>
              <w:ind w:left="36"/>
              <w:rPr>
                <w:rFonts w:ascii="Calibri"/>
                <w:sz w:val="18"/>
              </w:rPr>
            </w:pPr>
            <w:r>
              <w:rPr>
                <w:rFonts w:ascii="Calibri"/>
                <w:sz w:val="18"/>
              </w:rPr>
              <mc:AlternateContent>
                <mc:Choice Requires="wps">
                  <w:drawing>
                    <wp:anchor distT="0" distB="0" distL="0" distR="0" allowOverlap="1" layoutInCell="1" locked="0" behindDoc="1" simplePos="0" relativeHeight="486920192">
                      <wp:simplePos x="0" y="0"/>
                      <wp:positionH relativeFrom="column">
                        <wp:posOffset>129515</wp:posOffset>
                      </wp:positionH>
                      <wp:positionV relativeFrom="paragraph">
                        <wp:posOffset>144136</wp:posOffset>
                      </wp:positionV>
                      <wp:extent cx="121285" cy="120650"/>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121285" cy="120650"/>
                                <a:chExt cx="121285" cy="120650"/>
                              </a:xfrm>
                            </wpg:grpSpPr>
                            <wps:wsp>
                              <wps:cNvPr id="110" name="Graphic 110"/>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198073pt;margin-top:11.349336pt;width:9.550pt;height:9.5pt;mso-position-horizontal-relative:column;mso-position-vertical-relative:paragraph;z-index:-16396288" id="docshapegroup96" coordorigin="204,227" coordsize="191,190">
                      <v:rect style="position:absolute;left:211;top:234;width:176;height:176" id="docshape97" filled="false" stroked="true" strokeweight=".72pt" strokecolor="#000000">
                        <v:stroke dashstyle="solid"/>
                      </v:rect>
                      <w10:wrap type="none"/>
                    </v:group>
                  </w:pict>
                </mc:Fallback>
              </mc:AlternateContent>
            </w:r>
            <w:r>
              <w:rPr>
                <w:rFonts w:ascii="Calibri"/>
                <w:spacing w:val="-10"/>
                <w:sz w:val="18"/>
              </w:rPr>
              <w:t>N</w:t>
            </w:r>
          </w:p>
        </w:tc>
      </w:tr>
      <w:tr>
        <w:trPr>
          <w:trHeight w:val="223" w:hRule="atLeast"/>
        </w:trPr>
        <w:tc>
          <w:tcPr>
            <w:tcW w:w="7444" w:type="dxa"/>
            <w:vMerge/>
            <w:tcBorders>
              <w:top w:val="nil"/>
              <w:left w:val="single" w:sz="4" w:space="0" w:color="000000"/>
              <w:bottom w:val="single" w:sz="4" w:space="0" w:color="000000"/>
              <w:right w:val="single" w:sz="4" w:space="0" w:color="000000"/>
            </w:tcBorders>
          </w:tcPr>
          <w:p>
            <w:pPr>
              <w:rPr>
                <w:sz w:val="2"/>
                <w:szCs w:val="2"/>
              </w:rPr>
            </w:pPr>
          </w:p>
        </w:tc>
        <w:tc>
          <w:tcPr>
            <w:tcW w:w="846" w:type="dxa"/>
            <w:gridSpan w:val="3"/>
            <w:vMerge/>
            <w:tcBorders>
              <w:top w:val="nil"/>
              <w:left w:val="single" w:sz="4" w:space="0" w:color="000000"/>
              <w:bottom w:val="single" w:sz="4" w:space="0" w:color="000000"/>
              <w:right w:val="single" w:sz="4" w:space="0" w:color="000000"/>
            </w:tcBorders>
          </w:tcPr>
          <w:p>
            <w:pPr>
              <w:rPr>
                <w:sz w:val="2"/>
                <w:szCs w:val="2"/>
              </w:rPr>
            </w:pPr>
          </w:p>
        </w:tc>
        <w:tc>
          <w:tcPr>
            <w:tcW w:w="905" w:type="dxa"/>
            <w:gridSpan w:val="4"/>
            <w:vMerge/>
            <w:tcBorders>
              <w:top w:val="nil"/>
              <w:left w:val="single" w:sz="4" w:space="0" w:color="000000"/>
              <w:bottom w:val="single" w:sz="4" w:space="0" w:color="000000"/>
              <w:right w:val="single" w:sz="4" w:space="0" w:color="000000"/>
            </w:tcBorders>
          </w:tcPr>
          <w:p>
            <w:pPr>
              <w:rPr>
                <w:sz w:val="2"/>
                <w:szCs w:val="2"/>
              </w:rPr>
            </w:pPr>
          </w:p>
        </w:tc>
        <w:tc>
          <w:tcPr>
            <w:tcW w:w="283" w:type="dxa"/>
            <w:tcBorders>
              <w:top w:val="nil"/>
              <w:left w:val="single" w:sz="4" w:space="0" w:color="000000"/>
              <w:bottom w:val="single" w:sz="4" w:space="0" w:color="000000"/>
              <w:right w:val="single" w:sz="8" w:space="0" w:color="000000"/>
            </w:tcBorders>
          </w:tcPr>
          <w:p>
            <w:pPr>
              <w:pStyle w:val="TableParagraph"/>
              <w:rPr>
                <w:sz w:val="14"/>
              </w:rPr>
            </w:pPr>
          </w:p>
        </w:tc>
        <w:tc>
          <w:tcPr>
            <w:tcW w:w="327" w:type="dxa"/>
            <w:tcBorders>
              <w:top w:val="single" w:sz="8" w:space="0" w:color="000000"/>
              <w:left w:val="single" w:sz="8" w:space="0" w:color="000000"/>
              <w:bottom w:val="single" w:sz="4" w:space="0" w:color="000000"/>
              <w:right w:val="single" w:sz="8" w:space="0" w:color="000000"/>
            </w:tcBorders>
          </w:tcPr>
          <w:p>
            <w:pPr>
              <w:pStyle w:val="TableParagraph"/>
              <w:rPr>
                <w:sz w:val="14"/>
              </w:rPr>
            </w:pPr>
          </w:p>
        </w:tc>
        <w:tc>
          <w:tcPr>
            <w:tcW w:w="298" w:type="dxa"/>
            <w:tcBorders>
              <w:top w:val="nil"/>
              <w:left w:val="single" w:sz="8" w:space="0" w:color="000000"/>
              <w:bottom w:val="single" w:sz="4" w:space="0" w:color="000000"/>
              <w:right w:val="single" w:sz="4" w:space="0" w:color="000000"/>
            </w:tcBorders>
          </w:tcPr>
          <w:p>
            <w:pPr>
              <w:pStyle w:val="TableParagraph"/>
              <w:rPr>
                <w:sz w:val="14"/>
              </w:rPr>
            </w:pPr>
          </w:p>
        </w:tc>
        <w:tc>
          <w:tcPr>
            <w:tcW w:w="468" w:type="dxa"/>
            <w:gridSpan w:val="2"/>
            <w:vMerge/>
            <w:tcBorders>
              <w:top w:val="nil"/>
              <w:left w:val="single" w:sz="4" w:space="0" w:color="000000"/>
              <w:bottom w:val="single" w:sz="4" w:space="0" w:color="000000"/>
              <w:right w:val="nil"/>
            </w:tcBorders>
          </w:tcPr>
          <w:p>
            <w:pPr>
              <w:rPr>
                <w:sz w:val="2"/>
                <w:szCs w:val="2"/>
              </w:rPr>
            </w:pPr>
          </w:p>
        </w:tc>
        <w:tc>
          <w:tcPr>
            <w:tcW w:w="521" w:type="dxa"/>
            <w:vMerge/>
            <w:tcBorders>
              <w:top w:val="nil"/>
              <w:left w:val="nil"/>
              <w:bottom w:val="single" w:sz="4" w:space="0" w:color="000000"/>
              <w:right w:val="single" w:sz="4" w:space="0" w:color="000000"/>
            </w:tcBorders>
          </w:tcPr>
          <w:p>
            <w:pPr>
              <w:rPr>
                <w:sz w:val="2"/>
                <w:szCs w:val="2"/>
              </w:rPr>
            </w:pPr>
          </w:p>
        </w:tc>
      </w:tr>
      <w:tr>
        <w:trPr>
          <w:trHeight w:val="427" w:hRule="atLeast"/>
        </w:trPr>
        <w:tc>
          <w:tcPr>
            <w:tcW w:w="7444"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9" w:lineRule="exact"/>
              <w:ind w:left="107"/>
              <w:rPr>
                <w:rFonts w:ascii="Calibri"/>
                <w:sz w:val="18"/>
              </w:rPr>
            </w:pPr>
            <w:r>
              <w:rPr>
                <w:rFonts w:ascii="Calibri"/>
                <w:sz w:val="18"/>
              </w:rPr>
              <w:t>2c.</w:t>
            </w:r>
            <w:r>
              <w:rPr>
                <w:rFonts w:ascii="Calibri"/>
                <w:spacing w:val="-4"/>
                <w:sz w:val="18"/>
              </w:rPr>
              <w:t> </w:t>
            </w:r>
            <w:r>
              <w:rPr>
                <w:rFonts w:ascii="Calibri"/>
                <w:b/>
                <w:sz w:val="18"/>
              </w:rPr>
              <w:t>Developmental</w:t>
            </w:r>
            <w:r>
              <w:rPr>
                <w:rFonts w:ascii="Calibri"/>
                <w:b/>
                <w:spacing w:val="-4"/>
                <w:sz w:val="18"/>
              </w:rPr>
              <w:t> Step</w:t>
            </w:r>
            <w:r>
              <w:rPr>
                <w:rFonts w:ascii="Calibri"/>
                <w:spacing w:val="-4"/>
                <w:sz w:val="18"/>
              </w:rPr>
              <w:t>:</w:t>
            </w:r>
          </w:p>
        </w:tc>
        <w:tc>
          <w:tcPr>
            <w:tcW w:w="846" w:type="dxa"/>
            <w:gridSpan w:val="3"/>
            <w:vMerge w:val="restart"/>
            <w:tcBorders>
              <w:top w:val="single" w:sz="4" w:space="0" w:color="000000"/>
              <w:left w:val="single" w:sz="4" w:space="0" w:color="000000"/>
              <w:bottom w:val="single" w:sz="4" w:space="0" w:color="000000"/>
              <w:right w:val="single" w:sz="4" w:space="0" w:color="000000"/>
            </w:tcBorders>
          </w:tcPr>
          <w:p>
            <w:pPr>
              <w:pStyle w:val="TableParagraph"/>
              <w:ind w:left="105"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5" w:type="dxa"/>
            <w:gridSpan w:val="4"/>
            <w:vMerge w:val="restart"/>
            <w:tcBorders>
              <w:top w:val="single" w:sz="4" w:space="0" w:color="000000"/>
              <w:left w:val="single" w:sz="4" w:space="0" w:color="000000"/>
              <w:bottom w:val="single" w:sz="4" w:space="0" w:color="000000"/>
              <w:right w:val="single" w:sz="4" w:space="0" w:color="000000"/>
            </w:tcBorders>
          </w:tcPr>
          <w:p>
            <w:pPr>
              <w:pStyle w:val="TableParagraph"/>
              <w:ind w:left="272" w:right="95" w:hanging="166"/>
              <w:rPr>
                <w:rFonts w:ascii="Calibri"/>
                <w:sz w:val="18"/>
              </w:rPr>
            </w:pPr>
            <w:r>
              <w:rPr>
                <w:rFonts w:ascii="Calibri"/>
                <w:sz w:val="18"/>
              </w:rPr>
              <mc:AlternateContent>
                <mc:Choice Requires="wps">
                  <w:drawing>
                    <wp:anchor distT="0" distB="0" distL="0" distR="0" allowOverlap="1" layoutInCell="1" locked="0" behindDoc="1" simplePos="0" relativeHeight="486930944">
                      <wp:simplePos x="0" y="0"/>
                      <wp:positionH relativeFrom="column">
                        <wp:posOffset>178168</wp:posOffset>
                      </wp:positionH>
                      <wp:positionV relativeFrom="paragraph">
                        <wp:posOffset>263617</wp:posOffset>
                      </wp:positionV>
                      <wp:extent cx="220345" cy="16256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220345" cy="162560"/>
                                <a:chExt cx="220345" cy="162560"/>
                              </a:xfrm>
                            </wpg:grpSpPr>
                            <wps:wsp>
                              <wps:cNvPr id="112" name="Graphic 112"/>
                              <wps:cNvSpPr/>
                              <wps:spPr>
                                <a:xfrm>
                                  <a:off x="0" y="0"/>
                                  <a:ext cx="220345" cy="162560"/>
                                </a:xfrm>
                                <a:custGeom>
                                  <a:avLst/>
                                  <a:gdLst/>
                                  <a:ahLst/>
                                  <a:cxnLst/>
                                  <a:rect l="l" t="t" r="r" b="b"/>
                                  <a:pathLst>
                                    <a:path w="220345" h="162560">
                                      <a:moveTo>
                                        <a:pt x="220294" y="0"/>
                                      </a:moveTo>
                                      <a:lnTo>
                                        <a:pt x="0" y="0"/>
                                      </a:lnTo>
                                      <a:lnTo>
                                        <a:pt x="0" y="162090"/>
                                      </a:lnTo>
                                      <a:lnTo>
                                        <a:pt x="220294" y="162090"/>
                                      </a:lnTo>
                                      <a:lnTo>
                                        <a:pt x="22029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4.029pt;margin-top:20.757322pt;width:17.350pt;height:12.8pt;mso-position-horizontal-relative:column;mso-position-vertical-relative:paragraph;z-index:-16385536" id="docshapegroup98" coordorigin="281,415" coordsize="347,256">
                      <v:rect style="position:absolute;left:280;top:415;width:347;height:256" id="docshape99" filled="true" fillcolor="#ffffff" stroked="false">
                        <v:fill type="solid"/>
                      </v:rect>
                      <w10:wrap type="none"/>
                    </v:group>
                  </w:pict>
                </mc:Fallback>
              </mc:AlternateContent>
            </w:r>
            <w:r>
              <w:rPr>
                <w:rFonts w:ascii="Calibri"/>
                <w:spacing w:val="-2"/>
                <w:sz w:val="18"/>
              </w:rPr>
              <w:t>Emerging</w:t>
            </w:r>
            <w:r>
              <w:rPr>
                <w:rFonts w:ascii="Calibri"/>
                <w:sz w:val="18"/>
              </w:rPr>
              <w:t> </w:t>
            </w:r>
            <w:r>
              <w:rPr>
                <w:rFonts w:ascii="Calibri"/>
                <w:spacing w:val="-2"/>
                <w:sz w:val="18"/>
              </w:rPr>
              <w:t>Skills</w:t>
            </w:r>
          </w:p>
        </w:tc>
        <w:tc>
          <w:tcPr>
            <w:tcW w:w="908" w:type="dxa"/>
            <w:gridSpan w:val="3"/>
            <w:tcBorders>
              <w:top w:val="single" w:sz="4" w:space="0" w:color="000000"/>
              <w:left w:val="single" w:sz="4" w:space="0" w:color="000000"/>
              <w:bottom w:val="nil"/>
              <w:right w:val="single" w:sz="4" w:space="0" w:color="000000"/>
            </w:tcBorders>
          </w:tcPr>
          <w:p>
            <w:pPr>
              <w:pStyle w:val="TableParagraph"/>
              <w:spacing w:line="219" w:lineRule="exact"/>
              <w:ind w:left="5"/>
              <w:jc w:val="center"/>
              <w:rPr>
                <w:rFonts w:ascii="Calibri"/>
                <w:sz w:val="18"/>
              </w:rPr>
            </w:pPr>
            <w:r>
              <w:rPr>
                <w:rFonts w:ascii="Calibri"/>
                <w:spacing w:val="-4"/>
                <w:sz w:val="18"/>
              </w:rPr>
              <w:t>Step</w:t>
            </w:r>
          </w:p>
          <w:p>
            <w:pPr>
              <w:pStyle w:val="TableParagraph"/>
              <w:spacing w:line="187" w:lineRule="exact" w:before="1"/>
              <w:ind w:left="5"/>
              <w:jc w:val="center"/>
              <w:rPr>
                <w:rFonts w:ascii="Calibri"/>
                <w:sz w:val="18"/>
              </w:rPr>
            </w:pPr>
            <w:r>
              <w:rPr>
                <w:rFonts w:ascii="Calibri"/>
                <w:spacing w:val="-2"/>
                <w:sz w:val="18"/>
              </w:rPr>
              <w:t>Achieved</w:t>
            </w:r>
          </w:p>
        </w:tc>
        <w:tc>
          <w:tcPr>
            <w:tcW w:w="468" w:type="dxa"/>
            <w:gridSpan w:val="2"/>
            <w:vMerge w:val="restart"/>
            <w:tcBorders>
              <w:top w:val="single" w:sz="4" w:space="0" w:color="000000"/>
              <w:left w:val="single" w:sz="4" w:space="0" w:color="000000"/>
              <w:bottom w:val="single" w:sz="4" w:space="0" w:color="000000"/>
              <w:right w:val="nil"/>
            </w:tcBorders>
          </w:tcPr>
          <w:p>
            <w:pPr>
              <w:pStyle w:val="TableParagraph"/>
              <w:spacing w:before="219"/>
              <w:ind w:left="108"/>
              <w:rPr>
                <w:rFonts w:ascii="Calibri"/>
                <w:sz w:val="18"/>
              </w:rPr>
            </w:pPr>
            <w:r>
              <w:rPr>
                <w:rFonts w:ascii="Calibri"/>
                <w:sz w:val="18"/>
              </w:rPr>
              <mc:AlternateContent>
                <mc:Choice Requires="wps">
                  <w:drawing>
                    <wp:anchor distT="0" distB="0" distL="0" distR="0" allowOverlap="1" layoutInCell="1" locked="0" behindDoc="1" simplePos="0" relativeHeight="486920704">
                      <wp:simplePos x="0" y="0"/>
                      <wp:positionH relativeFrom="column">
                        <wp:posOffset>161544</wp:posOffset>
                      </wp:positionH>
                      <wp:positionV relativeFrom="paragraph">
                        <wp:posOffset>147311</wp:posOffset>
                      </wp:positionV>
                      <wp:extent cx="120650" cy="12065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120650" cy="120650"/>
                                <a:chExt cx="120650" cy="120650"/>
                              </a:xfrm>
                            </wpg:grpSpPr>
                            <wps:wsp>
                              <wps:cNvPr id="114" name="Graphic 114"/>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2pt;margin-top:11.599356pt;width:9.5pt;height:9.5pt;mso-position-horizontal-relative:column;mso-position-vertical-relative:paragraph;z-index:-16395776" id="docshapegroup100" coordorigin="254,232" coordsize="190,190">
                      <v:rect style="position:absolute;left:261;top:239;width:176;height:176" id="docshape101" filled="false" stroked="true" strokeweight=".72pt" strokecolor="#000000">
                        <v:stroke dashstyle="solid"/>
                      </v:rect>
                      <w10:wrap type="none"/>
                    </v:group>
                  </w:pict>
                </mc:Fallback>
              </mc:AlternateContent>
            </w:r>
            <w:r>
              <w:rPr>
                <w:rFonts w:ascii="Calibri"/>
                <w:spacing w:val="-10"/>
                <w:sz w:val="18"/>
              </w:rPr>
              <w:t>Y</w:t>
            </w:r>
          </w:p>
        </w:tc>
        <w:tc>
          <w:tcPr>
            <w:tcW w:w="521" w:type="dxa"/>
            <w:vMerge w:val="restart"/>
            <w:tcBorders>
              <w:top w:val="single" w:sz="4" w:space="0" w:color="000000"/>
              <w:left w:val="nil"/>
              <w:bottom w:val="single" w:sz="4" w:space="0" w:color="000000"/>
              <w:right w:val="single" w:sz="4" w:space="0" w:color="000000"/>
            </w:tcBorders>
          </w:tcPr>
          <w:p>
            <w:pPr>
              <w:pStyle w:val="TableParagraph"/>
              <w:spacing w:before="219"/>
              <w:ind w:left="36"/>
              <w:rPr>
                <w:rFonts w:ascii="Calibri"/>
                <w:sz w:val="18"/>
              </w:rPr>
            </w:pPr>
            <w:r>
              <w:rPr>
                <w:rFonts w:ascii="Calibri"/>
                <w:sz w:val="18"/>
              </w:rPr>
              <mc:AlternateContent>
                <mc:Choice Requires="wps">
                  <w:drawing>
                    <wp:anchor distT="0" distB="0" distL="0" distR="0" allowOverlap="1" layoutInCell="1" locked="0" behindDoc="1" simplePos="0" relativeHeight="486921216">
                      <wp:simplePos x="0" y="0"/>
                      <wp:positionH relativeFrom="column">
                        <wp:posOffset>129515</wp:posOffset>
                      </wp:positionH>
                      <wp:positionV relativeFrom="paragraph">
                        <wp:posOffset>147311</wp:posOffset>
                      </wp:positionV>
                      <wp:extent cx="121285" cy="12065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121285" cy="120650"/>
                                <a:chExt cx="121285" cy="120650"/>
                              </a:xfrm>
                            </wpg:grpSpPr>
                            <wps:wsp>
                              <wps:cNvPr id="116" name="Graphic 116"/>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198073pt;margin-top:11.599356pt;width:9.550pt;height:9.5pt;mso-position-horizontal-relative:column;mso-position-vertical-relative:paragraph;z-index:-16395264" id="docshapegroup102" coordorigin="204,232" coordsize="191,190">
                      <v:rect style="position:absolute;left:211;top:239;width:176;height:176" id="docshape103" filled="false" stroked="true" strokeweight=".72pt" strokecolor="#000000">
                        <v:stroke dashstyle="solid"/>
                      </v:rect>
                      <w10:wrap type="none"/>
                    </v:group>
                  </w:pict>
                </mc:Fallback>
              </mc:AlternateContent>
            </w:r>
            <w:r>
              <w:rPr>
                <w:rFonts w:ascii="Calibri"/>
                <w:spacing w:val="-10"/>
                <w:sz w:val="18"/>
              </w:rPr>
              <w:t>N</w:t>
            </w:r>
          </w:p>
        </w:tc>
      </w:tr>
      <w:tr>
        <w:trPr>
          <w:trHeight w:val="212" w:hRule="atLeast"/>
        </w:trPr>
        <w:tc>
          <w:tcPr>
            <w:tcW w:w="7444" w:type="dxa"/>
            <w:vMerge/>
            <w:tcBorders>
              <w:top w:val="nil"/>
              <w:left w:val="single" w:sz="4" w:space="0" w:color="000000"/>
              <w:bottom w:val="single" w:sz="4" w:space="0" w:color="000000"/>
              <w:right w:val="single" w:sz="4" w:space="0" w:color="000000"/>
            </w:tcBorders>
          </w:tcPr>
          <w:p>
            <w:pPr>
              <w:rPr>
                <w:sz w:val="2"/>
                <w:szCs w:val="2"/>
              </w:rPr>
            </w:pPr>
          </w:p>
        </w:tc>
        <w:tc>
          <w:tcPr>
            <w:tcW w:w="846" w:type="dxa"/>
            <w:gridSpan w:val="3"/>
            <w:vMerge/>
            <w:tcBorders>
              <w:top w:val="nil"/>
              <w:left w:val="single" w:sz="4" w:space="0" w:color="000000"/>
              <w:bottom w:val="single" w:sz="4" w:space="0" w:color="000000"/>
              <w:right w:val="single" w:sz="4" w:space="0" w:color="000000"/>
            </w:tcBorders>
          </w:tcPr>
          <w:p>
            <w:pPr>
              <w:rPr>
                <w:sz w:val="2"/>
                <w:szCs w:val="2"/>
              </w:rPr>
            </w:pPr>
          </w:p>
        </w:tc>
        <w:tc>
          <w:tcPr>
            <w:tcW w:w="905" w:type="dxa"/>
            <w:gridSpan w:val="4"/>
            <w:vMerge/>
            <w:tcBorders>
              <w:top w:val="nil"/>
              <w:left w:val="single" w:sz="4" w:space="0" w:color="000000"/>
              <w:bottom w:val="single" w:sz="4" w:space="0" w:color="000000"/>
              <w:right w:val="single" w:sz="4" w:space="0" w:color="000000"/>
            </w:tcBorders>
          </w:tcPr>
          <w:p>
            <w:pPr>
              <w:rPr>
                <w:sz w:val="2"/>
                <w:szCs w:val="2"/>
              </w:rPr>
            </w:pPr>
          </w:p>
        </w:tc>
        <w:tc>
          <w:tcPr>
            <w:tcW w:w="283" w:type="dxa"/>
            <w:tcBorders>
              <w:top w:val="nil"/>
              <w:left w:val="single" w:sz="4" w:space="0" w:color="000000"/>
              <w:bottom w:val="single" w:sz="4" w:space="0" w:color="000000"/>
              <w:right w:val="single" w:sz="8" w:space="0" w:color="000000"/>
            </w:tcBorders>
          </w:tcPr>
          <w:p>
            <w:pPr>
              <w:pStyle w:val="TableParagraph"/>
              <w:rPr>
                <w:sz w:val="14"/>
              </w:rPr>
            </w:pPr>
          </w:p>
        </w:tc>
        <w:tc>
          <w:tcPr>
            <w:tcW w:w="327" w:type="dxa"/>
            <w:tcBorders>
              <w:top w:val="single" w:sz="8" w:space="0" w:color="000000"/>
              <w:left w:val="single" w:sz="8" w:space="0" w:color="000000"/>
              <w:bottom w:val="single" w:sz="4" w:space="0" w:color="000000"/>
              <w:right w:val="single" w:sz="8" w:space="0" w:color="000000"/>
            </w:tcBorders>
          </w:tcPr>
          <w:p>
            <w:pPr>
              <w:pStyle w:val="TableParagraph"/>
              <w:rPr>
                <w:sz w:val="14"/>
              </w:rPr>
            </w:pPr>
          </w:p>
        </w:tc>
        <w:tc>
          <w:tcPr>
            <w:tcW w:w="298" w:type="dxa"/>
            <w:tcBorders>
              <w:top w:val="nil"/>
              <w:left w:val="single" w:sz="8" w:space="0" w:color="000000"/>
              <w:bottom w:val="single" w:sz="4" w:space="0" w:color="000000"/>
              <w:right w:val="single" w:sz="4" w:space="0" w:color="000000"/>
            </w:tcBorders>
          </w:tcPr>
          <w:p>
            <w:pPr>
              <w:pStyle w:val="TableParagraph"/>
              <w:rPr>
                <w:sz w:val="14"/>
              </w:rPr>
            </w:pPr>
          </w:p>
        </w:tc>
        <w:tc>
          <w:tcPr>
            <w:tcW w:w="468" w:type="dxa"/>
            <w:gridSpan w:val="2"/>
            <w:vMerge/>
            <w:tcBorders>
              <w:top w:val="nil"/>
              <w:left w:val="single" w:sz="4" w:space="0" w:color="000000"/>
              <w:bottom w:val="single" w:sz="4" w:space="0" w:color="000000"/>
              <w:right w:val="nil"/>
            </w:tcBorders>
          </w:tcPr>
          <w:p>
            <w:pPr>
              <w:rPr>
                <w:sz w:val="2"/>
                <w:szCs w:val="2"/>
              </w:rPr>
            </w:pPr>
          </w:p>
        </w:tc>
        <w:tc>
          <w:tcPr>
            <w:tcW w:w="521" w:type="dxa"/>
            <w:vMerge/>
            <w:tcBorders>
              <w:top w:val="nil"/>
              <w:left w:val="nil"/>
              <w:bottom w:val="single" w:sz="4" w:space="0" w:color="000000"/>
              <w:right w:val="single" w:sz="4" w:space="0" w:color="000000"/>
            </w:tcBorders>
          </w:tcPr>
          <w:p>
            <w:pPr>
              <w:rPr>
                <w:sz w:val="2"/>
                <w:szCs w:val="2"/>
              </w:rPr>
            </w:pPr>
          </w:p>
        </w:tc>
      </w:tr>
      <w:tr>
        <w:trPr>
          <w:trHeight w:val="444" w:hRule="atLeast"/>
        </w:trPr>
        <w:tc>
          <w:tcPr>
            <w:tcW w:w="7444"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9" w:lineRule="exact"/>
              <w:ind w:left="107"/>
              <w:rPr>
                <w:rFonts w:ascii="Calibri"/>
                <w:sz w:val="18"/>
              </w:rPr>
            </w:pPr>
            <w:r>
              <w:rPr>
                <w:rFonts w:ascii="Calibri"/>
                <w:sz w:val="18"/>
              </w:rPr>
              <w:t>2d.</w:t>
            </w:r>
            <w:r>
              <w:rPr>
                <w:rFonts w:ascii="Calibri"/>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spacing w:val="-4"/>
                <w:sz w:val="18"/>
              </w:rPr>
              <w:t>:</w:t>
            </w:r>
          </w:p>
        </w:tc>
        <w:tc>
          <w:tcPr>
            <w:tcW w:w="846" w:type="dxa"/>
            <w:gridSpan w:val="3"/>
            <w:tcBorders>
              <w:top w:val="single" w:sz="4" w:space="0" w:color="000000"/>
              <w:left w:val="single" w:sz="4" w:space="0" w:color="000000"/>
              <w:bottom w:val="nil"/>
              <w:right w:val="single" w:sz="4" w:space="0" w:color="000000"/>
            </w:tcBorders>
          </w:tcPr>
          <w:p>
            <w:pPr>
              <w:pStyle w:val="TableParagraph"/>
              <w:spacing w:line="219" w:lineRule="exact"/>
              <w:ind w:left="1" w:right="1"/>
              <w:jc w:val="center"/>
              <w:rPr>
                <w:rFonts w:ascii="Calibri"/>
                <w:sz w:val="18"/>
              </w:rPr>
            </w:pPr>
            <w:r>
              <w:rPr>
                <w:rFonts w:ascii="Calibri"/>
                <w:spacing w:val="-5"/>
                <w:sz w:val="18"/>
              </w:rPr>
              <w:t>No</w:t>
            </w:r>
          </w:p>
          <w:p>
            <w:pPr>
              <w:pStyle w:val="TableParagraph"/>
              <w:spacing w:line="205" w:lineRule="exact" w:before="1"/>
              <w:ind w:left="1"/>
              <w:jc w:val="center"/>
              <w:rPr>
                <w:rFonts w:ascii="Calibri"/>
                <w:sz w:val="18"/>
              </w:rPr>
            </w:pPr>
            <w:r>
              <w:rPr>
                <w:rFonts w:ascii="Calibri"/>
                <w:spacing w:val="-2"/>
                <w:sz w:val="18"/>
              </w:rPr>
              <w:t>Progress</w:t>
            </w:r>
          </w:p>
        </w:tc>
        <w:tc>
          <w:tcPr>
            <w:tcW w:w="905" w:type="dxa"/>
            <w:gridSpan w:val="4"/>
            <w:tcBorders>
              <w:top w:val="single" w:sz="4" w:space="0" w:color="000000"/>
              <w:left w:val="single" w:sz="4" w:space="0" w:color="000000"/>
              <w:bottom w:val="nil"/>
              <w:right w:val="single" w:sz="4" w:space="0" w:color="000000"/>
            </w:tcBorders>
          </w:tcPr>
          <w:p>
            <w:pPr>
              <w:pStyle w:val="TableParagraph"/>
              <w:spacing w:line="219" w:lineRule="exact"/>
              <w:ind w:left="32" w:right="1"/>
              <w:jc w:val="center"/>
              <w:rPr>
                <w:rFonts w:ascii="Calibri"/>
                <w:sz w:val="18"/>
              </w:rPr>
            </w:pPr>
            <w:r>
              <w:rPr>
                <w:rFonts w:ascii="Calibri"/>
                <w:spacing w:val="-2"/>
                <w:sz w:val="18"/>
              </w:rPr>
              <w:t>Emerging</w:t>
            </w:r>
          </w:p>
          <w:p>
            <w:pPr>
              <w:pStyle w:val="TableParagraph"/>
              <w:spacing w:line="206" w:lineRule="exact"/>
              <w:ind w:left="31" w:right="32"/>
              <w:jc w:val="center"/>
              <w:rPr>
                <w:rFonts w:ascii="Calibri"/>
                <w:sz w:val="18"/>
              </w:rPr>
            </w:pPr>
            <w:r>
              <w:rPr>
                <w:rFonts w:ascii="Calibri"/>
                <w:spacing w:val="-2"/>
                <w:sz w:val="18"/>
              </w:rPr>
              <w:t>Skills</w:t>
            </w:r>
          </w:p>
        </w:tc>
        <w:tc>
          <w:tcPr>
            <w:tcW w:w="908" w:type="dxa"/>
            <w:gridSpan w:val="3"/>
            <w:vMerge w:val="restart"/>
            <w:tcBorders>
              <w:top w:val="single" w:sz="4" w:space="0" w:color="000000"/>
              <w:left w:val="single" w:sz="4" w:space="0" w:color="000000"/>
              <w:bottom w:val="single" w:sz="4" w:space="0" w:color="000000"/>
              <w:right w:val="single" w:sz="4" w:space="0" w:color="000000"/>
            </w:tcBorders>
          </w:tcPr>
          <w:p>
            <w:pPr>
              <w:pStyle w:val="TableParagraph"/>
              <w:ind w:left="116" w:right="109" w:firstLine="172"/>
              <w:rPr>
                <w:rFonts w:ascii="Calibri"/>
                <w:sz w:val="18"/>
              </w:rPr>
            </w:pPr>
            <w:r>
              <w:rPr>
                <w:rFonts w:ascii="Calibri"/>
                <w:spacing w:val="-4"/>
                <w:sz w:val="18"/>
              </w:rPr>
              <w:t>Step</w:t>
            </w:r>
            <w:r>
              <w:rPr>
                <w:rFonts w:ascii="Calibri"/>
                <w:sz w:val="18"/>
              </w:rPr>
              <w:t> </w:t>
            </w:r>
            <w:r>
              <w:rPr>
                <w:rFonts w:ascii="Calibri"/>
                <w:spacing w:val="-2"/>
                <w:sz w:val="18"/>
              </w:rPr>
              <w:t>Achieved</w:t>
            </w:r>
          </w:p>
        </w:tc>
        <w:tc>
          <w:tcPr>
            <w:tcW w:w="468" w:type="dxa"/>
            <w:gridSpan w:val="2"/>
            <w:vMerge w:val="restart"/>
            <w:tcBorders>
              <w:top w:val="single" w:sz="4" w:space="0" w:color="000000"/>
              <w:left w:val="single" w:sz="4" w:space="0" w:color="000000"/>
              <w:bottom w:val="single" w:sz="4" w:space="0" w:color="000000"/>
              <w:right w:val="nil"/>
            </w:tcBorders>
          </w:tcPr>
          <w:p>
            <w:pPr>
              <w:pStyle w:val="TableParagraph"/>
              <w:spacing w:before="219"/>
              <w:ind w:left="108"/>
              <w:rPr>
                <w:rFonts w:ascii="Calibri"/>
                <w:sz w:val="18"/>
              </w:rPr>
            </w:pPr>
            <w:r>
              <w:rPr>
                <w:rFonts w:ascii="Calibri"/>
                <w:sz w:val="18"/>
              </w:rPr>
              <mc:AlternateContent>
                <mc:Choice Requires="wps">
                  <w:drawing>
                    <wp:anchor distT="0" distB="0" distL="0" distR="0" allowOverlap="1" layoutInCell="1" locked="0" behindDoc="1" simplePos="0" relativeHeight="486921728">
                      <wp:simplePos x="0" y="0"/>
                      <wp:positionH relativeFrom="column">
                        <wp:posOffset>161544</wp:posOffset>
                      </wp:positionH>
                      <wp:positionV relativeFrom="paragraph">
                        <wp:posOffset>147311</wp:posOffset>
                      </wp:positionV>
                      <wp:extent cx="120650" cy="120650"/>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120650" cy="120650"/>
                                <a:chExt cx="120650" cy="120650"/>
                              </a:xfrm>
                            </wpg:grpSpPr>
                            <wps:wsp>
                              <wps:cNvPr id="118" name="Graphic 118"/>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2pt;margin-top:11.599314pt;width:9.5pt;height:9.5pt;mso-position-horizontal-relative:column;mso-position-vertical-relative:paragraph;z-index:-16394752" id="docshapegroup104" coordorigin="254,232" coordsize="190,190">
                      <v:rect style="position:absolute;left:261;top:239;width:176;height:176" id="docshape105" filled="false" stroked="true" strokeweight=".72pt" strokecolor="#000000">
                        <v:stroke dashstyle="solid"/>
                      </v:rect>
                      <w10:wrap type="none"/>
                    </v:group>
                  </w:pict>
                </mc:Fallback>
              </mc:AlternateContent>
            </w:r>
            <w:r>
              <w:rPr>
                <w:rFonts w:ascii="Calibri"/>
                <w:spacing w:val="-10"/>
                <w:sz w:val="18"/>
              </w:rPr>
              <w:t>Y</w:t>
            </w:r>
          </w:p>
        </w:tc>
        <w:tc>
          <w:tcPr>
            <w:tcW w:w="521" w:type="dxa"/>
            <w:vMerge w:val="restart"/>
            <w:tcBorders>
              <w:top w:val="single" w:sz="4" w:space="0" w:color="000000"/>
              <w:left w:val="nil"/>
              <w:bottom w:val="single" w:sz="4" w:space="0" w:color="000000"/>
              <w:right w:val="single" w:sz="4" w:space="0" w:color="000000"/>
            </w:tcBorders>
          </w:tcPr>
          <w:p>
            <w:pPr>
              <w:pStyle w:val="TableParagraph"/>
              <w:spacing w:before="219"/>
              <w:ind w:left="36"/>
              <w:rPr>
                <w:rFonts w:ascii="Calibri"/>
                <w:sz w:val="18"/>
              </w:rPr>
            </w:pPr>
            <w:r>
              <w:rPr>
                <w:rFonts w:ascii="Calibri"/>
                <w:sz w:val="18"/>
              </w:rPr>
              <mc:AlternateContent>
                <mc:Choice Requires="wps">
                  <w:drawing>
                    <wp:anchor distT="0" distB="0" distL="0" distR="0" allowOverlap="1" layoutInCell="1" locked="0" behindDoc="1" simplePos="0" relativeHeight="486922240">
                      <wp:simplePos x="0" y="0"/>
                      <wp:positionH relativeFrom="column">
                        <wp:posOffset>129515</wp:posOffset>
                      </wp:positionH>
                      <wp:positionV relativeFrom="paragraph">
                        <wp:posOffset>147311</wp:posOffset>
                      </wp:positionV>
                      <wp:extent cx="121285" cy="12065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121285" cy="120650"/>
                                <a:chExt cx="121285" cy="120650"/>
                              </a:xfrm>
                            </wpg:grpSpPr>
                            <wps:wsp>
                              <wps:cNvPr id="120" name="Graphic 120"/>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198073pt;margin-top:11.599314pt;width:9.550pt;height:9.5pt;mso-position-horizontal-relative:column;mso-position-vertical-relative:paragraph;z-index:-16394240" id="docshapegroup106" coordorigin="204,232" coordsize="191,190">
                      <v:rect style="position:absolute;left:211;top:239;width:176;height:176" id="docshape107" filled="false" stroked="true" strokeweight=".72pt" strokecolor="#000000">
                        <v:stroke dashstyle="solid"/>
                      </v:rect>
                      <w10:wrap type="none"/>
                    </v:group>
                  </w:pict>
                </mc:Fallback>
              </mc:AlternateContent>
            </w:r>
            <w:r>
              <w:rPr>
                <w:rFonts w:ascii="Calibri"/>
                <w:spacing w:val="-10"/>
                <w:sz w:val="18"/>
              </w:rPr>
              <w:t>N</w:t>
            </w:r>
          </w:p>
        </w:tc>
      </w:tr>
      <w:tr>
        <w:trPr>
          <w:trHeight w:val="194" w:hRule="atLeast"/>
        </w:trPr>
        <w:tc>
          <w:tcPr>
            <w:tcW w:w="7444" w:type="dxa"/>
            <w:vMerge/>
            <w:tcBorders>
              <w:top w:val="nil"/>
              <w:left w:val="single" w:sz="4" w:space="0" w:color="000000"/>
              <w:bottom w:val="single" w:sz="4" w:space="0" w:color="000000"/>
              <w:right w:val="single" w:sz="4" w:space="0" w:color="000000"/>
            </w:tcBorders>
          </w:tcPr>
          <w:p>
            <w:pPr>
              <w:rPr>
                <w:sz w:val="2"/>
                <w:szCs w:val="2"/>
              </w:rPr>
            </w:pPr>
          </w:p>
        </w:tc>
        <w:tc>
          <w:tcPr>
            <w:tcW w:w="285" w:type="dxa"/>
            <w:tcBorders>
              <w:top w:val="nil"/>
              <w:left w:val="single" w:sz="4" w:space="0" w:color="000000"/>
              <w:bottom w:val="single" w:sz="4" w:space="0" w:color="000000"/>
              <w:right w:val="single" w:sz="8" w:space="0" w:color="000000"/>
            </w:tcBorders>
          </w:tcPr>
          <w:p>
            <w:pPr>
              <w:pStyle w:val="TableParagraph"/>
              <w:rPr>
                <w:sz w:val="12"/>
              </w:rPr>
            </w:pPr>
          </w:p>
        </w:tc>
        <w:tc>
          <w:tcPr>
            <w:tcW w:w="301" w:type="dxa"/>
            <w:tcBorders>
              <w:top w:val="single" w:sz="8" w:space="0" w:color="000000"/>
              <w:left w:val="single" w:sz="8" w:space="0" w:color="000000"/>
              <w:bottom w:val="single" w:sz="4" w:space="0" w:color="000000"/>
              <w:right w:val="single" w:sz="8" w:space="0" w:color="000000"/>
            </w:tcBorders>
          </w:tcPr>
          <w:p>
            <w:pPr>
              <w:pStyle w:val="TableParagraph"/>
              <w:rPr>
                <w:sz w:val="12"/>
              </w:rPr>
            </w:pPr>
          </w:p>
        </w:tc>
        <w:tc>
          <w:tcPr>
            <w:tcW w:w="260" w:type="dxa"/>
            <w:tcBorders>
              <w:top w:val="nil"/>
              <w:left w:val="single" w:sz="8" w:space="0" w:color="000000"/>
              <w:bottom w:val="single" w:sz="4" w:space="0" w:color="000000"/>
              <w:right w:val="single" w:sz="4" w:space="0" w:color="000000"/>
            </w:tcBorders>
          </w:tcPr>
          <w:p>
            <w:pPr>
              <w:pStyle w:val="TableParagraph"/>
              <w:rPr>
                <w:sz w:val="12"/>
              </w:rPr>
            </w:pPr>
          </w:p>
        </w:tc>
        <w:tc>
          <w:tcPr>
            <w:tcW w:w="321" w:type="dxa"/>
            <w:tcBorders>
              <w:top w:val="nil"/>
              <w:left w:val="single" w:sz="4" w:space="0" w:color="000000"/>
              <w:bottom w:val="single" w:sz="4" w:space="0" w:color="000000"/>
              <w:right w:val="single" w:sz="8" w:space="0" w:color="000000"/>
            </w:tcBorders>
          </w:tcPr>
          <w:p>
            <w:pPr>
              <w:pStyle w:val="TableParagraph"/>
              <w:rPr>
                <w:sz w:val="12"/>
              </w:rPr>
            </w:pPr>
          </w:p>
        </w:tc>
        <w:tc>
          <w:tcPr>
            <w:tcW w:w="303" w:type="dxa"/>
            <w:tcBorders>
              <w:top w:val="single" w:sz="8" w:space="0" w:color="000000"/>
              <w:left w:val="single" w:sz="8" w:space="0" w:color="000000"/>
              <w:bottom w:val="single" w:sz="4" w:space="0" w:color="000000"/>
              <w:right w:val="single" w:sz="8" w:space="0" w:color="000000"/>
            </w:tcBorders>
          </w:tcPr>
          <w:p>
            <w:pPr>
              <w:pStyle w:val="TableParagraph"/>
              <w:rPr>
                <w:sz w:val="12"/>
              </w:rPr>
            </w:pPr>
          </w:p>
        </w:tc>
        <w:tc>
          <w:tcPr>
            <w:tcW w:w="281" w:type="dxa"/>
            <w:gridSpan w:val="2"/>
            <w:tcBorders>
              <w:top w:val="nil"/>
              <w:left w:val="single" w:sz="8" w:space="0" w:color="000000"/>
              <w:bottom w:val="single" w:sz="4" w:space="0" w:color="000000"/>
              <w:right w:val="single" w:sz="4" w:space="0" w:color="000000"/>
            </w:tcBorders>
          </w:tcPr>
          <w:p>
            <w:pPr>
              <w:pStyle w:val="TableParagraph"/>
              <w:rPr>
                <w:sz w:val="12"/>
              </w:rPr>
            </w:pPr>
          </w:p>
        </w:tc>
        <w:tc>
          <w:tcPr>
            <w:tcW w:w="908" w:type="dxa"/>
            <w:gridSpan w:val="3"/>
            <w:vMerge/>
            <w:tcBorders>
              <w:top w:val="nil"/>
              <w:left w:val="single" w:sz="4" w:space="0" w:color="000000"/>
              <w:bottom w:val="single" w:sz="4" w:space="0" w:color="000000"/>
              <w:right w:val="single" w:sz="4" w:space="0" w:color="000000"/>
            </w:tcBorders>
          </w:tcPr>
          <w:p>
            <w:pPr>
              <w:rPr>
                <w:sz w:val="2"/>
                <w:szCs w:val="2"/>
              </w:rPr>
            </w:pPr>
          </w:p>
        </w:tc>
        <w:tc>
          <w:tcPr>
            <w:tcW w:w="468" w:type="dxa"/>
            <w:gridSpan w:val="2"/>
            <w:vMerge/>
            <w:tcBorders>
              <w:top w:val="nil"/>
              <w:left w:val="single" w:sz="4" w:space="0" w:color="000000"/>
              <w:bottom w:val="single" w:sz="4" w:space="0" w:color="000000"/>
              <w:right w:val="nil"/>
            </w:tcBorders>
          </w:tcPr>
          <w:p>
            <w:pPr>
              <w:rPr>
                <w:sz w:val="2"/>
                <w:szCs w:val="2"/>
              </w:rPr>
            </w:pPr>
          </w:p>
        </w:tc>
        <w:tc>
          <w:tcPr>
            <w:tcW w:w="521" w:type="dxa"/>
            <w:vMerge/>
            <w:tcBorders>
              <w:top w:val="nil"/>
              <w:left w:val="nil"/>
              <w:bottom w:val="single" w:sz="4" w:space="0" w:color="000000"/>
              <w:right w:val="single" w:sz="4" w:space="0" w:color="000000"/>
            </w:tcBorders>
          </w:tcPr>
          <w:p>
            <w:pPr>
              <w:rPr>
                <w:sz w:val="2"/>
                <w:szCs w:val="2"/>
              </w:rPr>
            </w:pPr>
          </w:p>
        </w:tc>
      </w:tr>
    </w:tbl>
    <w:p>
      <w:pPr>
        <w:spacing w:before="11"/>
        <w:ind w:left="360" w:right="3118" w:firstLine="0"/>
        <w:jc w:val="left"/>
        <w:rPr>
          <w:rFonts w:ascii="Calibri"/>
          <w:b/>
          <w:sz w:val="18"/>
        </w:rPr>
      </w:pPr>
      <w:r>
        <w:rPr>
          <w:rFonts w:ascii="Calibri"/>
          <w:b/>
          <w:sz w:val="20"/>
        </w:rPr>
        <w:t>Was</w:t>
      </w:r>
      <w:r>
        <w:rPr>
          <w:rFonts w:ascii="Calibri"/>
          <w:b/>
          <w:spacing w:val="-3"/>
          <w:sz w:val="20"/>
        </w:rPr>
        <w:t> </w:t>
      </w:r>
      <w:r>
        <w:rPr>
          <w:rFonts w:ascii="Calibri"/>
          <w:b/>
          <w:sz w:val="20"/>
        </w:rPr>
        <w:t>this</w:t>
      </w:r>
      <w:r>
        <w:rPr>
          <w:rFonts w:ascii="Calibri"/>
          <w:b/>
          <w:spacing w:val="-3"/>
          <w:sz w:val="20"/>
        </w:rPr>
        <w:t> </w:t>
      </w:r>
      <w:r>
        <w:rPr>
          <w:rFonts w:ascii="Calibri"/>
          <w:b/>
          <w:sz w:val="20"/>
        </w:rPr>
        <w:t>outcome</w:t>
      </w:r>
      <w:r>
        <w:rPr>
          <w:rFonts w:ascii="Calibri"/>
          <w:b/>
          <w:spacing w:val="-2"/>
          <w:sz w:val="20"/>
        </w:rPr>
        <w:t> </w:t>
      </w:r>
      <w:r>
        <w:rPr>
          <w:rFonts w:ascii="Calibri"/>
          <w:b/>
          <w:sz w:val="20"/>
        </w:rPr>
        <w:t>and related</w:t>
      </w:r>
      <w:r>
        <w:rPr>
          <w:rFonts w:ascii="Calibri"/>
          <w:b/>
          <w:spacing w:val="-2"/>
          <w:sz w:val="20"/>
        </w:rPr>
        <w:t> </w:t>
      </w:r>
      <w:r>
        <w:rPr>
          <w:rFonts w:ascii="Calibri"/>
          <w:b/>
          <w:sz w:val="20"/>
        </w:rPr>
        <w:t>developmental</w:t>
      </w:r>
      <w:r>
        <w:rPr>
          <w:rFonts w:ascii="Calibri"/>
          <w:b/>
          <w:spacing w:val="-3"/>
          <w:sz w:val="20"/>
        </w:rPr>
        <w:t> </w:t>
      </w:r>
      <w:r>
        <w:rPr>
          <w:rFonts w:ascii="Calibri"/>
          <w:b/>
          <w:sz w:val="20"/>
        </w:rPr>
        <w:t>steps identified</w:t>
      </w:r>
      <w:r>
        <w:rPr>
          <w:rFonts w:ascii="Calibri"/>
          <w:b/>
          <w:spacing w:val="-2"/>
          <w:sz w:val="20"/>
        </w:rPr>
        <w:t> </w:t>
      </w:r>
      <w:r>
        <w:rPr>
          <w:rFonts w:ascii="Calibri"/>
          <w:b/>
          <w:sz w:val="20"/>
        </w:rPr>
        <w:t>at</w:t>
      </w:r>
      <w:r>
        <w:rPr>
          <w:rFonts w:ascii="Calibri"/>
          <w:b/>
          <w:spacing w:val="-2"/>
          <w:sz w:val="20"/>
        </w:rPr>
        <w:t> </w:t>
      </w:r>
      <w:r>
        <w:rPr>
          <w:rFonts w:ascii="Calibri"/>
          <w:b/>
          <w:sz w:val="20"/>
        </w:rPr>
        <w:t>the</w:t>
      </w:r>
      <w:r>
        <w:rPr>
          <w:rFonts w:ascii="Calibri"/>
          <w:b/>
          <w:spacing w:val="-2"/>
          <w:sz w:val="20"/>
        </w:rPr>
        <w:t> </w:t>
      </w:r>
      <w:r>
        <w:rPr>
          <w:rFonts w:ascii="Calibri"/>
          <w:b/>
          <w:sz w:val="20"/>
        </w:rPr>
        <w:t>IFSP</w:t>
      </w:r>
      <w:r>
        <w:rPr>
          <w:rFonts w:ascii="Calibri"/>
          <w:b/>
          <w:spacing w:val="-3"/>
          <w:sz w:val="20"/>
        </w:rPr>
        <w:t> </w:t>
      </w:r>
      <w:r>
        <w:rPr>
          <w:rFonts w:ascii="Calibri"/>
          <w:b/>
          <w:sz w:val="20"/>
        </w:rPr>
        <w:t>meeting?</w:t>
      </w:r>
      <w:r>
        <w:rPr>
          <w:rFonts w:ascii="Calibri"/>
          <w:b/>
          <w:spacing w:val="-4"/>
          <w:sz w:val="20"/>
        </w:rPr>
        <w:t> </w:t>
      </w:r>
      <w:r>
        <w:rPr>
          <w:rFonts w:ascii="Calibri"/>
          <w:b/>
          <w:sz w:val="20"/>
        </w:rPr>
        <w:t>Yes</w:t>
      </w:r>
      <w:r>
        <w:rPr>
          <w:rFonts w:ascii="Calibri"/>
          <w:b/>
          <w:spacing w:val="19"/>
          <w:sz w:val="20"/>
        </w:rPr>
        <w:t> </w:t>
      </w:r>
      <w:r>
        <w:rPr>
          <w:rFonts w:ascii="Calibri"/>
          <w:b/>
          <w:spacing w:val="21"/>
          <w:position w:val="-2"/>
          <w:sz w:val="20"/>
        </w:rPr>
        <w:drawing>
          <wp:inline distT="0" distB="0" distL="0" distR="0">
            <wp:extent cx="103632" cy="103936"/>
            <wp:effectExtent l="0" t="0" r="0" b="0"/>
            <wp:docPr id="121" name="Image 121"/>
            <wp:cNvGraphicFramePr>
              <a:graphicFrameLocks/>
            </wp:cNvGraphicFramePr>
            <a:graphic>
              <a:graphicData uri="http://schemas.openxmlformats.org/drawingml/2006/picture">
                <pic:pic>
                  <pic:nvPicPr>
                    <pic:cNvPr id="121" name="Image 121"/>
                    <pic:cNvPicPr/>
                  </pic:nvPicPr>
                  <pic:blipFill>
                    <a:blip r:embed="rId17" cstate="print"/>
                    <a:stretch>
                      <a:fillRect/>
                    </a:stretch>
                  </pic:blipFill>
                  <pic:spPr>
                    <a:xfrm>
                      <a:off x="0" y="0"/>
                      <a:ext cx="103632" cy="103936"/>
                    </a:xfrm>
                    <a:prstGeom prst="rect">
                      <a:avLst/>
                    </a:prstGeom>
                  </pic:spPr>
                </pic:pic>
              </a:graphicData>
            </a:graphic>
          </wp:inline>
        </w:drawing>
      </w:r>
      <w:r>
        <w:rPr>
          <w:rFonts w:ascii="Calibri"/>
          <w:b/>
          <w:spacing w:val="21"/>
          <w:position w:val="-2"/>
          <w:sz w:val="20"/>
        </w:rPr>
      </w:r>
      <w:r>
        <w:rPr>
          <w:spacing w:val="40"/>
          <w:sz w:val="20"/>
        </w:rPr>
        <w:t> </w:t>
      </w:r>
      <w:r>
        <w:rPr>
          <w:rFonts w:ascii="Calibri"/>
          <w:b/>
          <w:sz w:val="20"/>
        </w:rPr>
        <w:t>No </w:t>
      </w:r>
      <w:r>
        <w:rPr>
          <w:rFonts w:ascii="Calibri"/>
          <w:b/>
          <w:spacing w:val="15"/>
          <w:position w:val="-2"/>
          <w:sz w:val="20"/>
        </w:rPr>
        <w:drawing>
          <wp:inline distT="0" distB="0" distL="0" distR="0">
            <wp:extent cx="103632" cy="103936"/>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18" cstate="print"/>
                    <a:stretch>
                      <a:fillRect/>
                    </a:stretch>
                  </pic:blipFill>
                  <pic:spPr>
                    <a:xfrm>
                      <a:off x="0" y="0"/>
                      <a:ext cx="103632" cy="103936"/>
                    </a:xfrm>
                    <a:prstGeom prst="rect">
                      <a:avLst/>
                    </a:prstGeom>
                  </pic:spPr>
                </pic:pic>
              </a:graphicData>
            </a:graphic>
          </wp:inline>
        </w:drawing>
      </w:r>
      <w:r>
        <w:rPr>
          <w:rFonts w:ascii="Calibri"/>
          <w:b/>
          <w:spacing w:val="15"/>
          <w:position w:val="-2"/>
          <w:sz w:val="20"/>
        </w:rPr>
      </w:r>
      <w:r>
        <w:rPr>
          <w:spacing w:val="15"/>
          <w:position w:val="-2"/>
          <w:sz w:val="20"/>
        </w:rPr>
        <w:t> </w:t>
      </w:r>
      <w:r>
        <w:rPr>
          <w:rFonts w:ascii="Calibri"/>
          <w:b/>
          <w:sz w:val="20"/>
        </w:rPr>
        <w:t>If not, the date it was changed and the reason. </w:t>
      </w:r>
      <w:r>
        <w:rPr>
          <w:rFonts w:ascii="Calibri"/>
          <w:b/>
          <w:sz w:val="18"/>
        </w:rPr>
        <w:t>(e.g., scope of practice or expertise).</w:t>
      </w:r>
    </w:p>
    <w:p>
      <w:pPr>
        <w:pStyle w:val="BodyText"/>
      </w:pPr>
    </w:p>
    <w:p>
      <w:pPr>
        <w:pStyle w:val="BodyText"/>
      </w:pPr>
    </w:p>
    <w:p>
      <w:pPr>
        <w:pStyle w:val="BodyText"/>
      </w:pPr>
    </w:p>
    <w:p>
      <w:pPr>
        <w:pStyle w:val="BodyText"/>
      </w:pPr>
    </w:p>
    <w:p>
      <w:pPr>
        <w:pStyle w:val="BodyText"/>
        <w:spacing w:before="15"/>
      </w:pPr>
    </w:p>
    <w:tbl>
      <w:tblPr>
        <w:tblW w:w="0" w:type="auto"/>
        <w:jc w:val="left"/>
        <w:tblInd w:w="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75"/>
        <w:gridCol w:w="71"/>
        <w:gridCol w:w="844"/>
        <w:gridCol w:w="904"/>
        <w:gridCol w:w="159"/>
        <w:gridCol w:w="750"/>
        <w:gridCol w:w="199"/>
        <w:gridCol w:w="310"/>
        <w:gridCol w:w="482"/>
      </w:tblGrid>
      <w:tr>
        <w:trPr>
          <w:trHeight w:val="1202" w:hRule="atLeast"/>
        </w:trPr>
        <w:tc>
          <w:tcPr>
            <w:tcW w:w="11094" w:type="dxa"/>
            <w:gridSpan w:val="9"/>
            <w:tcBorders>
              <w:bottom w:val="single" w:sz="4" w:space="0" w:color="000000"/>
            </w:tcBorders>
          </w:tcPr>
          <w:p>
            <w:pPr>
              <w:pStyle w:val="TableParagraph"/>
              <w:tabs>
                <w:tab w:pos="6397" w:val="left" w:leader="none"/>
                <w:tab w:pos="9371" w:val="left" w:leader="none"/>
              </w:tabs>
              <w:spacing w:line="229" w:lineRule="exact"/>
              <w:rPr>
                <w:rFonts w:ascii="Calibri"/>
                <w:b/>
                <w:sz w:val="18"/>
              </w:rPr>
            </w:pPr>
            <w:r>
              <w:rPr>
                <w:rFonts w:ascii="Calibri"/>
                <w:b/>
                <w:sz w:val="18"/>
              </w:rPr>
              <mc:AlternateContent>
                <mc:Choice Requires="wps">
                  <w:drawing>
                    <wp:anchor distT="0" distB="0" distL="0" distR="0" allowOverlap="1" layoutInCell="1" locked="0" behindDoc="1" simplePos="0" relativeHeight="486922752">
                      <wp:simplePos x="0" y="0"/>
                      <wp:positionH relativeFrom="column">
                        <wp:posOffset>3047</wp:posOffset>
                      </wp:positionH>
                      <wp:positionV relativeFrom="paragraph">
                        <wp:posOffset>-23393</wp:posOffset>
                      </wp:positionV>
                      <wp:extent cx="7036434" cy="67881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7036434" cy="678815"/>
                                <a:chExt cx="7036434" cy="678815"/>
                              </a:xfrm>
                            </wpg:grpSpPr>
                            <wps:wsp>
                              <wps:cNvPr id="124" name="Graphic 124"/>
                              <wps:cNvSpPr/>
                              <wps:spPr>
                                <a:xfrm>
                                  <a:off x="0" y="642264"/>
                                  <a:ext cx="7036434" cy="6350"/>
                                </a:xfrm>
                                <a:custGeom>
                                  <a:avLst/>
                                  <a:gdLst/>
                                  <a:ahLst/>
                                  <a:cxnLst/>
                                  <a:rect l="l" t="t" r="r" b="b"/>
                                  <a:pathLst>
                                    <a:path w="7036434" h="6350">
                                      <a:moveTo>
                                        <a:pt x="6408166" y="0"/>
                                      </a:moveTo>
                                      <a:lnTo>
                                        <a:pt x="0" y="0"/>
                                      </a:lnTo>
                                      <a:lnTo>
                                        <a:pt x="0" y="6096"/>
                                      </a:lnTo>
                                      <a:lnTo>
                                        <a:pt x="6408166" y="6096"/>
                                      </a:lnTo>
                                      <a:lnTo>
                                        <a:pt x="6408166" y="0"/>
                                      </a:lnTo>
                                      <a:close/>
                                    </a:path>
                                    <a:path w="7036434" h="6350">
                                      <a:moveTo>
                                        <a:pt x="7036359" y="0"/>
                                      </a:moveTo>
                                      <a:lnTo>
                                        <a:pt x="6414262" y="0"/>
                                      </a:lnTo>
                                      <a:lnTo>
                                        <a:pt x="6414262" y="6096"/>
                                      </a:lnTo>
                                      <a:lnTo>
                                        <a:pt x="7036359" y="6096"/>
                                      </a:lnTo>
                                      <a:lnTo>
                                        <a:pt x="7036359" y="0"/>
                                      </a:lnTo>
                                      <a:close/>
                                    </a:path>
                                  </a:pathLst>
                                </a:custGeom>
                                <a:solidFill>
                                  <a:srgbClr val="000000"/>
                                </a:solidFill>
                              </wps:spPr>
                              <wps:bodyPr wrap="square" lIns="0" tIns="0" rIns="0" bIns="0" rtlCol="0">
                                <a:prstTxWarp prst="textNoShape">
                                  <a:avLst/>
                                </a:prstTxWarp>
                                <a:noAutofit/>
                              </wps:bodyPr>
                            </wps:wsp>
                            <pic:pic>
                              <pic:nvPicPr>
                                <pic:cNvPr id="125" name="Image 125"/>
                                <pic:cNvPicPr/>
                              </pic:nvPicPr>
                              <pic:blipFill>
                                <a:blip r:embed="rId19" cstate="print"/>
                                <a:stretch>
                                  <a:fillRect/>
                                </a:stretch>
                              </pic:blipFill>
                              <pic:spPr>
                                <a:xfrm>
                                  <a:off x="5664708" y="0"/>
                                  <a:ext cx="105155" cy="678205"/>
                                </a:xfrm>
                                <a:prstGeom prst="rect">
                                  <a:avLst/>
                                </a:prstGeom>
                              </pic:spPr>
                            </pic:pic>
                            <wps:wsp>
                              <wps:cNvPr id="126" name="Graphic 126"/>
                              <wps:cNvSpPr/>
                              <wps:spPr>
                                <a:xfrm>
                                  <a:off x="5719698" y="23393"/>
                                  <a:ext cx="1270" cy="584200"/>
                                </a:xfrm>
                                <a:custGeom>
                                  <a:avLst/>
                                  <a:gdLst/>
                                  <a:ahLst/>
                                  <a:cxnLst/>
                                  <a:rect l="l" t="t" r="r" b="b"/>
                                  <a:pathLst>
                                    <a:path w="0" h="584200">
                                      <a:moveTo>
                                        <a:pt x="0" y="0"/>
                                      </a:moveTo>
                                      <a:lnTo>
                                        <a:pt x="0" y="584200"/>
                                      </a:lnTo>
                                    </a:path>
                                  </a:pathLst>
                                </a:custGeom>
                                <a:ln w="25400">
                                  <a:solidFill>
                                    <a:srgbClr val="000000"/>
                                  </a:solidFill>
                                  <a:prstDash val="solid"/>
                                </a:ln>
                              </wps:spPr>
                              <wps:bodyPr wrap="square" lIns="0" tIns="0" rIns="0" bIns="0" rtlCol="0">
                                <a:prstTxWarp prst="textNoShape">
                                  <a:avLst/>
                                </a:prstTxWarp>
                                <a:noAutofit/>
                              </wps:bodyPr>
                            </wps:wsp>
                            <wps:wsp>
                              <wps:cNvPr id="127" name="Graphic 127"/>
                              <wps:cNvSpPr/>
                              <wps:spPr>
                                <a:xfrm>
                                  <a:off x="4181576" y="457227"/>
                                  <a:ext cx="224790" cy="151765"/>
                                </a:xfrm>
                                <a:custGeom>
                                  <a:avLst/>
                                  <a:gdLst/>
                                  <a:ahLst/>
                                  <a:cxnLst/>
                                  <a:rect l="l" t="t" r="r" b="b"/>
                                  <a:pathLst>
                                    <a:path w="224790" h="151765">
                                      <a:moveTo>
                                        <a:pt x="0" y="151470"/>
                                      </a:moveTo>
                                      <a:lnTo>
                                        <a:pt x="224205" y="151470"/>
                                      </a:lnTo>
                                      <a:lnTo>
                                        <a:pt x="224205" y="0"/>
                                      </a:lnTo>
                                      <a:lnTo>
                                        <a:pt x="0" y="0"/>
                                      </a:lnTo>
                                      <a:lnTo>
                                        <a:pt x="0" y="151470"/>
                                      </a:lnTo>
                                      <a:close/>
                                    </a:path>
                                  </a:pathLst>
                                </a:custGeom>
                                <a:ln w="12699">
                                  <a:solidFill>
                                    <a:srgbClr val="000000"/>
                                  </a:solidFill>
                                  <a:prstDash val="solid"/>
                                </a:ln>
                              </wps:spPr>
                              <wps:bodyPr wrap="square" lIns="0" tIns="0" rIns="0" bIns="0" rtlCol="0">
                                <a:prstTxWarp prst="textNoShape">
                                  <a:avLst/>
                                </a:prstTxWarp>
                                <a:noAutofit/>
                              </wps:bodyPr>
                            </wps:wsp>
                            <wps:wsp>
                              <wps:cNvPr id="128" name="Graphic 128"/>
                              <wps:cNvSpPr/>
                              <wps:spPr>
                                <a:xfrm>
                                  <a:off x="4680343" y="442688"/>
                                  <a:ext cx="207645" cy="166370"/>
                                </a:xfrm>
                                <a:custGeom>
                                  <a:avLst/>
                                  <a:gdLst/>
                                  <a:ahLst/>
                                  <a:cxnLst/>
                                  <a:rect l="l" t="t" r="r" b="b"/>
                                  <a:pathLst>
                                    <a:path w="207645" h="166370">
                                      <a:moveTo>
                                        <a:pt x="0" y="166009"/>
                                      </a:moveTo>
                                      <a:lnTo>
                                        <a:pt x="207581" y="166009"/>
                                      </a:lnTo>
                                      <a:lnTo>
                                        <a:pt x="207581" y="0"/>
                                      </a:lnTo>
                                      <a:lnTo>
                                        <a:pt x="0" y="0"/>
                                      </a:lnTo>
                                      <a:lnTo>
                                        <a:pt x="0" y="166009"/>
                                      </a:lnTo>
                                      <a:close/>
                                    </a:path>
                                  </a:pathLst>
                                </a:custGeom>
                                <a:ln w="12699">
                                  <a:solidFill>
                                    <a:srgbClr val="000000"/>
                                  </a:solidFill>
                                  <a:prstDash val="solid"/>
                                </a:ln>
                              </wps:spPr>
                              <wps:bodyPr wrap="square" lIns="0" tIns="0" rIns="0" bIns="0" rtlCol="0">
                                <a:prstTxWarp prst="textNoShape">
                                  <a:avLst/>
                                </a:prstTxWarp>
                                <a:noAutofit/>
                              </wps:bodyPr>
                            </wps:wsp>
                            <wps:wsp>
                              <wps:cNvPr id="129" name="Graphic 129"/>
                              <wps:cNvSpPr/>
                              <wps:spPr>
                                <a:xfrm>
                                  <a:off x="5262231" y="450989"/>
                                  <a:ext cx="215900" cy="166370"/>
                                </a:xfrm>
                                <a:custGeom>
                                  <a:avLst/>
                                  <a:gdLst/>
                                  <a:ahLst/>
                                  <a:cxnLst/>
                                  <a:rect l="l" t="t" r="r" b="b"/>
                                  <a:pathLst>
                                    <a:path w="215900" h="166370">
                                      <a:moveTo>
                                        <a:pt x="0" y="166027"/>
                                      </a:moveTo>
                                      <a:lnTo>
                                        <a:pt x="215900" y="166027"/>
                                      </a:lnTo>
                                      <a:lnTo>
                                        <a:pt x="215900" y="0"/>
                                      </a:lnTo>
                                      <a:lnTo>
                                        <a:pt x="0" y="0"/>
                                      </a:lnTo>
                                      <a:lnTo>
                                        <a:pt x="0" y="166027"/>
                                      </a:lnTo>
                                      <a:close/>
                                    </a:path>
                                  </a:pathLst>
                                </a:custGeom>
                                <a:ln w="12700">
                                  <a:solidFill>
                                    <a:srgbClr val="000000"/>
                                  </a:solidFill>
                                  <a:prstDash val="solid"/>
                                </a:ln>
                              </wps:spPr>
                              <wps:bodyPr wrap="square" lIns="0" tIns="0" rIns="0" bIns="0" rtlCol="0">
                                <a:prstTxWarp prst="textNoShape">
                                  <a:avLst/>
                                </a:prstTxWarp>
                                <a:noAutofit/>
                              </wps:bodyPr>
                            </wps:wsp>
                            <wps:wsp>
                              <wps:cNvPr id="130" name="Graphic 130"/>
                              <wps:cNvSpPr/>
                              <wps:spPr>
                                <a:xfrm>
                                  <a:off x="5929223" y="428015"/>
                                  <a:ext cx="228600" cy="203835"/>
                                </a:xfrm>
                                <a:custGeom>
                                  <a:avLst/>
                                  <a:gdLst/>
                                  <a:ahLst/>
                                  <a:cxnLst/>
                                  <a:rect l="l" t="t" r="r" b="b"/>
                                  <a:pathLst>
                                    <a:path w="228600" h="203835">
                                      <a:moveTo>
                                        <a:pt x="228599" y="0"/>
                                      </a:moveTo>
                                      <a:lnTo>
                                        <a:pt x="0" y="0"/>
                                      </a:lnTo>
                                      <a:lnTo>
                                        <a:pt x="0" y="203656"/>
                                      </a:lnTo>
                                      <a:lnTo>
                                        <a:pt x="228599" y="203656"/>
                                      </a:lnTo>
                                      <a:lnTo>
                                        <a:pt x="228599" y="0"/>
                                      </a:lnTo>
                                      <a:close/>
                                    </a:path>
                                  </a:pathLst>
                                </a:custGeom>
                                <a:solidFill>
                                  <a:srgbClr val="FFFFFF"/>
                                </a:solidFill>
                              </wps:spPr>
                              <wps:bodyPr wrap="square" lIns="0" tIns="0" rIns="0" bIns="0" rtlCol="0">
                                <a:prstTxWarp prst="textNoShape">
                                  <a:avLst/>
                                </a:prstTxWarp>
                                <a:noAutofit/>
                              </wps:bodyPr>
                            </wps:wsp>
                            <wps:wsp>
                              <wps:cNvPr id="131" name="Graphic 131"/>
                              <wps:cNvSpPr/>
                              <wps:spPr>
                                <a:xfrm>
                                  <a:off x="5935573" y="434365"/>
                                  <a:ext cx="215900" cy="191135"/>
                                </a:xfrm>
                                <a:custGeom>
                                  <a:avLst/>
                                  <a:gdLst/>
                                  <a:ahLst/>
                                  <a:cxnLst/>
                                  <a:rect l="l" t="t" r="r" b="b"/>
                                  <a:pathLst>
                                    <a:path w="215900" h="191135">
                                      <a:moveTo>
                                        <a:pt x="0" y="190956"/>
                                      </a:moveTo>
                                      <a:lnTo>
                                        <a:pt x="215899" y="190956"/>
                                      </a:lnTo>
                                      <a:lnTo>
                                        <a:pt x="215899" y="0"/>
                                      </a:lnTo>
                                      <a:lnTo>
                                        <a:pt x="0" y="0"/>
                                      </a:lnTo>
                                      <a:lnTo>
                                        <a:pt x="0" y="190956"/>
                                      </a:lnTo>
                                      <a:close/>
                                    </a:path>
                                  </a:pathLst>
                                </a:custGeom>
                                <a:ln w="12699">
                                  <a:solidFill>
                                    <a:srgbClr val="000000"/>
                                  </a:solidFill>
                                  <a:prstDash val="solid"/>
                                </a:ln>
                              </wps:spPr>
                              <wps:bodyPr wrap="square" lIns="0" tIns="0" rIns="0" bIns="0" rtlCol="0">
                                <a:prstTxWarp prst="textNoShape">
                                  <a:avLst/>
                                </a:prstTxWarp>
                                <a:noAutofit/>
                              </wps:bodyPr>
                            </wps:wsp>
                            <wps:wsp>
                              <wps:cNvPr id="132" name="Graphic 132"/>
                              <wps:cNvSpPr/>
                              <wps:spPr>
                                <a:xfrm>
                                  <a:off x="6525780" y="442671"/>
                                  <a:ext cx="207645" cy="191135"/>
                                </a:xfrm>
                                <a:custGeom>
                                  <a:avLst/>
                                  <a:gdLst/>
                                  <a:ahLst/>
                                  <a:cxnLst/>
                                  <a:rect l="l" t="t" r="r" b="b"/>
                                  <a:pathLst>
                                    <a:path w="207645" h="191135">
                                      <a:moveTo>
                                        <a:pt x="0" y="190970"/>
                                      </a:moveTo>
                                      <a:lnTo>
                                        <a:pt x="207581" y="190970"/>
                                      </a:lnTo>
                                      <a:lnTo>
                                        <a:pt x="207581" y="0"/>
                                      </a:lnTo>
                                      <a:lnTo>
                                        <a:pt x="0" y="0"/>
                                      </a:lnTo>
                                      <a:lnTo>
                                        <a:pt x="0" y="19097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pt;margin-top:-1.842pt;width:554.050pt;height:53.45pt;mso-position-horizontal-relative:column;mso-position-vertical-relative:paragraph;z-index:-16393728" id="docshapegroup108" coordorigin="5,-37" coordsize="11081,1069">
                      <v:shape style="position:absolute;left:4;top:974;width:11081;height:10" id="docshape109" coordorigin="5,975" coordsize="11081,10" path="m10096,975l5,975,5,984,10096,984,10096,975xm11086,975l10106,975,10106,984,11086,984,11086,975xe" filled="true" fillcolor="#000000" stroked="false">
                        <v:path arrowok="t"/>
                        <v:fill type="solid"/>
                      </v:shape>
                      <v:shape style="position:absolute;left:8925;top:-37;width:166;height:1069" type="#_x0000_t75" id="docshape110" stroked="false">
                        <v:imagedata r:id="rId19" o:title=""/>
                      </v:shape>
                      <v:line style="position:absolute" from="9012,0" to="9012,920" stroked="true" strokeweight="2pt" strokecolor="#000000">
                        <v:stroke dashstyle="solid"/>
                      </v:line>
                      <v:rect style="position:absolute;left:6589;top:683;width:354;height:239" id="docshape111" filled="false" stroked="true" strokeweight=".999991pt" strokecolor="#000000">
                        <v:stroke dashstyle="solid"/>
                      </v:rect>
                      <v:rect style="position:absolute;left:7375;top:660;width:327;height:262" id="docshape112" filled="false" stroked="true" strokeweight=".999983pt" strokecolor="#000000">
                        <v:stroke dashstyle="solid"/>
                      </v:rect>
                      <v:rect style="position:absolute;left:8291;top:673;width:340;height:262" id="docshape113" filled="false" stroked="true" strokeweight="1.000001pt" strokecolor="#000000">
                        <v:stroke dashstyle="solid"/>
                      </v:rect>
                      <v:rect style="position:absolute;left:9342;top:637;width:360;height:321" id="docshape114" filled="true" fillcolor="#ffffff" stroked="false">
                        <v:fill type="solid"/>
                      </v:rect>
                      <v:rect style="position:absolute;left:9352;top:647;width:340;height:301" id="docshape115" filled="false" stroked="true" strokeweight=".999999pt" strokecolor="#000000">
                        <v:stroke dashstyle="solid"/>
                      </v:rect>
                      <v:rect style="position:absolute;left:10281;top:660;width:327;height:301" id="docshape116" filled="false" stroked="true" strokeweight="1.0pt" strokecolor="#000000">
                        <v:stroke dashstyle="solid"/>
                      </v:rect>
                      <w10:wrap type="none"/>
                    </v:group>
                  </w:pict>
                </mc:Fallback>
              </mc:AlternateContent>
            </w:r>
            <w:r>
              <w:rPr>
                <w:rFonts w:ascii="Calibri"/>
                <w:b/>
                <w:sz w:val="20"/>
              </w:rPr>
              <w:t>Outcome</w:t>
            </w:r>
            <w:r>
              <w:rPr>
                <w:rFonts w:ascii="Calibri"/>
                <w:b/>
                <w:spacing w:val="-7"/>
                <w:sz w:val="20"/>
              </w:rPr>
              <w:t> </w:t>
            </w:r>
            <w:r>
              <w:rPr>
                <w:rFonts w:ascii="Calibri"/>
                <w:b/>
                <w:spacing w:val="-5"/>
                <w:sz w:val="20"/>
              </w:rPr>
              <w:t>3:</w:t>
            </w:r>
            <w:r>
              <w:rPr>
                <w:rFonts w:ascii="Calibri"/>
                <w:b/>
                <w:sz w:val="20"/>
              </w:rPr>
              <w:tab/>
            </w:r>
            <w:r>
              <w:rPr>
                <w:rFonts w:ascii="Calibri"/>
                <w:b/>
                <w:sz w:val="18"/>
              </w:rPr>
              <w:t>Rate</w:t>
            </w:r>
            <w:r>
              <w:rPr>
                <w:rFonts w:ascii="Calibri"/>
                <w:b/>
                <w:spacing w:val="-5"/>
                <w:sz w:val="18"/>
              </w:rPr>
              <w:t> </w:t>
            </w:r>
            <w:r>
              <w:rPr>
                <w:rFonts w:ascii="Calibri"/>
                <w:b/>
                <w:sz w:val="18"/>
              </w:rPr>
              <w:t>Progress</w:t>
            </w:r>
            <w:r>
              <w:rPr>
                <w:rFonts w:ascii="Calibri"/>
                <w:b/>
                <w:spacing w:val="-3"/>
                <w:sz w:val="18"/>
              </w:rPr>
              <w:t> </w:t>
            </w:r>
            <w:r>
              <w:rPr>
                <w:rFonts w:ascii="Calibri"/>
                <w:b/>
                <w:sz w:val="18"/>
              </w:rPr>
              <w:t>in</w:t>
            </w:r>
            <w:r>
              <w:rPr>
                <w:rFonts w:ascii="Calibri"/>
                <w:b/>
                <w:spacing w:val="-3"/>
                <w:sz w:val="18"/>
              </w:rPr>
              <w:t> </w:t>
            </w:r>
            <w:r>
              <w:rPr>
                <w:rFonts w:ascii="Calibri"/>
                <w:b/>
                <w:sz w:val="18"/>
              </w:rPr>
              <w:t>This</w:t>
            </w:r>
            <w:r>
              <w:rPr>
                <w:rFonts w:ascii="Calibri"/>
                <w:b/>
                <w:spacing w:val="-3"/>
                <w:sz w:val="18"/>
              </w:rPr>
              <w:t> </w:t>
            </w:r>
            <w:r>
              <w:rPr>
                <w:rFonts w:ascii="Calibri"/>
                <w:b/>
                <w:sz w:val="18"/>
              </w:rPr>
              <w:t>Time</w:t>
            </w:r>
            <w:r>
              <w:rPr>
                <w:rFonts w:ascii="Calibri"/>
                <w:b/>
                <w:spacing w:val="-2"/>
                <w:sz w:val="18"/>
              </w:rPr>
              <w:t> Period</w:t>
            </w:r>
            <w:r>
              <w:rPr>
                <w:rFonts w:ascii="Calibri"/>
                <w:b/>
                <w:sz w:val="18"/>
              </w:rPr>
              <w:tab/>
              <w:t>Keep</w:t>
            </w:r>
            <w:r>
              <w:rPr>
                <w:rFonts w:ascii="Calibri"/>
                <w:b/>
                <w:spacing w:val="-4"/>
                <w:sz w:val="18"/>
              </w:rPr>
              <w:t> </w:t>
            </w:r>
            <w:r>
              <w:rPr>
                <w:rFonts w:ascii="Calibri"/>
                <w:b/>
                <w:sz w:val="18"/>
              </w:rPr>
              <w:t>or</w:t>
            </w:r>
            <w:r>
              <w:rPr>
                <w:rFonts w:ascii="Calibri"/>
                <w:b/>
                <w:spacing w:val="-1"/>
                <w:sz w:val="18"/>
              </w:rPr>
              <w:t> </w:t>
            </w:r>
            <w:r>
              <w:rPr>
                <w:rFonts w:ascii="Calibri"/>
                <w:b/>
                <w:spacing w:val="-2"/>
                <w:sz w:val="18"/>
              </w:rPr>
              <w:t>Remove?</w:t>
            </w:r>
          </w:p>
          <w:p>
            <w:pPr>
              <w:pStyle w:val="TableParagraph"/>
              <w:tabs>
                <w:tab w:pos="7215" w:val="left" w:leader="none"/>
                <w:tab w:pos="7352" w:val="left" w:leader="none"/>
                <w:tab w:pos="8146" w:val="left" w:leader="none"/>
                <w:tab w:pos="9186" w:val="left" w:leader="none"/>
                <w:tab w:pos="9318" w:val="left" w:leader="none"/>
                <w:tab w:pos="10110" w:val="left" w:leader="none"/>
              </w:tabs>
              <w:ind w:left="6481" w:right="301" w:firstLine="163"/>
              <w:rPr>
                <w:rFonts w:ascii="Calibri"/>
                <w:sz w:val="18"/>
              </w:rPr>
            </w:pPr>
            <w:r>
              <w:rPr>
                <w:rFonts w:ascii="Calibri"/>
                <w:spacing w:val="-6"/>
                <w:sz w:val="18"/>
              </w:rPr>
              <w:t>No</w:t>
            </w:r>
            <w:r>
              <w:rPr>
                <w:rFonts w:ascii="Calibri"/>
                <w:sz w:val="18"/>
              </w:rPr>
              <w:tab/>
            </w:r>
            <w:r>
              <w:rPr>
                <w:rFonts w:ascii="Calibri"/>
                <w:spacing w:val="-2"/>
                <w:sz w:val="18"/>
              </w:rPr>
              <w:t>Emerging</w:t>
            </w:r>
            <w:r>
              <w:rPr>
                <w:rFonts w:ascii="Calibri"/>
                <w:sz w:val="18"/>
              </w:rPr>
              <w:tab/>
            </w:r>
            <w:r>
              <w:rPr>
                <w:rFonts w:ascii="Calibri"/>
                <w:spacing w:val="-38"/>
                <w:sz w:val="18"/>
              </w:rPr>
              <w:t> </w:t>
            </w:r>
            <w:r>
              <w:rPr>
                <w:rFonts w:ascii="Calibri"/>
                <w:spacing w:val="-2"/>
                <w:sz w:val="18"/>
              </w:rPr>
              <w:t>Outcome</w:t>
            </w:r>
            <w:r>
              <w:rPr>
                <w:rFonts w:ascii="Calibri"/>
                <w:sz w:val="18"/>
              </w:rPr>
              <w:tab/>
              <w:tab/>
            </w:r>
            <w:r>
              <w:rPr>
                <w:rFonts w:ascii="Calibri"/>
                <w:spacing w:val="-4"/>
                <w:sz w:val="18"/>
              </w:rPr>
              <w:t>Keep</w:t>
            </w:r>
            <w:r>
              <w:rPr>
                <w:rFonts w:ascii="Calibri"/>
                <w:sz w:val="18"/>
              </w:rPr>
              <w:tab/>
            </w:r>
            <w:r>
              <w:rPr>
                <w:rFonts w:ascii="Calibri"/>
                <w:spacing w:val="-20"/>
                <w:sz w:val="18"/>
              </w:rPr>
              <w:t> </w:t>
            </w:r>
            <w:r>
              <w:rPr>
                <w:rFonts w:ascii="Calibri"/>
                <w:sz w:val="18"/>
              </w:rPr>
              <w:t>Remove </w:t>
            </w:r>
            <w:r>
              <w:rPr>
                <w:rFonts w:ascii="Calibri"/>
                <w:spacing w:val="-2"/>
                <w:sz w:val="18"/>
              </w:rPr>
              <w:t>Progress</w:t>
            </w:r>
            <w:r>
              <w:rPr>
                <w:rFonts w:ascii="Calibri"/>
                <w:sz w:val="18"/>
              </w:rPr>
              <w:tab/>
              <w:tab/>
            </w:r>
            <w:r>
              <w:rPr>
                <w:rFonts w:ascii="Calibri"/>
                <w:spacing w:val="-2"/>
                <w:sz w:val="18"/>
              </w:rPr>
              <w:t>skills</w:t>
            </w:r>
            <w:r>
              <w:rPr>
                <w:rFonts w:ascii="Calibri"/>
                <w:sz w:val="18"/>
              </w:rPr>
              <w:tab/>
            </w:r>
            <w:r>
              <w:rPr>
                <w:rFonts w:ascii="Calibri"/>
                <w:spacing w:val="-2"/>
                <w:sz w:val="18"/>
              </w:rPr>
              <w:t>Achieved</w:t>
            </w:r>
            <w:r>
              <w:rPr>
                <w:rFonts w:ascii="Calibri"/>
                <w:sz w:val="18"/>
              </w:rPr>
              <w:tab/>
            </w:r>
            <w:r>
              <w:rPr>
                <w:rFonts w:ascii="Calibri"/>
                <w:spacing w:val="-2"/>
                <w:sz w:val="18"/>
              </w:rPr>
              <w:t>Outcome</w:t>
            </w:r>
            <w:r>
              <w:rPr>
                <w:rFonts w:ascii="Calibri"/>
                <w:sz w:val="18"/>
              </w:rPr>
              <w:tab/>
            </w:r>
            <w:r>
              <w:rPr>
                <w:rFonts w:ascii="Calibri"/>
                <w:spacing w:val="-2"/>
                <w:sz w:val="18"/>
              </w:rPr>
              <w:t>Outcome</w:t>
            </w:r>
          </w:p>
          <w:p>
            <w:pPr>
              <w:pStyle w:val="TableParagraph"/>
              <w:spacing w:before="94"/>
              <w:rPr>
                <w:rFonts w:ascii="Calibri"/>
                <w:b/>
                <w:sz w:val="18"/>
              </w:rPr>
            </w:pPr>
          </w:p>
          <w:p>
            <w:pPr>
              <w:pStyle w:val="TableParagraph"/>
              <w:tabs>
                <w:tab w:pos="2654" w:val="left" w:leader="none"/>
              </w:tabs>
              <w:spacing w:line="199" w:lineRule="exact" w:before="1"/>
              <w:ind w:right="171"/>
              <w:jc w:val="right"/>
              <w:rPr>
                <w:rFonts w:ascii="Calibri"/>
                <w:b/>
                <w:sz w:val="18"/>
              </w:rPr>
            </w:pPr>
            <w:r>
              <w:rPr>
                <w:rFonts w:ascii="Calibri"/>
                <w:b/>
                <w:sz w:val="18"/>
              </w:rPr>
              <w:t>Rate</w:t>
            </w:r>
            <w:r>
              <w:rPr>
                <w:rFonts w:ascii="Calibri"/>
                <w:b/>
                <w:spacing w:val="-4"/>
                <w:sz w:val="18"/>
              </w:rPr>
              <w:t> </w:t>
            </w:r>
            <w:r>
              <w:rPr>
                <w:rFonts w:ascii="Calibri"/>
                <w:b/>
                <w:sz w:val="18"/>
              </w:rPr>
              <w:t>each</w:t>
            </w:r>
            <w:r>
              <w:rPr>
                <w:rFonts w:ascii="Calibri"/>
                <w:b/>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b/>
                <w:sz w:val="18"/>
              </w:rPr>
              <w:tab/>
              <w:t>Keep</w:t>
            </w:r>
            <w:r>
              <w:rPr>
                <w:rFonts w:ascii="Calibri"/>
                <w:b/>
                <w:spacing w:val="-4"/>
                <w:sz w:val="18"/>
              </w:rPr>
              <w:t> </w:t>
            </w:r>
            <w:r>
              <w:rPr>
                <w:rFonts w:ascii="Calibri"/>
                <w:b/>
                <w:spacing w:val="-5"/>
                <w:sz w:val="18"/>
              </w:rPr>
              <w:t>Y/N</w:t>
            </w:r>
          </w:p>
        </w:tc>
      </w:tr>
      <w:tr>
        <w:trPr>
          <w:trHeight w:val="436" w:hRule="atLeast"/>
        </w:trPr>
        <w:tc>
          <w:tcPr>
            <w:tcW w:w="7375" w:type="dxa"/>
            <w:tcBorders>
              <w:top w:val="single" w:sz="4" w:space="0" w:color="000000"/>
              <w:left w:val="single" w:sz="4" w:space="0" w:color="000000"/>
            </w:tcBorders>
          </w:tcPr>
          <w:p>
            <w:pPr>
              <w:pStyle w:val="TableParagraph"/>
              <w:spacing w:before="1"/>
              <w:ind w:left="107"/>
              <w:rPr>
                <w:rFonts w:ascii="Calibri"/>
                <w:sz w:val="18"/>
              </w:rPr>
            </w:pPr>
            <w:r>
              <w:rPr>
                <w:rFonts w:ascii="Calibri"/>
                <w:sz w:val="18"/>
              </w:rPr>
              <w:t>3a.</w:t>
            </w:r>
            <w:r>
              <w:rPr>
                <w:rFonts w:ascii="Calibri"/>
                <w:spacing w:val="-4"/>
                <w:sz w:val="18"/>
              </w:rPr>
              <w:t> </w:t>
            </w:r>
            <w:r>
              <w:rPr>
                <w:rFonts w:ascii="Calibri"/>
                <w:b/>
                <w:sz w:val="18"/>
              </w:rPr>
              <w:t>Developmental</w:t>
            </w:r>
            <w:r>
              <w:rPr>
                <w:rFonts w:ascii="Calibri"/>
                <w:b/>
                <w:spacing w:val="-4"/>
                <w:sz w:val="18"/>
              </w:rPr>
              <w:t> Step</w:t>
            </w:r>
            <w:r>
              <w:rPr>
                <w:rFonts w:ascii="Calibri"/>
                <w:spacing w:val="-4"/>
                <w:sz w:val="18"/>
              </w:rPr>
              <w:t>:</w:t>
            </w:r>
          </w:p>
        </w:tc>
        <w:tc>
          <w:tcPr>
            <w:tcW w:w="71" w:type="dxa"/>
            <w:tcBorders>
              <w:top w:val="single" w:sz="4" w:space="0" w:color="000000"/>
              <w:right w:val="single" w:sz="4" w:space="0" w:color="000000"/>
            </w:tcBorders>
          </w:tcPr>
          <w:p>
            <w:pPr>
              <w:pStyle w:val="TableParagraph"/>
              <w:rPr>
                <w:sz w:val="18"/>
              </w:rPr>
            </w:pPr>
          </w:p>
        </w:tc>
        <w:tc>
          <w:tcPr>
            <w:tcW w:w="844" w:type="dxa"/>
            <w:tcBorders>
              <w:top w:val="single" w:sz="4" w:space="0" w:color="000000"/>
              <w:left w:val="single" w:sz="4" w:space="0" w:color="000000"/>
              <w:right w:val="single" w:sz="4" w:space="0" w:color="000000"/>
            </w:tcBorders>
          </w:tcPr>
          <w:p>
            <w:pPr>
              <w:pStyle w:val="TableParagraph"/>
              <w:spacing w:line="220" w:lineRule="atLeast"/>
              <w:ind w:left="103"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4" w:type="dxa"/>
            <w:tcBorders>
              <w:top w:val="single" w:sz="4" w:space="0" w:color="000000"/>
              <w:left w:val="single" w:sz="4" w:space="0" w:color="000000"/>
              <w:right w:val="single" w:sz="4" w:space="0" w:color="000000"/>
            </w:tcBorders>
          </w:tcPr>
          <w:p>
            <w:pPr>
              <w:pStyle w:val="TableParagraph"/>
              <w:spacing w:line="220" w:lineRule="atLeast"/>
              <w:ind w:left="272" w:right="94" w:hanging="166"/>
              <w:rPr>
                <w:rFonts w:ascii="Calibri"/>
                <w:sz w:val="18"/>
              </w:rPr>
            </w:pPr>
            <w:r>
              <w:rPr>
                <w:rFonts w:ascii="Calibri"/>
                <w:spacing w:val="-2"/>
                <w:sz w:val="18"/>
              </w:rPr>
              <w:t>Emerging</w:t>
            </w:r>
            <w:r>
              <w:rPr>
                <w:rFonts w:ascii="Calibri"/>
                <w:sz w:val="18"/>
              </w:rPr>
              <w:t> </w:t>
            </w:r>
            <w:r>
              <w:rPr>
                <w:rFonts w:ascii="Calibri"/>
                <w:spacing w:val="-2"/>
                <w:sz w:val="18"/>
              </w:rPr>
              <w:t>Skills</w:t>
            </w:r>
          </w:p>
        </w:tc>
        <w:tc>
          <w:tcPr>
            <w:tcW w:w="909" w:type="dxa"/>
            <w:gridSpan w:val="2"/>
            <w:tcBorders>
              <w:top w:val="single" w:sz="4" w:space="0" w:color="000000"/>
              <w:left w:val="single" w:sz="4" w:space="0" w:color="000000"/>
              <w:right w:val="single" w:sz="4" w:space="0" w:color="000000"/>
            </w:tcBorders>
          </w:tcPr>
          <w:p>
            <w:pPr>
              <w:pStyle w:val="TableParagraph"/>
              <w:spacing w:line="220" w:lineRule="atLeast"/>
              <w:ind w:left="117" w:right="106" w:firstLine="172"/>
              <w:rPr>
                <w:rFonts w:ascii="Calibri"/>
                <w:sz w:val="18"/>
              </w:rPr>
            </w:pPr>
            <w:r>
              <w:rPr>
                <w:rFonts w:ascii="Calibri"/>
                <w:spacing w:val="-4"/>
                <w:sz w:val="18"/>
              </w:rPr>
              <w:t>Step</w:t>
            </w:r>
            <w:r>
              <w:rPr>
                <w:rFonts w:ascii="Calibri"/>
                <w:sz w:val="18"/>
              </w:rPr>
              <w:t> </w:t>
            </w:r>
            <w:r>
              <w:rPr>
                <w:rFonts w:ascii="Calibri"/>
                <w:spacing w:val="-2"/>
                <w:sz w:val="18"/>
              </w:rPr>
              <w:t>Achieved</w:t>
            </w:r>
          </w:p>
        </w:tc>
        <w:tc>
          <w:tcPr>
            <w:tcW w:w="199" w:type="dxa"/>
            <w:tcBorders>
              <w:top w:val="single" w:sz="4" w:space="0" w:color="000000"/>
              <w:left w:val="single" w:sz="4" w:space="0" w:color="000000"/>
            </w:tcBorders>
          </w:tcPr>
          <w:p>
            <w:pPr>
              <w:pStyle w:val="TableParagraph"/>
              <w:spacing w:before="2"/>
              <w:rPr>
                <w:rFonts w:ascii="Calibri"/>
                <w:b/>
                <w:sz w:val="18"/>
              </w:rPr>
            </w:pPr>
          </w:p>
          <w:p>
            <w:pPr>
              <w:pStyle w:val="TableParagraph"/>
              <w:spacing w:line="194" w:lineRule="exact"/>
              <w:jc w:val="right"/>
              <w:rPr>
                <w:rFonts w:ascii="Calibri"/>
                <w:sz w:val="18"/>
              </w:rPr>
            </w:pPr>
            <w:r>
              <w:rPr>
                <w:rFonts w:ascii="Calibri"/>
                <w:spacing w:val="-10"/>
                <w:sz w:val="18"/>
              </w:rPr>
              <w:t>Y</w:t>
            </w:r>
          </w:p>
        </w:tc>
        <w:tc>
          <w:tcPr>
            <w:tcW w:w="310" w:type="dxa"/>
            <w:tcBorders>
              <w:top w:val="single" w:sz="4" w:space="0" w:color="000000"/>
            </w:tcBorders>
          </w:tcPr>
          <w:p>
            <w:pPr>
              <w:pStyle w:val="TableParagraph"/>
              <w:spacing w:before="10"/>
              <w:rPr>
                <w:rFonts w:ascii="Calibri"/>
                <w:b/>
                <w:sz w:val="19"/>
              </w:rPr>
            </w:pPr>
          </w:p>
          <w:p>
            <w:pPr>
              <w:pStyle w:val="TableParagraph"/>
              <w:spacing w:line="175" w:lineRule="exact"/>
              <w:ind w:left="63"/>
              <w:rPr>
                <w:rFonts w:ascii="Calibri"/>
                <w:position w:val="-3"/>
                <w:sz w:val="17"/>
              </w:rPr>
            </w:pPr>
            <w:r>
              <w:rPr>
                <w:rFonts w:ascii="Calibri"/>
                <w:position w:val="-3"/>
                <w:sz w:val="17"/>
              </w:rPr>
              <mc:AlternateContent>
                <mc:Choice Requires="wps">
                  <w:drawing>
                    <wp:inline distT="0" distB="0" distL="0" distR="0">
                      <wp:extent cx="120650" cy="120650"/>
                      <wp:effectExtent l="0" t="0" r="0" b="3175"/>
                      <wp:docPr id="133" name="Group 133"/>
                      <wp:cNvGraphicFramePr>
                        <a:graphicFrameLocks/>
                      </wp:cNvGraphicFramePr>
                      <a:graphic>
                        <a:graphicData uri="http://schemas.microsoft.com/office/word/2010/wordprocessingGroup">
                          <wpg:wgp>
                            <wpg:cNvPr id="133" name="Group 133"/>
                            <wpg:cNvGrpSpPr/>
                            <wpg:grpSpPr>
                              <a:xfrm>
                                <a:off x="0" y="0"/>
                                <a:ext cx="120650" cy="120650"/>
                                <a:chExt cx="120650" cy="120650"/>
                              </a:xfrm>
                            </wpg:grpSpPr>
                            <wps:wsp>
                              <wps:cNvPr id="134" name="Graphic 134"/>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5pt;height:9.5pt;mso-position-horizontal-relative:char;mso-position-vertical-relative:line" id="docshapegroup117" coordorigin="0,0" coordsize="190,190">
                      <v:rect style="position:absolute;left:7;top:7;width:176;height:176" id="docshape118" filled="false" stroked="true" strokeweight=".72pt" strokecolor="#000000">
                        <v:stroke dashstyle="solid"/>
                      </v:rect>
                    </v:group>
                  </w:pict>
                </mc:Fallback>
              </mc:AlternateContent>
            </w:r>
            <w:r>
              <w:rPr>
                <w:rFonts w:ascii="Calibri"/>
                <w:position w:val="-3"/>
                <w:sz w:val="17"/>
              </w:rPr>
            </w:r>
          </w:p>
        </w:tc>
        <w:tc>
          <w:tcPr>
            <w:tcW w:w="482" w:type="dxa"/>
            <w:tcBorders>
              <w:top w:val="single" w:sz="4" w:space="0" w:color="000000"/>
              <w:right w:val="single" w:sz="4" w:space="0" w:color="000000"/>
            </w:tcBorders>
          </w:tcPr>
          <w:p>
            <w:pPr>
              <w:pStyle w:val="TableParagraph"/>
              <w:spacing w:before="2"/>
              <w:rPr>
                <w:rFonts w:ascii="Calibri"/>
                <w:b/>
                <w:sz w:val="18"/>
              </w:rPr>
            </w:pPr>
          </w:p>
          <w:p>
            <w:pPr>
              <w:pStyle w:val="TableParagraph"/>
              <w:spacing w:line="194" w:lineRule="exact"/>
              <w:ind w:left="-7"/>
              <w:rPr>
                <w:rFonts w:ascii="Calibri"/>
                <w:sz w:val="18"/>
              </w:rPr>
            </w:pPr>
            <w:r>
              <w:rPr>
                <w:rFonts w:ascii="Calibri"/>
                <w:sz w:val="18"/>
              </w:rPr>
              <mc:AlternateContent>
                <mc:Choice Requires="wps">
                  <w:drawing>
                    <wp:anchor distT="0" distB="0" distL="0" distR="0" allowOverlap="1" layoutInCell="1" locked="0" behindDoc="1" simplePos="0" relativeHeight="486923264">
                      <wp:simplePos x="0" y="0"/>
                      <wp:positionH relativeFrom="column">
                        <wp:posOffset>103048</wp:posOffset>
                      </wp:positionH>
                      <wp:positionV relativeFrom="paragraph">
                        <wp:posOffset>8246</wp:posOffset>
                      </wp:positionV>
                      <wp:extent cx="121285" cy="120650"/>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121285" cy="120650"/>
                                <a:chExt cx="121285" cy="120650"/>
                              </a:xfrm>
                            </wpg:grpSpPr>
                            <wps:wsp>
                              <wps:cNvPr id="136" name="Graphic 136"/>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114049pt;margin-top:.649330pt;width:9.550pt;height:9.5pt;mso-position-horizontal-relative:column;mso-position-vertical-relative:paragraph;z-index:-16393216" id="docshapegroup119" coordorigin="162,13" coordsize="191,190">
                      <v:rect style="position:absolute;left:169;top:20;width:176;height:176" id="docshape120" filled="false" stroked="true" strokeweight=".72pt" strokecolor="#000000">
                        <v:stroke dashstyle="solid"/>
                      </v:rect>
                      <w10:wrap type="none"/>
                    </v:group>
                  </w:pict>
                </mc:Fallback>
              </mc:AlternateContent>
            </w:r>
            <w:r>
              <w:rPr>
                <w:rFonts w:ascii="Calibri"/>
                <w:spacing w:val="-10"/>
                <w:sz w:val="18"/>
              </w:rPr>
              <w:t>N</w:t>
            </w:r>
          </w:p>
        </w:tc>
      </w:tr>
      <w:tr>
        <w:trPr>
          <w:trHeight w:val="224" w:hRule="atLeast"/>
        </w:trPr>
        <w:tc>
          <w:tcPr>
            <w:tcW w:w="7375" w:type="dxa"/>
            <w:tcBorders>
              <w:left w:val="single" w:sz="4" w:space="0" w:color="000000"/>
            </w:tcBorders>
          </w:tcPr>
          <w:p>
            <w:pPr>
              <w:pStyle w:val="TableParagraph"/>
              <w:rPr>
                <w:sz w:val="16"/>
              </w:rPr>
            </w:pPr>
          </w:p>
        </w:tc>
        <w:tc>
          <w:tcPr>
            <w:tcW w:w="71" w:type="dxa"/>
            <w:tcBorders>
              <w:right w:val="single" w:sz="4" w:space="0" w:color="000000"/>
            </w:tcBorders>
          </w:tcPr>
          <w:p>
            <w:pPr>
              <w:pStyle w:val="TableParagraph"/>
              <w:rPr>
                <w:sz w:val="16"/>
              </w:rPr>
            </w:pPr>
          </w:p>
        </w:tc>
        <w:tc>
          <w:tcPr>
            <w:tcW w:w="844" w:type="dxa"/>
            <w:tcBorders>
              <w:left w:val="single" w:sz="4" w:space="0" w:color="000000"/>
              <w:right w:val="single" w:sz="4" w:space="0" w:color="000000"/>
            </w:tcBorders>
          </w:tcPr>
          <w:p>
            <w:pPr>
              <w:pStyle w:val="TableParagraph"/>
              <w:rPr>
                <w:sz w:val="16"/>
              </w:rPr>
            </w:pPr>
          </w:p>
        </w:tc>
        <w:tc>
          <w:tcPr>
            <w:tcW w:w="904" w:type="dxa"/>
            <w:tcBorders>
              <w:left w:val="single" w:sz="4" w:space="0" w:color="000000"/>
              <w:right w:val="single" w:sz="4" w:space="0" w:color="000000"/>
            </w:tcBorders>
          </w:tcPr>
          <w:p>
            <w:pPr>
              <w:pStyle w:val="TableParagraph"/>
              <w:rPr>
                <w:sz w:val="16"/>
              </w:rPr>
            </w:pPr>
          </w:p>
        </w:tc>
        <w:tc>
          <w:tcPr>
            <w:tcW w:w="159" w:type="dxa"/>
            <w:tcBorders>
              <w:left w:val="single" w:sz="4" w:space="0" w:color="000000"/>
            </w:tcBorders>
          </w:tcPr>
          <w:p>
            <w:pPr>
              <w:pStyle w:val="TableParagraph"/>
              <w:rPr>
                <w:sz w:val="16"/>
              </w:rPr>
            </w:pPr>
          </w:p>
        </w:tc>
        <w:tc>
          <w:tcPr>
            <w:tcW w:w="750" w:type="dxa"/>
            <w:tcBorders>
              <w:right w:val="single" w:sz="4" w:space="0" w:color="000000"/>
            </w:tcBorders>
          </w:tcPr>
          <w:p>
            <w:pPr>
              <w:pStyle w:val="TableParagraph"/>
              <w:rPr>
                <w:sz w:val="16"/>
              </w:rPr>
            </w:pPr>
          </w:p>
        </w:tc>
        <w:tc>
          <w:tcPr>
            <w:tcW w:w="199" w:type="dxa"/>
            <w:tcBorders>
              <w:left w:val="single" w:sz="4" w:space="0" w:color="000000"/>
            </w:tcBorders>
          </w:tcPr>
          <w:p>
            <w:pPr>
              <w:pStyle w:val="TableParagraph"/>
              <w:rPr>
                <w:sz w:val="16"/>
              </w:rPr>
            </w:pPr>
          </w:p>
        </w:tc>
        <w:tc>
          <w:tcPr>
            <w:tcW w:w="310" w:type="dxa"/>
          </w:tcPr>
          <w:p>
            <w:pPr>
              <w:pStyle w:val="TableParagraph"/>
              <w:rPr>
                <w:sz w:val="16"/>
              </w:rPr>
            </w:pPr>
          </w:p>
        </w:tc>
        <w:tc>
          <w:tcPr>
            <w:tcW w:w="482" w:type="dxa"/>
            <w:tcBorders>
              <w:right w:val="single" w:sz="4" w:space="0" w:color="000000"/>
            </w:tcBorders>
          </w:tcPr>
          <w:p>
            <w:pPr>
              <w:pStyle w:val="TableParagraph"/>
              <w:rPr>
                <w:sz w:val="16"/>
              </w:rPr>
            </w:pPr>
          </w:p>
        </w:tc>
      </w:tr>
      <w:tr>
        <w:trPr>
          <w:trHeight w:val="445" w:hRule="atLeast"/>
        </w:trPr>
        <w:tc>
          <w:tcPr>
            <w:tcW w:w="7375" w:type="dxa"/>
            <w:tcBorders>
              <w:left w:val="single" w:sz="4" w:space="0" w:color="000000"/>
            </w:tcBorders>
          </w:tcPr>
          <w:p>
            <w:pPr>
              <w:pStyle w:val="TableParagraph"/>
              <w:spacing w:before="6"/>
              <w:ind w:left="107"/>
              <w:rPr>
                <w:rFonts w:ascii="Calibri"/>
                <w:sz w:val="18"/>
              </w:rPr>
            </w:pPr>
            <w:r>
              <w:rPr>
                <w:rFonts w:ascii="Calibri"/>
                <w:sz w:val="18"/>
              </w:rPr>
              <mc:AlternateContent>
                <mc:Choice Requires="wps">
                  <w:drawing>
                    <wp:anchor distT="0" distB="0" distL="0" distR="0" allowOverlap="1" layoutInCell="1" locked="0" behindDoc="1" simplePos="0" relativeHeight="486924288">
                      <wp:simplePos x="0" y="0"/>
                      <wp:positionH relativeFrom="column">
                        <wp:posOffset>3047</wp:posOffset>
                      </wp:positionH>
                      <wp:positionV relativeFrom="paragraph">
                        <wp:posOffset>-164206</wp:posOffset>
                      </wp:positionV>
                      <wp:extent cx="7036434" cy="170815"/>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7036434" cy="170815"/>
                                <a:chExt cx="7036434" cy="170815"/>
                              </a:xfrm>
                            </wpg:grpSpPr>
                            <wps:wsp>
                              <wps:cNvPr id="138" name="Graphic 138"/>
                              <wps:cNvSpPr/>
                              <wps:spPr>
                                <a:xfrm>
                                  <a:off x="0" y="161022"/>
                                  <a:ext cx="7036434" cy="6350"/>
                                </a:xfrm>
                                <a:custGeom>
                                  <a:avLst/>
                                  <a:gdLst/>
                                  <a:ahLst/>
                                  <a:cxnLst/>
                                  <a:rect l="l" t="t" r="r" b="b"/>
                                  <a:pathLst>
                                    <a:path w="7036434" h="6350">
                                      <a:moveTo>
                                        <a:pt x="4720717" y="0"/>
                                      </a:moveTo>
                                      <a:lnTo>
                                        <a:pt x="0" y="0"/>
                                      </a:lnTo>
                                      <a:lnTo>
                                        <a:pt x="0" y="6096"/>
                                      </a:lnTo>
                                      <a:lnTo>
                                        <a:pt x="4720717" y="6096"/>
                                      </a:lnTo>
                                      <a:lnTo>
                                        <a:pt x="4720717" y="0"/>
                                      </a:lnTo>
                                      <a:close/>
                                    </a:path>
                                    <a:path w="7036434" h="6350">
                                      <a:moveTo>
                                        <a:pt x="5257470" y="0"/>
                                      </a:moveTo>
                                      <a:lnTo>
                                        <a:pt x="4726813" y="0"/>
                                      </a:lnTo>
                                      <a:lnTo>
                                        <a:pt x="4726813" y="6096"/>
                                      </a:lnTo>
                                      <a:lnTo>
                                        <a:pt x="5257470" y="6096"/>
                                      </a:lnTo>
                                      <a:lnTo>
                                        <a:pt x="5257470" y="0"/>
                                      </a:lnTo>
                                      <a:close/>
                                    </a:path>
                                    <a:path w="7036434" h="6350">
                                      <a:moveTo>
                                        <a:pt x="5832094" y="0"/>
                                      </a:moveTo>
                                      <a:lnTo>
                                        <a:pt x="5263642" y="0"/>
                                      </a:lnTo>
                                      <a:lnTo>
                                        <a:pt x="5263642" y="6096"/>
                                      </a:lnTo>
                                      <a:lnTo>
                                        <a:pt x="5832094" y="6096"/>
                                      </a:lnTo>
                                      <a:lnTo>
                                        <a:pt x="5832094" y="0"/>
                                      </a:lnTo>
                                      <a:close/>
                                    </a:path>
                                    <a:path w="7036434" h="6350">
                                      <a:moveTo>
                                        <a:pt x="6012332" y="0"/>
                                      </a:moveTo>
                                      <a:lnTo>
                                        <a:pt x="5838190" y="0"/>
                                      </a:lnTo>
                                      <a:lnTo>
                                        <a:pt x="5838190" y="6096"/>
                                      </a:lnTo>
                                      <a:lnTo>
                                        <a:pt x="6012332" y="6096"/>
                                      </a:lnTo>
                                      <a:lnTo>
                                        <a:pt x="6012332" y="0"/>
                                      </a:lnTo>
                                      <a:close/>
                                    </a:path>
                                    <a:path w="7036434" h="6350">
                                      <a:moveTo>
                                        <a:pt x="6408166" y="0"/>
                                      </a:moveTo>
                                      <a:lnTo>
                                        <a:pt x="6240945" y="0"/>
                                      </a:lnTo>
                                      <a:lnTo>
                                        <a:pt x="6240945" y="6096"/>
                                      </a:lnTo>
                                      <a:lnTo>
                                        <a:pt x="6408166" y="6096"/>
                                      </a:lnTo>
                                      <a:lnTo>
                                        <a:pt x="6408166" y="0"/>
                                      </a:lnTo>
                                      <a:close/>
                                    </a:path>
                                    <a:path w="7036434" h="6350">
                                      <a:moveTo>
                                        <a:pt x="7036359" y="0"/>
                                      </a:moveTo>
                                      <a:lnTo>
                                        <a:pt x="6414262" y="0"/>
                                      </a:lnTo>
                                      <a:lnTo>
                                        <a:pt x="6414262" y="6096"/>
                                      </a:lnTo>
                                      <a:lnTo>
                                        <a:pt x="7036359" y="6096"/>
                                      </a:lnTo>
                                      <a:lnTo>
                                        <a:pt x="7036359" y="0"/>
                                      </a:lnTo>
                                      <a:close/>
                                    </a:path>
                                  </a:pathLst>
                                </a:custGeom>
                                <a:solidFill>
                                  <a:srgbClr val="000000"/>
                                </a:solidFill>
                              </wps:spPr>
                              <wps:bodyPr wrap="square" lIns="0" tIns="0" rIns="0" bIns="0" rtlCol="0">
                                <a:prstTxWarp prst="textNoShape">
                                  <a:avLst/>
                                </a:prstTxWarp>
                                <a:noAutofit/>
                              </wps:bodyPr>
                            </wps:wsp>
                            <wps:wsp>
                              <wps:cNvPr id="139" name="Graphic 139"/>
                              <wps:cNvSpPr/>
                              <wps:spPr>
                                <a:xfrm>
                                  <a:off x="4896472" y="31292"/>
                                  <a:ext cx="207645" cy="116205"/>
                                </a:xfrm>
                                <a:custGeom>
                                  <a:avLst/>
                                  <a:gdLst/>
                                  <a:ahLst/>
                                  <a:cxnLst/>
                                  <a:rect l="l" t="t" r="r" b="b"/>
                                  <a:pathLst>
                                    <a:path w="207645" h="116205">
                                      <a:moveTo>
                                        <a:pt x="0" y="116141"/>
                                      </a:moveTo>
                                      <a:lnTo>
                                        <a:pt x="207581" y="116141"/>
                                      </a:lnTo>
                                      <a:lnTo>
                                        <a:pt x="207581" y="0"/>
                                      </a:lnTo>
                                      <a:lnTo>
                                        <a:pt x="0" y="0"/>
                                      </a:lnTo>
                                      <a:lnTo>
                                        <a:pt x="0" y="116141"/>
                                      </a:lnTo>
                                      <a:close/>
                                    </a:path>
                                  </a:pathLst>
                                </a:custGeom>
                                <a:ln w="12700">
                                  <a:solidFill>
                                    <a:srgbClr val="000000"/>
                                  </a:solidFill>
                                  <a:prstDash val="solid"/>
                                </a:ln>
                              </wps:spPr>
                              <wps:bodyPr wrap="square" lIns="0" tIns="0" rIns="0" bIns="0" rtlCol="0">
                                <a:prstTxWarp prst="textNoShape">
                                  <a:avLst/>
                                </a:prstTxWarp>
                                <a:noAutofit/>
                              </wps:bodyPr>
                            </wps:wsp>
                            <wps:wsp>
                              <wps:cNvPr id="140" name="Graphic 140"/>
                              <wps:cNvSpPr/>
                              <wps:spPr>
                                <a:xfrm>
                                  <a:off x="5430456" y="0"/>
                                  <a:ext cx="228600" cy="162560"/>
                                </a:xfrm>
                                <a:custGeom>
                                  <a:avLst/>
                                  <a:gdLst/>
                                  <a:ahLst/>
                                  <a:cxnLst/>
                                  <a:rect l="l" t="t" r="r" b="b"/>
                                  <a:pathLst>
                                    <a:path w="228600" h="162560">
                                      <a:moveTo>
                                        <a:pt x="228600" y="0"/>
                                      </a:moveTo>
                                      <a:lnTo>
                                        <a:pt x="0" y="0"/>
                                      </a:lnTo>
                                      <a:lnTo>
                                        <a:pt x="0" y="162102"/>
                                      </a:lnTo>
                                      <a:lnTo>
                                        <a:pt x="228600" y="162102"/>
                                      </a:lnTo>
                                      <a:lnTo>
                                        <a:pt x="228600" y="0"/>
                                      </a:lnTo>
                                      <a:close/>
                                    </a:path>
                                  </a:pathLst>
                                </a:custGeom>
                                <a:solidFill>
                                  <a:srgbClr val="FFFFFF"/>
                                </a:solidFill>
                              </wps:spPr>
                              <wps:bodyPr wrap="square" lIns="0" tIns="0" rIns="0" bIns="0" rtlCol="0">
                                <a:prstTxWarp prst="textNoShape">
                                  <a:avLst/>
                                </a:prstTxWarp>
                                <a:noAutofit/>
                              </wps:bodyPr>
                            </wps:wsp>
                            <wps:wsp>
                              <wps:cNvPr id="141" name="Graphic 141"/>
                              <wps:cNvSpPr/>
                              <wps:spPr>
                                <a:xfrm>
                                  <a:off x="5436806" y="6349"/>
                                  <a:ext cx="215900" cy="149860"/>
                                </a:xfrm>
                                <a:custGeom>
                                  <a:avLst/>
                                  <a:gdLst/>
                                  <a:ahLst/>
                                  <a:cxnLst/>
                                  <a:rect l="l" t="t" r="r" b="b"/>
                                  <a:pathLst>
                                    <a:path w="215900" h="149860">
                                      <a:moveTo>
                                        <a:pt x="0" y="149402"/>
                                      </a:moveTo>
                                      <a:lnTo>
                                        <a:pt x="215900" y="149402"/>
                                      </a:lnTo>
                                      <a:lnTo>
                                        <a:pt x="215900" y="0"/>
                                      </a:lnTo>
                                      <a:lnTo>
                                        <a:pt x="0" y="0"/>
                                      </a:lnTo>
                                      <a:lnTo>
                                        <a:pt x="0" y="149402"/>
                                      </a:lnTo>
                                      <a:close/>
                                    </a:path>
                                  </a:pathLst>
                                </a:custGeom>
                                <a:ln w="12699">
                                  <a:solidFill>
                                    <a:srgbClr val="000000"/>
                                  </a:solidFill>
                                  <a:prstDash val="solid"/>
                                </a:ln>
                              </wps:spPr>
                              <wps:bodyPr wrap="square" lIns="0" tIns="0" rIns="0" bIns="0" rtlCol="0">
                                <a:prstTxWarp prst="textNoShape">
                                  <a:avLst/>
                                </a:prstTxWarp>
                                <a:noAutofit/>
                              </wps:bodyPr>
                            </wps:wsp>
                            <wps:wsp>
                              <wps:cNvPr id="142" name="Graphic 142"/>
                              <wps:cNvSpPr/>
                              <wps:spPr>
                                <a:xfrm>
                                  <a:off x="6012344" y="0"/>
                                  <a:ext cx="228600" cy="170815"/>
                                </a:xfrm>
                                <a:custGeom>
                                  <a:avLst/>
                                  <a:gdLst/>
                                  <a:ahLst/>
                                  <a:cxnLst/>
                                  <a:rect l="l" t="t" r="r" b="b"/>
                                  <a:pathLst>
                                    <a:path w="228600" h="170815">
                                      <a:moveTo>
                                        <a:pt x="228600" y="0"/>
                                      </a:moveTo>
                                      <a:lnTo>
                                        <a:pt x="0" y="0"/>
                                      </a:lnTo>
                                      <a:lnTo>
                                        <a:pt x="0" y="170408"/>
                                      </a:lnTo>
                                      <a:lnTo>
                                        <a:pt x="228600" y="170408"/>
                                      </a:lnTo>
                                      <a:lnTo>
                                        <a:pt x="228600" y="0"/>
                                      </a:lnTo>
                                      <a:close/>
                                    </a:path>
                                  </a:pathLst>
                                </a:custGeom>
                                <a:solidFill>
                                  <a:srgbClr val="FFFFFF"/>
                                </a:solidFill>
                              </wps:spPr>
                              <wps:bodyPr wrap="square" lIns="0" tIns="0" rIns="0" bIns="0" rtlCol="0">
                                <a:prstTxWarp prst="textNoShape">
                                  <a:avLst/>
                                </a:prstTxWarp>
                                <a:noAutofit/>
                              </wps:bodyPr>
                            </wps:wsp>
                            <wps:wsp>
                              <wps:cNvPr id="143" name="Graphic 143"/>
                              <wps:cNvSpPr/>
                              <wps:spPr>
                                <a:xfrm>
                                  <a:off x="6018694" y="6350"/>
                                  <a:ext cx="215900" cy="158115"/>
                                </a:xfrm>
                                <a:custGeom>
                                  <a:avLst/>
                                  <a:gdLst/>
                                  <a:ahLst/>
                                  <a:cxnLst/>
                                  <a:rect l="l" t="t" r="r" b="b"/>
                                  <a:pathLst>
                                    <a:path w="215900" h="158115">
                                      <a:moveTo>
                                        <a:pt x="0" y="157708"/>
                                      </a:moveTo>
                                      <a:lnTo>
                                        <a:pt x="215900" y="157708"/>
                                      </a:lnTo>
                                      <a:lnTo>
                                        <a:pt x="215900" y="0"/>
                                      </a:lnTo>
                                      <a:lnTo>
                                        <a:pt x="0" y="0"/>
                                      </a:lnTo>
                                      <a:lnTo>
                                        <a:pt x="0" y="15770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pt;margin-top:-12.929649pt;width:554.050pt;height:13.45pt;mso-position-horizontal-relative:column;mso-position-vertical-relative:paragraph;z-index:-16392192" id="docshapegroup121" coordorigin="5,-259" coordsize="11081,269">
                      <v:shape style="position:absolute;left:4;top:-6;width:11081;height:10" id="docshape122" coordorigin="5,-5" coordsize="11081,10" path="m7439,-5l5,-5,5,5,7439,5,7439,-5xm8284,-5l7449,-5,7449,5,8284,5,8284,-5xm9189,-5l8294,-5,8294,5,9189,5,9189,-5xm9473,-5l9199,-5,9199,5,9473,5,9473,-5xm10096,-5l9833,-5,9833,5,10096,5,10096,-5xm11086,-5l10106,-5,10106,5,11086,5,11086,-5xe" filled="true" fillcolor="#000000" stroked="false">
                        <v:path arrowok="t"/>
                        <v:fill type="solid"/>
                      </v:shape>
                      <v:rect style="position:absolute;left:7715;top:-210;width:327;height:183" id="docshape123" filled="false" stroked="true" strokeweight="1.000001pt" strokecolor="#000000">
                        <v:stroke dashstyle="solid"/>
                      </v:rect>
                      <v:rect style="position:absolute;left:8556;top:-259;width:360;height:256" id="docshape124" filled="true" fillcolor="#ffffff" stroked="false">
                        <v:fill type="solid"/>
                      </v:rect>
                      <v:rect style="position:absolute;left:8566;top:-249;width:340;height:236" id="docshape125" filled="false" stroked="true" strokeweight=".999999pt" strokecolor="#000000">
                        <v:stroke dashstyle="solid"/>
                      </v:rect>
                      <v:rect style="position:absolute;left:9473;top:-259;width:360;height:269" id="docshape126" filled="true" fillcolor="#ffffff" stroked="false">
                        <v:fill type="solid"/>
                      </v:rect>
                      <v:rect style="position:absolute;left:9483;top:-249;width:340;height:249" id="docshape127" filled="false" stroked="true" strokeweight=".999999pt" strokecolor="#000000">
                        <v:stroke dashstyle="solid"/>
                      </v:rect>
                      <w10:wrap type="none"/>
                    </v:group>
                  </w:pict>
                </mc:Fallback>
              </mc:AlternateContent>
            </w:r>
            <w:r>
              <w:rPr>
                <w:rFonts w:ascii="Calibri"/>
                <w:sz w:val="18"/>
              </w:rPr>
              <w:t>3b.</w:t>
            </w:r>
            <w:r>
              <w:rPr>
                <w:rFonts w:ascii="Calibri"/>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spacing w:val="-4"/>
                <w:sz w:val="18"/>
              </w:rPr>
              <w:t>:</w:t>
            </w:r>
          </w:p>
        </w:tc>
        <w:tc>
          <w:tcPr>
            <w:tcW w:w="71" w:type="dxa"/>
            <w:tcBorders>
              <w:right w:val="single" w:sz="4" w:space="0" w:color="000000"/>
            </w:tcBorders>
          </w:tcPr>
          <w:p>
            <w:pPr>
              <w:pStyle w:val="TableParagraph"/>
              <w:rPr>
                <w:sz w:val="18"/>
              </w:rPr>
            </w:pPr>
          </w:p>
        </w:tc>
        <w:tc>
          <w:tcPr>
            <w:tcW w:w="844" w:type="dxa"/>
            <w:tcBorders>
              <w:left w:val="single" w:sz="4" w:space="0" w:color="000000"/>
              <w:right w:val="single" w:sz="4" w:space="0" w:color="000000"/>
            </w:tcBorders>
          </w:tcPr>
          <w:p>
            <w:pPr>
              <w:pStyle w:val="TableParagraph"/>
              <w:spacing w:line="218" w:lineRule="exact"/>
              <w:ind w:left="103"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4" w:type="dxa"/>
            <w:tcBorders>
              <w:left w:val="single" w:sz="4" w:space="0" w:color="000000"/>
              <w:right w:val="single" w:sz="4" w:space="0" w:color="000000"/>
            </w:tcBorders>
          </w:tcPr>
          <w:p>
            <w:pPr>
              <w:pStyle w:val="TableParagraph"/>
              <w:spacing w:line="218" w:lineRule="exact"/>
              <w:ind w:left="272" w:right="94" w:hanging="166"/>
              <w:rPr>
                <w:rFonts w:ascii="Calibri"/>
                <w:sz w:val="18"/>
              </w:rPr>
            </w:pPr>
            <w:r>
              <w:rPr>
                <w:rFonts w:ascii="Calibri"/>
                <w:spacing w:val="-2"/>
                <w:sz w:val="18"/>
              </w:rPr>
              <w:t>Emerging</w:t>
            </w:r>
            <w:r>
              <w:rPr>
                <w:rFonts w:ascii="Calibri"/>
                <w:sz w:val="18"/>
              </w:rPr>
              <w:t> </w:t>
            </w:r>
            <w:r>
              <w:rPr>
                <w:rFonts w:ascii="Calibri"/>
                <w:spacing w:val="-2"/>
                <w:sz w:val="18"/>
              </w:rPr>
              <w:t>Skills</w:t>
            </w:r>
          </w:p>
        </w:tc>
        <w:tc>
          <w:tcPr>
            <w:tcW w:w="909" w:type="dxa"/>
            <w:gridSpan w:val="2"/>
            <w:tcBorders>
              <w:left w:val="single" w:sz="4" w:space="0" w:color="000000"/>
              <w:right w:val="single" w:sz="4" w:space="0" w:color="000000"/>
            </w:tcBorders>
          </w:tcPr>
          <w:p>
            <w:pPr>
              <w:pStyle w:val="TableParagraph"/>
              <w:spacing w:line="218" w:lineRule="exact"/>
              <w:ind w:left="117" w:right="106" w:firstLine="172"/>
              <w:rPr>
                <w:rFonts w:ascii="Calibri"/>
                <w:sz w:val="18"/>
              </w:rPr>
            </w:pPr>
            <w:r>
              <w:rPr>
                <w:rFonts w:ascii="Calibri"/>
                <w:spacing w:val="-4"/>
                <w:sz w:val="18"/>
              </w:rPr>
              <w:t>Step</w:t>
            </w:r>
            <w:r>
              <w:rPr>
                <w:rFonts w:ascii="Calibri"/>
                <w:sz w:val="18"/>
              </w:rPr>
              <w:t> </w:t>
            </w:r>
            <w:r>
              <w:rPr>
                <w:rFonts w:ascii="Calibri"/>
                <w:spacing w:val="-2"/>
                <w:sz w:val="18"/>
              </w:rPr>
              <w:t>Achieved</w:t>
            </w:r>
          </w:p>
        </w:tc>
        <w:tc>
          <w:tcPr>
            <w:tcW w:w="199" w:type="dxa"/>
            <w:tcBorders>
              <w:left w:val="single" w:sz="4" w:space="0" w:color="000000"/>
            </w:tcBorders>
          </w:tcPr>
          <w:p>
            <w:pPr>
              <w:pStyle w:val="TableParagraph"/>
              <w:spacing w:before="4"/>
              <w:rPr>
                <w:rFonts w:ascii="Calibri"/>
                <w:b/>
                <w:sz w:val="18"/>
              </w:rPr>
            </w:pPr>
          </w:p>
          <w:p>
            <w:pPr>
              <w:pStyle w:val="TableParagraph"/>
              <w:spacing w:line="201" w:lineRule="exact" w:before="1"/>
              <w:ind w:right="-15"/>
              <w:jc w:val="right"/>
              <w:rPr>
                <w:rFonts w:ascii="Calibri"/>
                <w:sz w:val="18"/>
              </w:rPr>
            </w:pPr>
            <w:r>
              <w:rPr>
                <w:rFonts w:ascii="Calibri"/>
                <w:spacing w:val="-10"/>
                <w:sz w:val="18"/>
              </w:rPr>
              <w:t>Y</w:t>
            </w:r>
          </w:p>
        </w:tc>
        <w:tc>
          <w:tcPr>
            <w:tcW w:w="310" w:type="dxa"/>
          </w:tcPr>
          <w:p>
            <w:pPr>
              <w:pStyle w:val="TableParagraph"/>
              <w:rPr>
                <w:rFonts w:ascii="Calibri"/>
                <w:b/>
                <w:sz w:val="20"/>
              </w:rPr>
            </w:pPr>
          </w:p>
          <w:p>
            <w:pPr>
              <w:pStyle w:val="TableParagraph"/>
              <w:spacing w:line="175" w:lineRule="exact"/>
              <w:ind w:left="65"/>
              <w:rPr>
                <w:rFonts w:ascii="Calibri"/>
                <w:position w:val="-3"/>
                <w:sz w:val="17"/>
              </w:rPr>
            </w:pPr>
            <w:r>
              <w:rPr>
                <w:rFonts w:ascii="Calibri"/>
                <w:position w:val="-3"/>
                <w:sz w:val="17"/>
              </w:rPr>
              <mc:AlternateContent>
                <mc:Choice Requires="wps">
                  <w:drawing>
                    <wp:inline distT="0" distB="0" distL="0" distR="0">
                      <wp:extent cx="120650" cy="120650"/>
                      <wp:effectExtent l="0" t="0" r="0" b="3175"/>
                      <wp:docPr id="144" name="Group 144"/>
                      <wp:cNvGraphicFramePr>
                        <a:graphicFrameLocks/>
                      </wp:cNvGraphicFramePr>
                      <a:graphic>
                        <a:graphicData uri="http://schemas.microsoft.com/office/word/2010/wordprocessingGroup">
                          <wpg:wgp>
                            <wpg:cNvPr id="144" name="Group 144"/>
                            <wpg:cNvGrpSpPr/>
                            <wpg:grpSpPr>
                              <a:xfrm>
                                <a:off x="0" y="0"/>
                                <a:ext cx="120650" cy="120650"/>
                                <a:chExt cx="120650" cy="120650"/>
                              </a:xfrm>
                            </wpg:grpSpPr>
                            <wps:wsp>
                              <wps:cNvPr id="145" name="Graphic 145"/>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5pt;height:9.5pt;mso-position-horizontal-relative:char;mso-position-vertical-relative:line" id="docshapegroup128" coordorigin="0,0" coordsize="190,190">
                      <v:rect style="position:absolute;left:7;top:7;width:176;height:176" id="docshape129" filled="false" stroked="true" strokeweight=".72pt" strokecolor="#000000">
                        <v:stroke dashstyle="solid"/>
                      </v:rect>
                    </v:group>
                  </w:pict>
                </mc:Fallback>
              </mc:AlternateContent>
            </w:r>
            <w:r>
              <w:rPr>
                <w:rFonts w:ascii="Calibri"/>
                <w:position w:val="-3"/>
                <w:sz w:val="17"/>
              </w:rPr>
            </w:r>
          </w:p>
        </w:tc>
        <w:tc>
          <w:tcPr>
            <w:tcW w:w="482" w:type="dxa"/>
            <w:tcBorders>
              <w:right w:val="single" w:sz="4" w:space="0" w:color="000000"/>
            </w:tcBorders>
          </w:tcPr>
          <w:p>
            <w:pPr>
              <w:pStyle w:val="TableParagraph"/>
              <w:spacing w:before="4"/>
              <w:rPr>
                <w:rFonts w:ascii="Calibri"/>
                <w:b/>
                <w:sz w:val="18"/>
              </w:rPr>
            </w:pPr>
          </w:p>
          <w:p>
            <w:pPr>
              <w:pStyle w:val="TableParagraph"/>
              <w:spacing w:line="201" w:lineRule="exact" w:before="1"/>
              <w:ind w:left="-5"/>
              <w:rPr>
                <w:rFonts w:ascii="Calibri"/>
                <w:sz w:val="18"/>
              </w:rPr>
            </w:pPr>
            <w:r>
              <w:rPr>
                <w:rFonts w:ascii="Calibri"/>
                <w:sz w:val="18"/>
              </w:rPr>
              <mc:AlternateContent>
                <mc:Choice Requires="wps">
                  <w:drawing>
                    <wp:anchor distT="0" distB="0" distL="0" distR="0" allowOverlap="1" layoutInCell="1" locked="0" behindDoc="1" simplePos="0" relativeHeight="486923776">
                      <wp:simplePos x="0" y="0"/>
                      <wp:positionH relativeFrom="column">
                        <wp:posOffset>104572</wp:posOffset>
                      </wp:positionH>
                      <wp:positionV relativeFrom="paragraph">
                        <wp:posOffset>8881</wp:posOffset>
                      </wp:positionV>
                      <wp:extent cx="121285" cy="120650"/>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121285" cy="120650"/>
                                <a:chExt cx="121285" cy="120650"/>
                              </a:xfrm>
                            </wpg:grpSpPr>
                            <wps:wsp>
                              <wps:cNvPr id="147" name="Graphic 147"/>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234049pt;margin-top:.699325pt;width:9.550pt;height:9.5pt;mso-position-horizontal-relative:column;mso-position-vertical-relative:paragraph;z-index:-16392704" id="docshapegroup130" coordorigin="165,14" coordsize="191,190">
                      <v:rect style="position:absolute;left:171;top:21;width:176;height:176" id="docshape131" filled="false" stroked="true" strokeweight=".72pt" strokecolor="#000000">
                        <v:stroke dashstyle="solid"/>
                      </v:rect>
                      <w10:wrap type="none"/>
                    </v:group>
                  </w:pict>
                </mc:Fallback>
              </mc:AlternateContent>
            </w:r>
            <w:r>
              <w:rPr>
                <w:rFonts w:ascii="Calibri"/>
                <w:spacing w:val="-10"/>
                <w:sz w:val="18"/>
              </w:rPr>
              <w:t>N</w:t>
            </w:r>
          </w:p>
        </w:tc>
      </w:tr>
      <w:tr>
        <w:trPr>
          <w:trHeight w:val="224" w:hRule="atLeast"/>
        </w:trPr>
        <w:tc>
          <w:tcPr>
            <w:tcW w:w="7375" w:type="dxa"/>
            <w:tcBorders>
              <w:left w:val="single" w:sz="4" w:space="0" w:color="000000"/>
            </w:tcBorders>
          </w:tcPr>
          <w:p>
            <w:pPr>
              <w:pStyle w:val="TableParagraph"/>
              <w:rPr>
                <w:sz w:val="16"/>
              </w:rPr>
            </w:pPr>
          </w:p>
        </w:tc>
        <w:tc>
          <w:tcPr>
            <w:tcW w:w="71" w:type="dxa"/>
            <w:tcBorders>
              <w:right w:val="single" w:sz="4" w:space="0" w:color="000000"/>
            </w:tcBorders>
          </w:tcPr>
          <w:p>
            <w:pPr>
              <w:pStyle w:val="TableParagraph"/>
              <w:rPr>
                <w:sz w:val="16"/>
              </w:rPr>
            </w:pPr>
          </w:p>
        </w:tc>
        <w:tc>
          <w:tcPr>
            <w:tcW w:w="844" w:type="dxa"/>
            <w:tcBorders>
              <w:left w:val="single" w:sz="4" w:space="0" w:color="000000"/>
              <w:right w:val="single" w:sz="4" w:space="0" w:color="000000"/>
            </w:tcBorders>
          </w:tcPr>
          <w:p>
            <w:pPr>
              <w:pStyle w:val="TableParagraph"/>
              <w:rPr>
                <w:sz w:val="16"/>
              </w:rPr>
            </w:pPr>
          </w:p>
        </w:tc>
        <w:tc>
          <w:tcPr>
            <w:tcW w:w="904" w:type="dxa"/>
            <w:tcBorders>
              <w:left w:val="single" w:sz="4" w:space="0" w:color="000000"/>
              <w:right w:val="single" w:sz="4" w:space="0" w:color="000000"/>
            </w:tcBorders>
          </w:tcPr>
          <w:p>
            <w:pPr>
              <w:pStyle w:val="TableParagraph"/>
              <w:rPr>
                <w:sz w:val="16"/>
              </w:rPr>
            </w:pPr>
          </w:p>
        </w:tc>
        <w:tc>
          <w:tcPr>
            <w:tcW w:w="159" w:type="dxa"/>
            <w:tcBorders>
              <w:left w:val="single" w:sz="4" w:space="0" w:color="000000"/>
            </w:tcBorders>
          </w:tcPr>
          <w:p>
            <w:pPr>
              <w:pStyle w:val="TableParagraph"/>
              <w:rPr>
                <w:sz w:val="16"/>
              </w:rPr>
            </w:pPr>
          </w:p>
        </w:tc>
        <w:tc>
          <w:tcPr>
            <w:tcW w:w="750" w:type="dxa"/>
            <w:tcBorders>
              <w:right w:val="single" w:sz="4" w:space="0" w:color="000000"/>
            </w:tcBorders>
          </w:tcPr>
          <w:p>
            <w:pPr>
              <w:pStyle w:val="TableParagraph"/>
              <w:rPr>
                <w:sz w:val="16"/>
              </w:rPr>
            </w:pPr>
          </w:p>
        </w:tc>
        <w:tc>
          <w:tcPr>
            <w:tcW w:w="199" w:type="dxa"/>
            <w:tcBorders>
              <w:left w:val="single" w:sz="4" w:space="0" w:color="000000"/>
            </w:tcBorders>
          </w:tcPr>
          <w:p>
            <w:pPr>
              <w:pStyle w:val="TableParagraph"/>
              <w:rPr>
                <w:sz w:val="16"/>
              </w:rPr>
            </w:pPr>
          </w:p>
        </w:tc>
        <w:tc>
          <w:tcPr>
            <w:tcW w:w="310" w:type="dxa"/>
          </w:tcPr>
          <w:p>
            <w:pPr>
              <w:pStyle w:val="TableParagraph"/>
              <w:rPr>
                <w:sz w:val="16"/>
              </w:rPr>
            </w:pPr>
          </w:p>
        </w:tc>
        <w:tc>
          <w:tcPr>
            <w:tcW w:w="482" w:type="dxa"/>
            <w:tcBorders>
              <w:right w:val="single" w:sz="4" w:space="0" w:color="000000"/>
            </w:tcBorders>
          </w:tcPr>
          <w:p>
            <w:pPr>
              <w:pStyle w:val="TableParagraph"/>
              <w:rPr>
                <w:sz w:val="16"/>
              </w:rPr>
            </w:pPr>
          </w:p>
        </w:tc>
      </w:tr>
      <w:tr>
        <w:trPr>
          <w:trHeight w:val="435" w:hRule="atLeast"/>
        </w:trPr>
        <w:tc>
          <w:tcPr>
            <w:tcW w:w="7375" w:type="dxa"/>
            <w:tcBorders>
              <w:left w:val="single" w:sz="4" w:space="0" w:color="000000"/>
            </w:tcBorders>
          </w:tcPr>
          <w:p>
            <w:pPr>
              <w:pStyle w:val="TableParagraph"/>
              <w:spacing w:before="4"/>
              <w:ind w:left="107"/>
              <w:rPr>
                <w:rFonts w:ascii="Calibri"/>
                <w:sz w:val="18"/>
              </w:rPr>
            </w:pPr>
            <w:r>
              <w:rPr>
                <w:rFonts w:ascii="Calibri"/>
                <w:sz w:val="18"/>
              </w:rPr>
              <mc:AlternateContent>
                <mc:Choice Requires="wps">
                  <w:drawing>
                    <wp:anchor distT="0" distB="0" distL="0" distR="0" allowOverlap="1" layoutInCell="1" locked="0" behindDoc="1" simplePos="0" relativeHeight="486925312">
                      <wp:simplePos x="0" y="0"/>
                      <wp:positionH relativeFrom="column">
                        <wp:posOffset>3047</wp:posOffset>
                      </wp:positionH>
                      <wp:positionV relativeFrom="paragraph">
                        <wp:posOffset>-156891</wp:posOffset>
                      </wp:positionV>
                      <wp:extent cx="7036434" cy="170815"/>
                      <wp:effectExtent l="0" t="0" r="0" b="0"/>
                      <wp:wrapNone/>
                      <wp:docPr id="148" name="Group 148"/>
                      <wp:cNvGraphicFramePr>
                        <a:graphicFrameLocks/>
                      </wp:cNvGraphicFramePr>
                      <a:graphic>
                        <a:graphicData uri="http://schemas.microsoft.com/office/word/2010/wordprocessingGroup">
                          <wpg:wgp>
                            <wpg:cNvPr id="148" name="Group 148"/>
                            <wpg:cNvGrpSpPr/>
                            <wpg:grpSpPr>
                              <a:xfrm>
                                <a:off x="0" y="0"/>
                                <a:ext cx="7036434" cy="170815"/>
                                <a:chExt cx="7036434" cy="170815"/>
                              </a:xfrm>
                            </wpg:grpSpPr>
                            <wps:wsp>
                              <wps:cNvPr id="149" name="Graphic 149"/>
                              <wps:cNvSpPr/>
                              <wps:spPr>
                                <a:xfrm>
                                  <a:off x="0" y="153961"/>
                                  <a:ext cx="7036434" cy="6350"/>
                                </a:xfrm>
                                <a:custGeom>
                                  <a:avLst/>
                                  <a:gdLst/>
                                  <a:ahLst/>
                                  <a:cxnLst/>
                                  <a:rect l="l" t="t" r="r" b="b"/>
                                  <a:pathLst>
                                    <a:path w="7036434" h="6350">
                                      <a:moveTo>
                                        <a:pt x="4720717" y="0"/>
                                      </a:moveTo>
                                      <a:lnTo>
                                        <a:pt x="0" y="0"/>
                                      </a:lnTo>
                                      <a:lnTo>
                                        <a:pt x="0" y="6096"/>
                                      </a:lnTo>
                                      <a:lnTo>
                                        <a:pt x="4720717" y="6096"/>
                                      </a:lnTo>
                                      <a:lnTo>
                                        <a:pt x="4720717" y="0"/>
                                      </a:lnTo>
                                      <a:close/>
                                    </a:path>
                                    <a:path w="7036434" h="6350">
                                      <a:moveTo>
                                        <a:pt x="4881816" y="0"/>
                                      </a:moveTo>
                                      <a:lnTo>
                                        <a:pt x="4726813" y="0"/>
                                      </a:lnTo>
                                      <a:lnTo>
                                        <a:pt x="4726813" y="6096"/>
                                      </a:lnTo>
                                      <a:lnTo>
                                        <a:pt x="4881816" y="6096"/>
                                      </a:lnTo>
                                      <a:lnTo>
                                        <a:pt x="4881816" y="0"/>
                                      </a:lnTo>
                                      <a:close/>
                                    </a:path>
                                    <a:path w="7036434" h="6350">
                                      <a:moveTo>
                                        <a:pt x="5257470" y="0"/>
                                      </a:moveTo>
                                      <a:lnTo>
                                        <a:pt x="5110416" y="0"/>
                                      </a:lnTo>
                                      <a:lnTo>
                                        <a:pt x="5110416" y="6096"/>
                                      </a:lnTo>
                                      <a:lnTo>
                                        <a:pt x="5257470" y="6096"/>
                                      </a:lnTo>
                                      <a:lnTo>
                                        <a:pt x="5257470" y="0"/>
                                      </a:lnTo>
                                      <a:close/>
                                    </a:path>
                                    <a:path w="7036434" h="6350">
                                      <a:moveTo>
                                        <a:pt x="5438762" y="0"/>
                                      </a:moveTo>
                                      <a:lnTo>
                                        <a:pt x="5263642" y="0"/>
                                      </a:lnTo>
                                      <a:lnTo>
                                        <a:pt x="5263642" y="6096"/>
                                      </a:lnTo>
                                      <a:lnTo>
                                        <a:pt x="5438762" y="6096"/>
                                      </a:lnTo>
                                      <a:lnTo>
                                        <a:pt x="5438762" y="0"/>
                                      </a:lnTo>
                                      <a:close/>
                                    </a:path>
                                    <a:path w="7036434" h="6350">
                                      <a:moveTo>
                                        <a:pt x="5832094" y="0"/>
                                      </a:moveTo>
                                      <a:lnTo>
                                        <a:pt x="5659056" y="0"/>
                                      </a:lnTo>
                                      <a:lnTo>
                                        <a:pt x="5659056" y="6096"/>
                                      </a:lnTo>
                                      <a:lnTo>
                                        <a:pt x="5832094" y="6096"/>
                                      </a:lnTo>
                                      <a:lnTo>
                                        <a:pt x="5832094" y="0"/>
                                      </a:lnTo>
                                      <a:close/>
                                    </a:path>
                                    <a:path w="7036434" h="6350">
                                      <a:moveTo>
                                        <a:pt x="6012332" y="0"/>
                                      </a:moveTo>
                                      <a:lnTo>
                                        <a:pt x="5838190" y="0"/>
                                      </a:lnTo>
                                      <a:lnTo>
                                        <a:pt x="5838190" y="6096"/>
                                      </a:lnTo>
                                      <a:lnTo>
                                        <a:pt x="6012332" y="6096"/>
                                      </a:lnTo>
                                      <a:lnTo>
                                        <a:pt x="6012332" y="0"/>
                                      </a:lnTo>
                                      <a:close/>
                                    </a:path>
                                    <a:path w="7036434" h="6350">
                                      <a:moveTo>
                                        <a:pt x="6408166" y="0"/>
                                      </a:moveTo>
                                      <a:lnTo>
                                        <a:pt x="6224321" y="0"/>
                                      </a:lnTo>
                                      <a:lnTo>
                                        <a:pt x="6224321" y="6096"/>
                                      </a:lnTo>
                                      <a:lnTo>
                                        <a:pt x="6408166" y="6096"/>
                                      </a:lnTo>
                                      <a:lnTo>
                                        <a:pt x="6408166" y="0"/>
                                      </a:lnTo>
                                      <a:close/>
                                    </a:path>
                                    <a:path w="7036434" h="6350">
                                      <a:moveTo>
                                        <a:pt x="7036359" y="0"/>
                                      </a:moveTo>
                                      <a:lnTo>
                                        <a:pt x="6414262" y="0"/>
                                      </a:lnTo>
                                      <a:lnTo>
                                        <a:pt x="6414262" y="6096"/>
                                      </a:lnTo>
                                      <a:lnTo>
                                        <a:pt x="7036359" y="6096"/>
                                      </a:lnTo>
                                      <a:lnTo>
                                        <a:pt x="7036359"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4888166" y="14668"/>
                                  <a:ext cx="215900" cy="141605"/>
                                </a:xfrm>
                                <a:custGeom>
                                  <a:avLst/>
                                  <a:gdLst/>
                                  <a:ahLst/>
                                  <a:cxnLst/>
                                  <a:rect l="l" t="t" r="r" b="b"/>
                                  <a:pathLst>
                                    <a:path w="215900" h="141605">
                                      <a:moveTo>
                                        <a:pt x="0" y="141084"/>
                                      </a:moveTo>
                                      <a:lnTo>
                                        <a:pt x="215900" y="141084"/>
                                      </a:lnTo>
                                      <a:lnTo>
                                        <a:pt x="215900" y="0"/>
                                      </a:lnTo>
                                      <a:lnTo>
                                        <a:pt x="0" y="0"/>
                                      </a:lnTo>
                                      <a:lnTo>
                                        <a:pt x="0" y="141084"/>
                                      </a:lnTo>
                                      <a:close/>
                                    </a:path>
                                  </a:pathLst>
                                </a:custGeom>
                                <a:ln w="12700">
                                  <a:solidFill>
                                    <a:srgbClr val="000000"/>
                                  </a:solidFill>
                                  <a:prstDash val="solid"/>
                                </a:ln>
                              </wps:spPr>
                              <wps:bodyPr wrap="square" lIns="0" tIns="0" rIns="0" bIns="0" rtlCol="0">
                                <a:prstTxWarp prst="textNoShape">
                                  <a:avLst/>
                                </a:prstTxWarp>
                                <a:noAutofit/>
                              </wps:bodyPr>
                            </wps:wsp>
                            <wps:wsp>
                              <wps:cNvPr id="151" name="Graphic 151"/>
                              <wps:cNvSpPr/>
                              <wps:spPr>
                                <a:xfrm>
                                  <a:off x="5438762" y="0"/>
                                  <a:ext cx="220345" cy="170815"/>
                                </a:xfrm>
                                <a:custGeom>
                                  <a:avLst/>
                                  <a:gdLst/>
                                  <a:ahLst/>
                                  <a:cxnLst/>
                                  <a:rect l="l" t="t" r="r" b="b"/>
                                  <a:pathLst>
                                    <a:path w="220345" h="170815">
                                      <a:moveTo>
                                        <a:pt x="220294" y="0"/>
                                      </a:moveTo>
                                      <a:lnTo>
                                        <a:pt x="0" y="0"/>
                                      </a:lnTo>
                                      <a:lnTo>
                                        <a:pt x="0" y="170420"/>
                                      </a:lnTo>
                                      <a:lnTo>
                                        <a:pt x="220294" y="170420"/>
                                      </a:lnTo>
                                      <a:lnTo>
                                        <a:pt x="220294" y="0"/>
                                      </a:lnTo>
                                      <a:close/>
                                    </a:path>
                                  </a:pathLst>
                                </a:custGeom>
                                <a:solidFill>
                                  <a:srgbClr val="FFFFFF"/>
                                </a:solidFill>
                              </wps:spPr>
                              <wps:bodyPr wrap="square" lIns="0" tIns="0" rIns="0" bIns="0" rtlCol="0">
                                <a:prstTxWarp prst="textNoShape">
                                  <a:avLst/>
                                </a:prstTxWarp>
                                <a:noAutofit/>
                              </wps:bodyPr>
                            </wps:wsp>
                            <wps:wsp>
                              <wps:cNvPr id="152" name="Graphic 152"/>
                              <wps:cNvSpPr/>
                              <wps:spPr>
                                <a:xfrm>
                                  <a:off x="5445112" y="6350"/>
                                  <a:ext cx="207645" cy="158115"/>
                                </a:xfrm>
                                <a:custGeom>
                                  <a:avLst/>
                                  <a:gdLst/>
                                  <a:ahLst/>
                                  <a:cxnLst/>
                                  <a:rect l="l" t="t" r="r" b="b"/>
                                  <a:pathLst>
                                    <a:path w="207645" h="158115">
                                      <a:moveTo>
                                        <a:pt x="0" y="157721"/>
                                      </a:moveTo>
                                      <a:lnTo>
                                        <a:pt x="207594" y="157721"/>
                                      </a:lnTo>
                                      <a:lnTo>
                                        <a:pt x="207594" y="0"/>
                                      </a:lnTo>
                                      <a:lnTo>
                                        <a:pt x="0" y="0"/>
                                      </a:lnTo>
                                      <a:lnTo>
                                        <a:pt x="0" y="157721"/>
                                      </a:lnTo>
                                      <a:close/>
                                    </a:path>
                                  </a:pathLst>
                                </a:custGeom>
                                <a:ln w="12699">
                                  <a:solidFill>
                                    <a:srgbClr val="000000"/>
                                  </a:solidFill>
                                  <a:prstDash val="solid"/>
                                </a:ln>
                              </wps:spPr>
                              <wps:bodyPr wrap="square" lIns="0" tIns="0" rIns="0" bIns="0" rtlCol="0">
                                <a:prstTxWarp prst="textNoShape">
                                  <a:avLst/>
                                </a:prstTxWarp>
                                <a:noAutofit/>
                              </wps:bodyPr>
                            </wps:wsp>
                            <wps:wsp>
                              <wps:cNvPr id="153" name="Graphic 153"/>
                              <wps:cNvSpPr/>
                              <wps:spPr>
                                <a:xfrm>
                                  <a:off x="6012344" y="0"/>
                                  <a:ext cx="212090" cy="162560"/>
                                </a:xfrm>
                                <a:custGeom>
                                  <a:avLst/>
                                  <a:gdLst/>
                                  <a:ahLst/>
                                  <a:cxnLst/>
                                  <a:rect l="l" t="t" r="r" b="b"/>
                                  <a:pathLst>
                                    <a:path w="212090" h="162560">
                                      <a:moveTo>
                                        <a:pt x="211976" y="0"/>
                                      </a:moveTo>
                                      <a:lnTo>
                                        <a:pt x="0" y="0"/>
                                      </a:lnTo>
                                      <a:lnTo>
                                        <a:pt x="0" y="162102"/>
                                      </a:lnTo>
                                      <a:lnTo>
                                        <a:pt x="211976" y="162102"/>
                                      </a:lnTo>
                                      <a:lnTo>
                                        <a:pt x="211976" y="0"/>
                                      </a:lnTo>
                                      <a:close/>
                                    </a:path>
                                  </a:pathLst>
                                </a:custGeom>
                                <a:solidFill>
                                  <a:srgbClr val="FFFFFF"/>
                                </a:solidFill>
                              </wps:spPr>
                              <wps:bodyPr wrap="square" lIns="0" tIns="0" rIns="0" bIns="0" rtlCol="0">
                                <a:prstTxWarp prst="textNoShape">
                                  <a:avLst/>
                                </a:prstTxWarp>
                                <a:noAutofit/>
                              </wps:bodyPr>
                            </wps:wsp>
                            <wps:wsp>
                              <wps:cNvPr id="154" name="Graphic 154"/>
                              <wps:cNvSpPr/>
                              <wps:spPr>
                                <a:xfrm>
                                  <a:off x="6018694" y="6350"/>
                                  <a:ext cx="199390" cy="149860"/>
                                </a:xfrm>
                                <a:custGeom>
                                  <a:avLst/>
                                  <a:gdLst/>
                                  <a:ahLst/>
                                  <a:cxnLst/>
                                  <a:rect l="l" t="t" r="r" b="b"/>
                                  <a:pathLst>
                                    <a:path w="199390" h="149860">
                                      <a:moveTo>
                                        <a:pt x="0" y="149402"/>
                                      </a:moveTo>
                                      <a:lnTo>
                                        <a:pt x="199276" y="149402"/>
                                      </a:lnTo>
                                      <a:lnTo>
                                        <a:pt x="199276" y="0"/>
                                      </a:lnTo>
                                      <a:lnTo>
                                        <a:pt x="0" y="0"/>
                                      </a:lnTo>
                                      <a:lnTo>
                                        <a:pt x="0" y="14940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pt;margin-top:-12.353656pt;width:554.050pt;height:13.45pt;mso-position-horizontal-relative:column;mso-position-vertical-relative:paragraph;z-index:-16391168" id="docshapegroup132" coordorigin="5,-247" coordsize="11081,269">
                      <v:shape style="position:absolute;left:4;top:-5;width:11081;height:10" id="docshape133" coordorigin="5,-5" coordsize="11081,10" path="m7439,-5l5,-5,5,5,7439,5,7439,-5xm7693,-5l7449,-5,7449,5,7693,5,7693,-5xm8284,-5l8053,-5,8053,5,8284,5,8284,-5xm8570,-5l8294,-5,8294,5,8570,5,8570,-5xm9189,-5l8917,-5,8917,5,9189,5,9189,-5xm9473,-5l9199,-5,9199,5,9473,5,9473,-5xm10096,-5l9807,-5,9807,5,10096,5,10096,-5xm11086,-5l10106,-5,10106,5,11086,5,11086,-5xe" filled="true" fillcolor="#000000" stroked="false">
                        <v:path arrowok="t"/>
                        <v:fill type="solid"/>
                      </v:shape>
                      <v:rect style="position:absolute;left:7702;top:-224;width:340;height:223" id="docshape134" filled="false" stroked="true" strokeweight="1.000001pt" strokecolor="#000000">
                        <v:stroke dashstyle="solid"/>
                      </v:rect>
                      <v:rect style="position:absolute;left:8569;top:-248;width:347;height:269" id="docshape135" filled="true" fillcolor="#ffffff" stroked="false">
                        <v:fill type="solid"/>
                      </v:rect>
                      <v:rect style="position:absolute;left:8579;top:-238;width:327;height:249" id="docshape136" filled="false" stroked="true" strokeweight=".999999pt" strokecolor="#000000">
                        <v:stroke dashstyle="solid"/>
                      </v:rect>
                      <v:rect style="position:absolute;left:9473;top:-248;width:334;height:256" id="docshape137" filled="true" fillcolor="#ffffff" stroked="false">
                        <v:fill type="solid"/>
                      </v:rect>
                      <v:rect style="position:absolute;left:9483;top:-238;width:314;height:236" id="docshape138" filled="false" stroked="true" strokeweight="1.0pt" strokecolor="#000000">
                        <v:stroke dashstyle="solid"/>
                      </v:rect>
                      <w10:wrap type="none"/>
                    </v:group>
                  </w:pict>
                </mc:Fallback>
              </mc:AlternateContent>
            </w:r>
            <w:r>
              <w:rPr>
                <w:rFonts w:ascii="Calibri"/>
                <w:sz w:val="18"/>
              </w:rPr>
              <w:t>3c.</w:t>
            </w:r>
            <w:r>
              <w:rPr>
                <w:rFonts w:ascii="Calibri"/>
                <w:spacing w:val="-4"/>
                <w:sz w:val="18"/>
              </w:rPr>
              <w:t> </w:t>
            </w:r>
            <w:r>
              <w:rPr>
                <w:rFonts w:ascii="Calibri"/>
                <w:b/>
                <w:sz w:val="18"/>
              </w:rPr>
              <w:t>Developmental</w:t>
            </w:r>
            <w:r>
              <w:rPr>
                <w:rFonts w:ascii="Calibri"/>
                <w:b/>
                <w:spacing w:val="-4"/>
                <w:sz w:val="18"/>
              </w:rPr>
              <w:t> Step</w:t>
            </w:r>
            <w:r>
              <w:rPr>
                <w:rFonts w:ascii="Calibri"/>
                <w:spacing w:val="-4"/>
                <w:sz w:val="18"/>
              </w:rPr>
              <w:t>:</w:t>
            </w:r>
          </w:p>
        </w:tc>
        <w:tc>
          <w:tcPr>
            <w:tcW w:w="71" w:type="dxa"/>
            <w:tcBorders>
              <w:right w:val="single" w:sz="4" w:space="0" w:color="000000"/>
            </w:tcBorders>
          </w:tcPr>
          <w:p>
            <w:pPr>
              <w:pStyle w:val="TableParagraph"/>
              <w:rPr>
                <w:sz w:val="18"/>
              </w:rPr>
            </w:pPr>
          </w:p>
        </w:tc>
        <w:tc>
          <w:tcPr>
            <w:tcW w:w="844" w:type="dxa"/>
            <w:tcBorders>
              <w:left w:val="single" w:sz="4" w:space="0" w:color="000000"/>
              <w:right w:val="single" w:sz="4" w:space="0" w:color="000000"/>
            </w:tcBorders>
          </w:tcPr>
          <w:p>
            <w:pPr>
              <w:pStyle w:val="TableParagraph"/>
              <w:spacing w:line="218" w:lineRule="exact"/>
              <w:ind w:left="103"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4" w:type="dxa"/>
            <w:tcBorders>
              <w:left w:val="single" w:sz="4" w:space="0" w:color="000000"/>
              <w:right w:val="single" w:sz="4" w:space="0" w:color="000000"/>
            </w:tcBorders>
          </w:tcPr>
          <w:p>
            <w:pPr>
              <w:pStyle w:val="TableParagraph"/>
              <w:spacing w:line="218" w:lineRule="exact"/>
              <w:ind w:left="272" w:right="94" w:hanging="166"/>
              <w:rPr>
                <w:rFonts w:ascii="Calibri"/>
                <w:sz w:val="18"/>
              </w:rPr>
            </w:pPr>
            <w:r>
              <w:rPr>
                <w:rFonts w:ascii="Calibri"/>
                <w:spacing w:val="-2"/>
                <w:sz w:val="18"/>
              </w:rPr>
              <w:t>Emerging</w:t>
            </w:r>
            <w:r>
              <w:rPr>
                <w:rFonts w:ascii="Calibri"/>
                <w:sz w:val="18"/>
              </w:rPr>
              <w:t> </w:t>
            </w:r>
            <w:r>
              <w:rPr>
                <w:rFonts w:ascii="Calibri"/>
                <w:spacing w:val="-2"/>
                <w:sz w:val="18"/>
              </w:rPr>
              <w:t>Skills</w:t>
            </w:r>
          </w:p>
        </w:tc>
        <w:tc>
          <w:tcPr>
            <w:tcW w:w="909" w:type="dxa"/>
            <w:gridSpan w:val="2"/>
            <w:tcBorders>
              <w:left w:val="single" w:sz="4" w:space="0" w:color="000000"/>
              <w:right w:val="single" w:sz="4" w:space="0" w:color="000000"/>
            </w:tcBorders>
          </w:tcPr>
          <w:p>
            <w:pPr>
              <w:pStyle w:val="TableParagraph"/>
              <w:spacing w:line="218" w:lineRule="exact"/>
              <w:ind w:left="117" w:right="106" w:firstLine="172"/>
              <w:rPr>
                <w:rFonts w:ascii="Calibri"/>
                <w:sz w:val="18"/>
              </w:rPr>
            </w:pPr>
            <w:r>
              <w:rPr>
                <w:rFonts w:ascii="Calibri"/>
                <w:spacing w:val="-4"/>
                <w:sz w:val="18"/>
              </w:rPr>
              <w:t>Step</w:t>
            </w:r>
            <w:r>
              <w:rPr>
                <w:rFonts w:ascii="Calibri"/>
                <w:sz w:val="18"/>
              </w:rPr>
              <w:t> </w:t>
            </w:r>
            <w:r>
              <w:rPr>
                <w:rFonts w:ascii="Calibri"/>
                <w:spacing w:val="-2"/>
                <w:sz w:val="18"/>
              </w:rPr>
              <w:t>Achieved</w:t>
            </w:r>
          </w:p>
        </w:tc>
        <w:tc>
          <w:tcPr>
            <w:tcW w:w="199" w:type="dxa"/>
            <w:tcBorders>
              <w:left w:val="single" w:sz="4" w:space="0" w:color="000000"/>
            </w:tcBorders>
          </w:tcPr>
          <w:p>
            <w:pPr>
              <w:pStyle w:val="TableParagraph"/>
              <w:spacing w:before="4"/>
              <w:rPr>
                <w:rFonts w:ascii="Calibri"/>
                <w:b/>
                <w:sz w:val="18"/>
              </w:rPr>
            </w:pPr>
          </w:p>
          <w:p>
            <w:pPr>
              <w:pStyle w:val="TableParagraph"/>
              <w:spacing w:line="191" w:lineRule="exact" w:before="1"/>
              <w:ind w:right="-15"/>
              <w:jc w:val="right"/>
              <w:rPr>
                <w:rFonts w:ascii="Calibri"/>
                <w:sz w:val="18"/>
              </w:rPr>
            </w:pPr>
            <w:r>
              <w:rPr>
                <w:rFonts w:ascii="Calibri"/>
                <w:spacing w:val="-10"/>
                <w:sz w:val="18"/>
              </w:rPr>
              <w:t>Y</w:t>
            </w:r>
          </w:p>
        </w:tc>
        <w:tc>
          <w:tcPr>
            <w:tcW w:w="310" w:type="dxa"/>
          </w:tcPr>
          <w:p>
            <w:pPr>
              <w:pStyle w:val="TableParagraph"/>
              <w:rPr>
                <w:rFonts w:ascii="Calibri"/>
                <w:b/>
                <w:sz w:val="20"/>
              </w:rPr>
            </w:pPr>
          </w:p>
          <w:p>
            <w:pPr>
              <w:pStyle w:val="TableParagraph"/>
              <w:spacing w:line="175" w:lineRule="exact"/>
              <w:ind w:left="65"/>
              <w:rPr>
                <w:rFonts w:ascii="Calibri"/>
                <w:position w:val="-3"/>
                <w:sz w:val="17"/>
              </w:rPr>
            </w:pPr>
            <w:r>
              <w:rPr>
                <w:rFonts w:ascii="Calibri"/>
                <w:position w:val="-3"/>
                <w:sz w:val="17"/>
              </w:rPr>
              <mc:AlternateContent>
                <mc:Choice Requires="wps">
                  <w:drawing>
                    <wp:inline distT="0" distB="0" distL="0" distR="0">
                      <wp:extent cx="120650" cy="120650"/>
                      <wp:effectExtent l="0" t="0" r="0" b="3175"/>
                      <wp:docPr id="155" name="Group 155"/>
                      <wp:cNvGraphicFramePr>
                        <a:graphicFrameLocks/>
                      </wp:cNvGraphicFramePr>
                      <a:graphic>
                        <a:graphicData uri="http://schemas.microsoft.com/office/word/2010/wordprocessingGroup">
                          <wpg:wgp>
                            <wpg:cNvPr id="155" name="Group 155"/>
                            <wpg:cNvGrpSpPr/>
                            <wpg:grpSpPr>
                              <a:xfrm>
                                <a:off x="0" y="0"/>
                                <a:ext cx="120650" cy="120650"/>
                                <a:chExt cx="120650" cy="120650"/>
                              </a:xfrm>
                            </wpg:grpSpPr>
                            <wps:wsp>
                              <wps:cNvPr id="156" name="Graphic 156"/>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5pt;height:9.5pt;mso-position-horizontal-relative:char;mso-position-vertical-relative:line" id="docshapegroup139" coordorigin="0,0" coordsize="190,190">
                      <v:rect style="position:absolute;left:7;top:7;width:176;height:176" id="docshape140" filled="false" stroked="true" strokeweight=".72pt" strokecolor="#000000">
                        <v:stroke dashstyle="solid"/>
                      </v:rect>
                    </v:group>
                  </w:pict>
                </mc:Fallback>
              </mc:AlternateContent>
            </w:r>
            <w:r>
              <w:rPr>
                <w:rFonts w:ascii="Calibri"/>
                <w:position w:val="-3"/>
                <w:sz w:val="17"/>
              </w:rPr>
            </w:r>
          </w:p>
        </w:tc>
        <w:tc>
          <w:tcPr>
            <w:tcW w:w="482" w:type="dxa"/>
            <w:tcBorders>
              <w:right w:val="single" w:sz="4" w:space="0" w:color="000000"/>
            </w:tcBorders>
          </w:tcPr>
          <w:p>
            <w:pPr>
              <w:pStyle w:val="TableParagraph"/>
              <w:spacing w:before="4"/>
              <w:rPr>
                <w:rFonts w:ascii="Calibri"/>
                <w:b/>
                <w:sz w:val="18"/>
              </w:rPr>
            </w:pPr>
          </w:p>
          <w:p>
            <w:pPr>
              <w:pStyle w:val="TableParagraph"/>
              <w:spacing w:line="191" w:lineRule="exact" w:before="1"/>
              <w:ind w:left="-5"/>
              <w:rPr>
                <w:rFonts w:ascii="Calibri"/>
                <w:sz w:val="18"/>
              </w:rPr>
            </w:pPr>
            <w:r>
              <w:rPr>
                <w:rFonts w:ascii="Calibri"/>
                <w:sz w:val="18"/>
              </w:rPr>
              <mc:AlternateContent>
                <mc:Choice Requires="wps">
                  <w:drawing>
                    <wp:anchor distT="0" distB="0" distL="0" distR="0" allowOverlap="1" layoutInCell="1" locked="0" behindDoc="1" simplePos="0" relativeHeight="486924800">
                      <wp:simplePos x="0" y="0"/>
                      <wp:positionH relativeFrom="column">
                        <wp:posOffset>104572</wp:posOffset>
                      </wp:positionH>
                      <wp:positionV relativeFrom="paragraph">
                        <wp:posOffset>8881</wp:posOffset>
                      </wp:positionV>
                      <wp:extent cx="121285" cy="120650"/>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121285" cy="120650"/>
                                <a:chExt cx="121285" cy="120650"/>
                              </a:xfrm>
                            </wpg:grpSpPr>
                            <wps:wsp>
                              <wps:cNvPr id="158" name="Graphic 158"/>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234049pt;margin-top:.699344pt;width:9.550pt;height:9.5pt;mso-position-horizontal-relative:column;mso-position-vertical-relative:paragraph;z-index:-16391680" id="docshapegroup141" coordorigin="165,14" coordsize="191,190">
                      <v:rect style="position:absolute;left:171;top:21;width:176;height:176" id="docshape142" filled="false" stroked="true" strokeweight=".72pt" strokecolor="#000000">
                        <v:stroke dashstyle="solid"/>
                      </v:rect>
                      <w10:wrap type="none"/>
                    </v:group>
                  </w:pict>
                </mc:Fallback>
              </mc:AlternateContent>
            </w:r>
            <w:r>
              <w:rPr>
                <w:rFonts w:ascii="Calibri"/>
                <w:spacing w:val="-10"/>
                <w:sz w:val="18"/>
              </w:rPr>
              <w:t>N</w:t>
            </w:r>
          </w:p>
        </w:tc>
      </w:tr>
      <w:tr>
        <w:trPr>
          <w:trHeight w:val="233" w:hRule="atLeast"/>
        </w:trPr>
        <w:tc>
          <w:tcPr>
            <w:tcW w:w="7375" w:type="dxa"/>
            <w:tcBorders>
              <w:left w:val="single" w:sz="4" w:space="0" w:color="000000"/>
            </w:tcBorders>
          </w:tcPr>
          <w:p>
            <w:pPr>
              <w:pStyle w:val="TableParagraph"/>
              <w:rPr>
                <w:sz w:val="16"/>
              </w:rPr>
            </w:pPr>
          </w:p>
        </w:tc>
        <w:tc>
          <w:tcPr>
            <w:tcW w:w="71" w:type="dxa"/>
            <w:tcBorders>
              <w:right w:val="single" w:sz="4" w:space="0" w:color="000000"/>
            </w:tcBorders>
          </w:tcPr>
          <w:p>
            <w:pPr>
              <w:pStyle w:val="TableParagraph"/>
              <w:rPr>
                <w:sz w:val="16"/>
              </w:rPr>
            </w:pPr>
          </w:p>
        </w:tc>
        <w:tc>
          <w:tcPr>
            <w:tcW w:w="844" w:type="dxa"/>
            <w:tcBorders>
              <w:left w:val="single" w:sz="4" w:space="0" w:color="000000"/>
              <w:right w:val="single" w:sz="4" w:space="0" w:color="000000"/>
            </w:tcBorders>
          </w:tcPr>
          <w:p>
            <w:pPr>
              <w:pStyle w:val="TableParagraph"/>
              <w:rPr>
                <w:sz w:val="16"/>
              </w:rPr>
            </w:pPr>
          </w:p>
        </w:tc>
        <w:tc>
          <w:tcPr>
            <w:tcW w:w="904" w:type="dxa"/>
            <w:tcBorders>
              <w:left w:val="single" w:sz="4" w:space="0" w:color="000000"/>
              <w:right w:val="single" w:sz="4" w:space="0" w:color="000000"/>
            </w:tcBorders>
          </w:tcPr>
          <w:p>
            <w:pPr>
              <w:pStyle w:val="TableParagraph"/>
              <w:rPr>
                <w:sz w:val="16"/>
              </w:rPr>
            </w:pPr>
          </w:p>
        </w:tc>
        <w:tc>
          <w:tcPr>
            <w:tcW w:w="159" w:type="dxa"/>
            <w:tcBorders>
              <w:left w:val="single" w:sz="4" w:space="0" w:color="000000"/>
            </w:tcBorders>
          </w:tcPr>
          <w:p>
            <w:pPr>
              <w:pStyle w:val="TableParagraph"/>
              <w:rPr>
                <w:sz w:val="16"/>
              </w:rPr>
            </w:pPr>
          </w:p>
        </w:tc>
        <w:tc>
          <w:tcPr>
            <w:tcW w:w="750" w:type="dxa"/>
            <w:tcBorders>
              <w:right w:val="single" w:sz="4" w:space="0" w:color="000000"/>
            </w:tcBorders>
          </w:tcPr>
          <w:p>
            <w:pPr>
              <w:pStyle w:val="TableParagraph"/>
              <w:rPr>
                <w:sz w:val="16"/>
              </w:rPr>
            </w:pPr>
          </w:p>
        </w:tc>
        <w:tc>
          <w:tcPr>
            <w:tcW w:w="199" w:type="dxa"/>
            <w:tcBorders>
              <w:left w:val="single" w:sz="4" w:space="0" w:color="000000"/>
            </w:tcBorders>
          </w:tcPr>
          <w:p>
            <w:pPr>
              <w:pStyle w:val="TableParagraph"/>
              <w:rPr>
                <w:sz w:val="16"/>
              </w:rPr>
            </w:pPr>
          </w:p>
        </w:tc>
        <w:tc>
          <w:tcPr>
            <w:tcW w:w="310" w:type="dxa"/>
          </w:tcPr>
          <w:p>
            <w:pPr>
              <w:pStyle w:val="TableParagraph"/>
              <w:rPr>
                <w:sz w:val="16"/>
              </w:rPr>
            </w:pPr>
          </w:p>
        </w:tc>
        <w:tc>
          <w:tcPr>
            <w:tcW w:w="482" w:type="dxa"/>
            <w:tcBorders>
              <w:right w:val="single" w:sz="4" w:space="0" w:color="000000"/>
            </w:tcBorders>
          </w:tcPr>
          <w:p>
            <w:pPr>
              <w:pStyle w:val="TableParagraph"/>
              <w:rPr>
                <w:sz w:val="16"/>
              </w:rPr>
            </w:pPr>
          </w:p>
        </w:tc>
      </w:tr>
      <w:tr>
        <w:trPr>
          <w:trHeight w:val="430" w:hRule="atLeast"/>
        </w:trPr>
        <w:tc>
          <w:tcPr>
            <w:tcW w:w="7375" w:type="dxa"/>
            <w:tcBorders>
              <w:left w:val="single" w:sz="4" w:space="0" w:color="000000"/>
            </w:tcBorders>
          </w:tcPr>
          <w:p>
            <w:pPr>
              <w:pStyle w:val="TableParagraph"/>
              <w:spacing w:before="4"/>
              <w:ind w:left="107"/>
              <w:rPr>
                <w:rFonts w:ascii="Calibri"/>
                <w:sz w:val="18"/>
              </w:rPr>
            </w:pPr>
            <w:r>
              <w:rPr>
                <w:rFonts w:ascii="Calibri"/>
                <w:sz w:val="18"/>
              </w:rPr>
              <mc:AlternateContent>
                <mc:Choice Requires="wps">
                  <w:drawing>
                    <wp:anchor distT="0" distB="0" distL="0" distR="0" allowOverlap="1" layoutInCell="1" locked="0" behindDoc="1" simplePos="0" relativeHeight="486926336">
                      <wp:simplePos x="0" y="0"/>
                      <wp:positionH relativeFrom="column">
                        <wp:posOffset>3047</wp:posOffset>
                      </wp:positionH>
                      <wp:positionV relativeFrom="paragraph">
                        <wp:posOffset>-158136</wp:posOffset>
                      </wp:positionV>
                      <wp:extent cx="7036434" cy="170815"/>
                      <wp:effectExtent l="0" t="0" r="0" b="0"/>
                      <wp:wrapNone/>
                      <wp:docPr id="159" name="Group 159"/>
                      <wp:cNvGraphicFramePr>
                        <a:graphicFrameLocks/>
                      </wp:cNvGraphicFramePr>
                      <a:graphic>
                        <a:graphicData uri="http://schemas.microsoft.com/office/word/2010/wordprocessingGroup">
                          <wpg:wgp>
                            <wpg:cNvPr id="159" name="Group 159"/>
                            <wpg:cNvGrpSpPr/>
                            <wpg:grpSpPr>
                              <a:xfrm>
                                <a:off x="0" y="0"/>
                                <a:ext cx="7036434" cy="170815"/>
                                <a:chExt cx="7036434" cy="170815"/>
                              </a:xfrm>
                            </wpg:grpSpPr>
                            <wps:wsp>
                              <wps:cNvPr id="160" name="Graphic 160"/>
                              <wps:cNvSpPr/>
                              <wps:spPr>
                                <a:xfrm>
                                  <a:off x="0" y="155206"/>
                                  <a:ext cx="7036434" cy="6350"/>
                                </a:xfrm>
                                <a:custGeom>
                                  <a:avLst/>
                                  <a:gdLst/>
                                  <a:ahLst/>
                                  <a:cxnLst/>
                                  <a:rect l="l" t="t" r="r" b="b"/>
                                  <a:pathLst>
                                    <a:path w="7036434" h="6350">
                                      <a:moveTo>
                                        <a:pt x="4720717" y="0"/>
                                      </a:moveTo>
                                      <a:lnTo>
                                        <a:pt x="0" y="0"/>
                                      </a:lnTo>
                                      <a:lnTo>
                                        <a:pt x="0" y="6096"/>
                                      </a:lnTo>
                                      <a:lnTo>
                                        <a:pt x="4720717" y="6096"/>
                                      </a:lnTo>
                                      <a:lnTo>
                                        <a:pt x="4720717" y="0"/>
                                      </a:lnTo>
                                      <a:close/>
                                    </a:path>
                                    <a:path w="7036434" h="6350">
                                      <a:moveTo>
                                        <a:pt x="4873498" y="0"/>
                                      </a:moveTo>
                                      <a:lnTo>
                                        <a:pt x="4726813" y="0"/>
                                      </a:lnTo>
                                      <a:lnTo>
                                        <a:pt x="4726813" y="6096"/>
                                      </a:lnTo>
                                      <a:lnTo>
                                        <a:pt x="4873498" y="6096"/>
                                      </a:lnTo>
                                      <a:lnTo>
                                        <a:pt x="4873498" y="0"/>
                                      </a:lnTo>
                                      <a:close/>
                                    </a:path>
                                    <a:path w="7036434" h="6350">
                                      <a:moveTo>
                                        <a:pt x="5257470" y="0"/>
                                      </a:moveTo>
                                      <a:lnTo>
                                        <a:pt x="5127028" y="0"/>
                                      </a:lnTo>
                                      <a:lnTo>
                                        <a:pt x="5127028" y="6096"/>
                                      </a:lnTo>
                                      <a:lnTo>
                                        <a:pt x="5257470" y="6096"/>
                                      </a:lnTo>
                                      <a:lnTo>
                                        <a:pt x="5257470" y="0"/>
                                      </a:lnTo>
                                      <a:close/>
                                    </a:path>
                                    <a:path w="7036434" h="6350">
                                      <a:moveTo>
                                        <a:pt x="5438762" y="0"/>
                                      </a:moveTo>
                                      <a:lnTo>
                                        <a:pt x="5263642" y="0"/>
                                      </a:lnTo>
                                      <a:lnTo>
                                        <a:pt x="5263642" y="6096"/>
                                      </a:lnTo>
                                      <a:lnTo>
                                        <a:pt x="5438762" y="6096"/>
                                      </a:lnTo>
                                      <a:lnTo>
                                        <a:pt x="5438762" y="0"/>
                                      </a:lnTo>
                                      <a:close/>
                                    </a:path>
                                    <a:path w="7036434" h="6350">
                                      <a:moveTo>
                                        <a:pt x="5832094" y="0"/>
                                      </a:moveTo>
                                      <a:lnTo>
                                        <a:pt x="5683974" y="0"/>
                                      </a:lnTo>
                                      <a:lnTo>
                                        <a:pt x="5683974" y="6096"/>
                                      </a:lnTo>
                                      <a:lnTo>
                                        <a:pt x="5832094" y="6096"/>
                                      </a:lnTo>
                                      <a:lnTo>
                                        <a:pt x="5832094" y="0"/>
                                      </a:lnTo>
                                      <a:close/>
                                    </a:path>
                                    <a:path w="7036434" h="6350">
                                      <a:moveTo>
                                        <a:pt x="5987402" y="0"/>
                                      </a:moveTo>
                                      <a:lnTo>
                                        <a:pt x="5838190" y="0"/>
                                      </a:lnTo>
                                      <a:lnTo>
                                        <a:pt x="5838190" y="6096"/>
                                      </a:lnTo>
                                      <a:lnTo>
                                        <a:pt x="5987402" y="6096"/>
                                      </a:lnTo>
                                      <a:lnTo>
                                        <a:pt x="5987402" y="0"/>
                                      </a:lnTo>
                                      <a:close/>
                                    </a:path>
                                    <a:path w="7036434" h="6350">
                                      <a:moveTo>
                                        <a:pt x="6408166" y="0"/>
                                      </a:moveTo>
                                      <a:lnTo>
                                        <a:pt x="6224321" y="0"/>
                                      </a:lnTo>
                                      <a:lnTo>
                                        <a:pt x="6224321" y="6096"/>
                                      </a:lnTo>
                                      <a:lnTo>
                                        <a:pt x="6408166" y="6096"/>
                                      </a:lnTo>
                                      <a:lnTo>
                                        <a:pt x="6408166" y="0"/>
                                      </a:lnTo>
                                      <a:close/>
                                    </a:path>
                                    <a:path w="7036434" h="6350">
                                      <a:moveTo>
                                        <a:pt x="7036359" y="0"/>
                                      </a:moveTo>
                                      <a:lnTo>
                                        <a:pt x="6414262" y="0"/>
                                      </a:lnTo>
                                      <a:lnTo>
                                        <a:pt x="6414262" y="6096"/>
                                      </a:lnTo>
                                      <a:lnTo>
                                        <a:pt x="7036359" y="6096"/>
                                      </a:lnTo>
                                      <a:lnTo>
                                        <a:pt x="7036359" y="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4879847" y="14668"/>
                                  <a:ext cx="241300" cy="141605"/>
                                </a:xfrm>
                                <a:custGeom>
                                  <a:avLst/>
                                  <a:gdLst/>
                                  <a:ahLst/>
                                  <a:cxnLst/>
                                  <a:rect l="l" t="t" r="r" b="b"/>
                                  <a:pathLst>
                                    <a:path w="241300" h="141605">
                                      <a:moveTo>
                                        <a:pt x="0" y="141084"/>
                                      </a:moveTo>
                                      <a:lnTo>
                                        <a:pt x="240842" y="141084"/>
                                      </a:lnTo>
                                      <a:lnTo>
                                        <a:pt x="240842" y="0"/>
                                      </a:lnTo>
                                      <a:lnTo>
                                        <a:pt x="0" y="0"/>
                                      </a:lnTo>
                                      <a:lnTo>
                                        <a:pt x="0" y="141084"/>
                                      </a:lnTo>
                                      <a:close/>
                                    </a:path>
                                  </a:pathLst>
                                </a:custGeom>
                                <a:ln w="12700">
                                  <a:solidFill>
                                    <a:srgbClr val="000000"/>
                                  </a:solidFill>
                                  <a:prstDash val="solid"/>
                                </a:ln>
                              </wps:spPr>
                              <wps:bodyPr wrap="square" lIns="0" tIns="0" rIns="0" bIns="0" rtlCol="0">
                                <a:prstTxWarp prst="textNoShape">
                                  <a:avLst/>
                                </a:prstTxWarp>
                                <a:noAutofit/>
                              </wps:bodyPr>
                            </wps:wsp>
                            <wps:wsp>
                              <wps:cNvPr id="162" name="Graphic 162"/>
                              <wps:cNvSpPr/>
                              <wps:spPr>
                                <a:xfrm>
                                  <a:off x="5438762" y="0"/>
                                  <a:ext cx="245745" cy="162560"/>
                                </a:xfrm>
                                <a:custGeom>
                                  <a:avLst/>
                                  <a:gdLst/>
                                  <a:ahLst/>
                                  <a:cxnLst/>
                                  <a:rect l="l" t="t" r="r" b="b"/>
                                  <a:pathLst>
                                    <a:path w="245745" h="162560">
                                      <a:moveTo>
                                        <a:pt x="245224" y="0"/>
                                      </a:moveTo>
                                      <a:lnTo>
                                        <a:pt x="0" y="0"/>
                                      </a:lnTo>
                                      <a:lnTo>
                                        <a:pt x="0" y="162103"/>
                                      </a:lnTo>
                                      <a:lnTo>
                                        <a:pt x="245224" y="162103"/>
                                      </a:lnTo>
                                      <a:lnTo>
                                        <a:pt x="245224" y="0"/>
                                      </a:lnTo>
                                      <a:close/>
                                    </a:path>
                                  </a:pathLst>
                                </a:custGeom>
                                <a:solidFill>
                                  <a:srgbClr val="FFFFFF"/>
                                </a:solidFill>
                              </wps:spPr>
                              <wps:bodyPr wrap="square" lIns="0" tIns="0" rIns="0" bIns="0" rtlCol="0">
                                <a:prstTxWarp prst="textNoShape">
                                  <a:avLst/>
                                </a:prstTxWarp>
                                <a:noAutofit/>
                              </wps:bodyPr>
                            </wps:wsp>
                            <wps:wsp>
                              <wps:cNvPr id="163" name="Graphic 163"/>
                              <wps:cNvSpPr/>
                              <wps:spPr>
                                <a:xfrm>
                                  <a:off x="5445112" y="6350"/>
                                  <a:ext cx="233045" cy="149860"/>
                                </a:xfrm>
                                <a:custGeom>
                                  <a:avLst/>
                                  <a:gdLst/>
                                  <a:ahLst/>
                                  <a:cxnLst/>
                                  <a:rect l="l" t="t" r="r" b="b"/>
                                  <a:pathLst>
                                    <a:path w="233045" h="149860">
                                      <a:moveTo>
                                        <a:pt x="0" y="149403"/>
                                      </a:moveTo>
                                      <a:lnTo>
                                        <a:pt x="232524" y="149403"/>
                                      </a:lnTo>
                                      <a:lnTo>
                                        <a:pt x="232524" y="0"/>
                                      </a:lnTo>
                                      <a:lnTo>
                                        <a:pt x="0" y="0"/>
                                      </a:lnTo>
                                      <a:lnTo>
                                        <a:pt x="0" y="149403"/>
                                      </a:lnTo>
                                      <a:close/>
                                    </a:path>
                                  </a:pathLst>
                                </a:custGeom>
                                <a:ln w="12700">
                                  <a:solidFill>
                                    <a:srgbClr val="000000"/>
                                  </a:solidFill>
                                  <a:prstDash val="solid"/>
                                </a:ln>
                              </wps:spPr>
                              <wps:bodyPr wrap="square" lIns="0" tIns="0" rIns="0" bIns="0" rtlCol="0">
                                <a:prstTxWarp prst="textNoShape">
                                  <a:avLst/>
                                </a:prstTxWarp>
                                <a:noAutofit/>
                              </wps:bodyPr>
                            </wps:wsp>
                            <wps:wsp>
                              <wps:cNvPr id="164" name="Graphic 164"/>
                              <wps:cNvSpPr/>
                              <wps:spPr>
                                <a:xfrm>
                                  <a:off x="5987414" y="0"/>
                                  <a:ext cx="237490" cy="170815"/>
                                </a:xfrm>
                                <a:custGeom>
                                  <a:avLst/>
                                  <a:gdLst/>
                                  <a:ahLst/>
                                  <a:cxnLst/>
                                  <a:rect l="l" t="t" r="r" b="b"/>
                                  <a:pathLst>
                                    <a:path w="237490" h="170815">
                                      <a:moveTo>
                                        <a:pt x="236906" y="0"/>
                                      </a:moveTo>
                                      <a:lnTo>
                                        <a:pt x="0" y="0"/>
                                      </a:lnTo>
                                      <a:lnTo>
                                        <a:pt x="0" y="170421"/>
                                      </a:lnTo>
                                      <a:lnTo>
                                        <a:pt x="236906" y="170421"/>
                                      </a:lnTo>
                                      <a:lnTo>
                                        <a:pt x="236906" y="0"/>
                                      </a:lnTo>
                                      <a:close/>
                                    </a:path>
                                  </a:pathLst>
                                </a:custGeom>
                                <a:solidFill>
                                  <a:srgbClr val="FFFFFF"/>
                                </a:solidFill>
                              </wps:spPr>
                              <wps:bodyPr wrap="square" lIns="0" tIns="0" rIns="0" bIns="0" rtlCol="0">
                                <a:prstTxWarp prst="textNoShape">
                                  <a:avLst/>
                                </a:prstTxWarp>
                                <a:noAutofit/>
                              </wps:bodyPr>
                            </wps:wsp>
                            <wps:wsp>
                              <wps:cNvPr id="165" name="Graphic 165"/>
                              <wps:cNvSpPr/>
                              <wps:spPr>
                                <a:xfrm>
                                  <a:off x="5993764" y="6350"/>
                                  <a:ext cx="224790" cy="158115"/>
                                </a:xfrm>
                                <a:custGeom>
                                  <a:avLst/>
                                  <a:gdLst/>
                                  <a:ahLst/>
                                  <a:cxnLst/>
                                  <a:rect l="l" t="t" r="r" b="b"/>
                                  <a:pathLst>
                                    <a:path w="224790" h="158115">
                                      <a:moveTo>
                                        <a:pt x="0" y="157721"/>
                                      </a:moveTo>
                                      <a:lnTo>
                                        <a:pt x="224206" y="157721"/>
                                      </a:lnTo>
                                      <a:lnTo>
                                        <a:pt x="224206" y="0"/>
                                      </a:lnTo>
                                      <a:lnTo>
                                        <a:pt x="0" y="0"/>
                                      </a:lnTo>
                                      <a:lnTo>
                                        <a:pt x="0" y="15772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pt;margin-top:-12.451676pt;width:554.050pt;height:13.45pt;mso-position-horizontal-relative:column;mso-position-vertical-relative:paragraph;z-index:-16390144" id="docshapegroup143" coordorigin="5,-249" coordsize="11081,269">
                      <v:shape style="position:absolute;left:4;top:-5;width:11081;height:10" id="docshape144" coordorigin="5,-5" coordsize="11081,10" path="m7439,-5l5,-5,5,5,7439,5,7439,-5xm7680,-5l7449,-5,7449,5,7680,5,7680,-5xm8284,-5l8079,-5,8079,5,8284,5,8284,-5xm8570,-5l8294,-5,8294,5,8570,5,8570,-5xm9189,-5l8956,-5,8956,5,9189,5,9189,-5xm9434,-5l9199,-5,9199,5,9434,5,9434,-5xm10096,-5l9807,-5,9807,5,10096,5,10096,-5xm11086,-5l10106,-5,10106,5,11086,5,11086,-5xe" filled="true" fillcolor="#000000" stroked="false">
                        <v:path arrowok="t"/>
                        <v:fill type="solid"/>
                      </v:shape>
                      <v:rect style="position:absolute;left:7689;top:-226;width:380;height:223" id="docshape145" filled="false" stroked="true" strokeweight="1.000002pt" strokecolor="#000000">
                        <v:stroke dashstyle="solid"/>
                      </v:rect>
                      <v:rect style="position:absolute;left:8569;top:-250;width:387;height:256" id="docshape146" filled="true" fillcolor="#ffffff" stroked="false">
                        <v:fill type="solid"/>
                      </v:rect>
                      <v:rect style="position:absolute;left:8579;top:-240;width:367;height:236" id="docshape147" filled="false" stroked="true" strokeweight="1.000002pt" strokecolor="#000000">
                        <v:stroke dashstyle="solid"/>
                      </v:rect>
                      <v:rect style="position:absolute;left:9433;top:-250;width:374;height:269" id="docshape148" filled="true" fillcolor="#ffffff" stroked="false">
                        <v:fill type="solid"/>
                      </v:rect>
                      <v:rect style="position:absolute;left:9443;top:-240;width:354;height:249" id="docshape149" filled="false" stroked="true" strokeweight="1.000001pt" strokecolor="#000000">
                        <v:stroke dashstyle="solid"/>
                      </v:rect>
                      <w10:wrap type="none"/>
                    </v:group>
                  </w:pict>
                </mc:Fallback>
              </mc:AlternateContent>
            </w:r>
            <w:r>
              <w:rPr>
                <w:rFonts w:ascii="Calibri"/>
                <w:sz w:val="18"/>
              </w:rPr>
              <w:t>3d.</w:t>
            </w:r>
            <w:r>
              <w:rPr>
                <w:rFonts w:ascii="Calibri"/>
                <w:spacing w:val="-4"/>
                <w:sz w:val="18"/>
              </w:rPr>
              <w:t> </w:t>
            </w:r>
            <w:r>
              <w:rPr>
                <w:rFonts w:ascii="Calibri"/>
                <w:b/>
                <w:sz w:val="18"/>
              </w:rPr>
              <w:t>Developmental</w:t>
            </w:r>
            <w:r>
              <w:rPr>
                <w:rFonts w:ascii="Calibri"/>
                <w:b/>
                <w:spacing w:val="-5"/>
                <w:sz w:val="18"/>
              </w:rPr>
              <w:t> </w:t>
            </w:r>
            <w:r>
              <w:rPr>
                <w:rFonts w:ascii="Calibri"/>
                <w:b/>
                <w:spacing w:val="-4"/>
                <w:sz w:val="18"/>
              </w:rPr>
              <w:t>Step</w:t>
            </w:r>
            <w:r>
              <w:rPr>
                <w:rFonts w:ascii="Calibri"/>
                <w:spacing w:val="-4"/>
                <w:sz w:val="18"/>
              </w:rPr>
              <w:t>:</w:t>
            </w:r>
          </w:p>
        </w:tc>
        <w:tc>
          <w:tcPr>
            <w:tcW w:w="71" w:type="dxa"/>
            <w:tcBorders>
              <w:right w:val="single" w:sz="4" w:space="0" w:color="000000"/>
            </w:tcBorders>
          </w:tcPr>
          <w:p>
            <w:pPr>
              <w:pStyle w:val="TableParagraph"/>
              <w:rPr>
                <w:sz w:val="18"/>
              </w:rPr>
            </w:pPr>
          </w:p>
        </w:tc>
        <w:tc>
          <w:tcPr>
            <w:tcW w:w="844" w:type="dxa"/>
            <w:tcBorders>
              <w:left w:val="single" w:sz="4" w:space="0" w:color="000000"/>
              <w:right w:val="single" w:sz="4" w:space="0" w:color="000000"/>
            </w:tcBorders>
          </w:tcPr>
          <w:p>
            <w:pPr>
              <w:pStyle w:val="TableParagraph"/>
              <w:spacing w:line="218" w:lineRule="exact"/>
              <w:ind w:left="103" w:right="98" w:firstLine="208"/>
              <w:rPr>
                <w:rFonts w:ascii="Calibri"/>
                <w:sz w:val="18"/>
              </w:rPr>
            </w:pPr>
            <w:r>
              <w:rPr>
                <w:rFonts w:ascii="Calibri"/>
                <w:spacing w:val="-6"/>
                <w:sz w:val="18"/>
              </w:rPr>
              <w:t>No</w:t>
            </w:r>
            <w:r>
              <w:rPr>
                <w:rFonts w:ascii="Calibri"/>
                <w:sz w:val="18"/>
              </w:rPr>
              <w:t> </w:t>
            </w:r>
            <w:r>
              <w:rPr>
                <w:rFonts w:ascii="Calibri"/>
                <w:spacing w:val="-2"/>
                <w:sz w:val="18"/>
              </w:rPr>
              <w:t>Progress</w:t>
            </w:r>
          </w:p>
        </w:tc>
        <w:tc>
          <w:tcPr>
            <w:tcW w:w="904" w:type="dxa"/>
            <w:tcBorders>
              <w:left w:val="single" w:sz="4" w:space="0" w:color="000000"/>
              <w:right w:val="single" w:sz="4" w:space="0" w:color="000000"/>
            </w:tcBorders>
          </w:tcPr>
          <w:p>
            <w:pPr>
              <w:pStyle w:val="TableParagraph"/>
              <w:spacing w:line="218" w:lineRule="exact"/>
              <w:ind w:left="272" w:right="94" w:hanging="166"/>
              <w:rPr>
                <w:rFonts w:ascii="Calibri"/>
                <w:sz w:val="18"/>
              </w:rPr>
            </w:pPr>
            <w:r>
              <w:rPr>
                <w:rFonts w:ascii="Calibri"/>
                <w:spacing w:val="-2"/>
                <w:sz w:val="18"/>
              </w:rPr>
              <w:t>Emerging</w:t>
            </w:r>
            <w:r>
              <w:rPr>
                <w:rFonts w:ascii="Calibri"/>
                <w:sz w:val="18"/>
              </w:rPr>
              <w:t> </w:t>
            </w:r>
            <w:r>
              <w:rPr>
                <w:rFonts w:ascii="Calibri"/>
                <w:spacing w:val="-2"/>
                <w:sz w:val="18"/>
              </w:rPr>
              <w:t>Skills</w:t>
            </w:r>
          </w:p>
        </w:tc>
        <w:tc>
          <w:tcPr>
            <w:tcW w:w="909" w:type="dxa"/>
            <w:gridSpan w:val="2"/>
            <w:tcBorders>
              <w:left w:val="single" w:sz="4" w:space="0" w:color="000000"/>
              <w:right w:val="single" w:sz="4" w:space="0" w:color="000000"/>
            </w:tcBorders>
          </w:tcPr>
          <w:p>
            <w:pPr>
              <w:pStyle w:val="TableParagraph"/>
              <w:spacing w:line="218" w:lineRule="exact"/>
              <w:ind w:left="117" w:right="106" w:firstLine="172"/>
              <w:rPr>
                <w:rFonts w:ascii="Calibri"/>
                <w:sz w:val="18"/>
              </w:rPr>
            </w:pPr>
            <w:r>
              <w:rPr>
                <w:rFonts w:ascii="Calibri"/>
                <w:spacing w:val="-4"/>
                <w:sz w:val="18"/>
              </w:rPr>
              <w:t>Step</w:t>
            </w:r>
            <w:r>
              <w:rPr>
                <w:rFonts w:ascii="Calibri"/>
                <w:sz w:val="18"/>
              </w:rPr>
              <w:t> </w:t>
            </w:r>
            <w:r>
              <w:rPr>
                <w:rFonts w:ascii="Calibri"/>
                <w:spacing w:val="-2"/>
                <w:sz w:val="18"/>
              </w:rPr>
              <w:t>Achieved</w:t>
            </w:r>
          </w:p>
        </w:tc>
        <w:tc>
          <w:tcPr>
            <w:tcW w:w="199" w:type="dxa"/>
            <w:tcBorders>
              <w:left w:val="single" w:sz="4" w:space="0" w:color="000000"/>
            </w:tcBorders>
          </w:tcPr>
          <w:p>
            <w:pPr>
              <w:pStyle w:val="TableParagraph"/>
              <w:spacing w:before="4"/>
              <w:rPr>
                <w:rFonts w:ascii="Calibri"/>
                <w:b/>
                <w:sz w:val="18"/>
              </w:rPr>
            </w:pPr>
          </w:p>
          <w:p>
            <w:pPr>
              <w:pStyle w:val="TableParagraph"/>
              <w:spacing w:line="186" w:lineRule="exact" w:before="1"/>
              <w:ind w:right="-15"/>
              <w:jc w:val="right"/>
              <w:rPr>
                <w:rFonts w:ascii="Calibri"/>
                <w:sz w:val="18"/>
              </w:rPr>
            </w:pPr>
            <w:r>
              <w:rPr>
                <w:rFonts w:ascii="Calibri"/>
                <w:spacing w:val="-10"/>
                <w:sz w:val="18"/>
              </w:rPr>
              <w:t>Y</w:t>
            </w:r>
          </w:p>
        </w:tc>
        <w:tc>
          <w:tcPr>
            <w:tcW w:w="310" w:type="dxa"/>
          </w:tcPr>
          <w:p>
            <w:pPr>
              <w:pStyle w:val="TableParagraph"/>
              <w:rPr>
                <w:rFonts w:ascii="Calibri"/>
                <w:b/>
                <w:sz w:val="20"/>
              </w:rPr>
            </w:pPr>
          </w:p>
          <w:p>
            <w:pPr>
              <w:pStyle w:val="TableParagraph"/>
              <w:spacing w:line="175" w:lineRule="exact"/>
              <w:ind w:left="65"/>
              <w:rPr>
                <w:rFonts w:ascii="Calibri"/>
                <w:position w:val="-3"/>
                <w:sz w:val="17"/>
              </w:rPr>
            </w:pPr>
            <w:r>
              <w:rPr>
                <w:rFonts w:ascii="Calibri"/>
                <w:position w:val="-3"/>
                <w:sz w:val="17"/>
              </w:rPr>
              <mc:AlternateContent>
                <mc:Choice Requires="wps">
                  <w:drawing>
                    <wp:inline distT="0" distB="0" distL="0" distR="0">
                      <wp:extent cx="120650" cy="120650"/>
                      <wp:effectExtent l="0" t="0" r="0" b="3175"/>
                      <wp:docPr id="166" name="Group 166"/>
                      <wp:cNvGraphicFramePr>
                        <a:graphicFrameLocks/>
                      </wp:cNvGraphicFramePr>
                      <a:graphic>
                        <a:graphicData uri="http://schemas.microsoft.com/office/word/2010/wordprocessingGroup">
                          <wpg:wgp>
                            <wpg:cNvPr id="166" name="Group 166"/>
                            <wpg:cNvGrpSpPr/>
                            <wpg:grpSpPr>
                              <a:xfrm>
                                <a:off x="0" y="0"/>
                                <a:ext cx="120650" cy="120650"/>
                                <a:chExt cx="120650" cy="120650"/>
                              </a:xfrm>
                            </wpg:grpSpPr>
                            <wps:wsp>
                              <wps:cNvPr id="167" name="Graphic 167"/>
                              <wps:cNvSpPr/>
                              <wps:spPr>
                                <a:xfrm>
                                  <a:off x="4572" y="4572"/>
                                  <a:ext cx="111760" cy="111760"/>
                                </a:xfrm>
                                <a:custGeom>
                                  <a:avLst/>
                                  <a:gdLst/>
                                  <a:ahLst/>
                                  <a:cxnLst/>
                                  <a:rect l="l" t="t" r="r" b="b"/>
                                  <a:pathLst>
                                    <a:path w="111760" h="111760">
                                      <a:moveTo>
                                        <a:pt x="0" y="111251"/>
                                      </a:moveTo>
                                      <a:lnTo>
                                        <a:pt x="111251" y="111251"/>
                                      </a:lnTo>
                                      <a:lnTo>
                                        <a:pt x="111251"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5pt;height:9.5pt;mso-position-horizontal-relative:char;mso-position-vertical-relative:line" id="docshapegroup150" coordorigin="0,0" coordsize="190,190">
                      <v:rect style="position:absolute;left:7;top:7;width:176;height:176" id="docshape151" filled="false" stroked="true" strokeweight=".72pt" strokecolor="#000000">
                        <v:stroke dashstyle="solid"/>
                      </v:rect>
                    </v:group>
                  </w:pict>
                </mc:Fallback>
              </mc:AlternateContent>
            </w:r>
            <w:r>
              <w:rPr>
                <w:rFonts w:ascii="Calibri"/>
                <w:position w:val="-3"/>
                <w:sz w:val="17"/>
              </w:rPr>
            </w:r>
          </w:p>
        </w:tc>
        <w:tc>
          <w:tcPr>
            <w:tcW w:w="482" w:type="dxa"/>
            <w:tcBorders>
              <w:right w:val="single" w:sz="4" w:space="0" w:color="000000"/>
            </w:tcBorders>
          </w:tcPr>
          <w:p>
            <w:pPr>
              <w:pStyle w:val="TableParagraph"/>
              <w:spacing w:before="4"/>
              <w:rPr>
                <w:rFonts w:ascii="Calibri"/>
                <w:b/>
                <w:sz w:val="18"/>
              </w:rPr>
            </w:pPr>
          </w:p>
          <w:p>
            <w:pPr>
              <w:pStyle w:val="TableParagraph"/>
              <w:spacing w:line="186" w:lineRule="exact" w:before="1"/>
              <w:ind w:left="-5"/>
              <w:rPr>
                <w:rFonts w:ascii="Calibri"/>
                <w:sz w:val="18"/>
              </w:rPr>
            </w:pPr>
            <w:r>
              <w:rPr>
                <w:rFonts w:ascii="Calibri"/>
                <w:sz w:val="18"/>
              </w:rPr>
              <mc:AlternateContent>
                <mc:Choice Requires="wps">
                  <w:drawing>
                    <wp:anchor distT="0" distB="0" distL="0" distR="0" allowOverlap="1" layoutInCell="1" locked="0" behindDoc="1" simplePos="0" relativeHeight="486925824">
                      <wp:simplePos x="0" y="0"/>
                      <wp:positionH relativeFrom="column">
                        <wp:posOffset>104572</wp:posOffset>
                      </wp:positionH>
                      <wp:positionV relativeFrom="paragraph">
                        <wp:posOffset>8881</wp:posOffset>
                      </wp:positionV>
                      <wp:extent cx="121285" cy="120650"/>
                      <wp:effectExtent l="0" t="0" r="0" b="0"/>
                      <wp:wrapNone/>
                      <wp:docPr id="168" name="Group 168"/>
                      <wp:cNvGraphicFramePr>
                        <a:graphicFrameLocks/>
                      </wp:cNvGraphicFramePr>
                      <a:graphic>
                        <a:graphicData uri="http://schemas.microsoft.com/office/word/2010/wordprocessingGroup">
                          <wpg:wgp>
                            <wpg:cNvPr id="168" name="Group 168"/>
                            <wpg:cNvGrpSpPr/>
                            <wpg:grpSpPr>
                              <a:xfrm>
                                <a:off x="0" y="0"/>
                                <a:ext cx="121285" cy="120650"/>
                                <a:chExt cx="121285" cy="120650"/>
                              </a:xfrm>
                            </wpg:grpSpPr>
                            <wps:wsp>
                              <wps:cNvPr id="169" name="Graphic 169"/>
                              <wps:cNvSpPr/>
                              <wps:spPr>
                                <a:xfrm>
                                  <a:off x="4572" y="4572"/>
                                  <a:ext cx="111760" cy="111760"/>
                                </a:xfrm>
                                <a:custGeom>
                                  <a:avLst/>
                                  <a:gdLst/>
                                  <a:ahLst/>
                                  <a:cxnLst/>
                                  <a:rect l="l" t="t" r="r" b="b"/>
                                  <a:pathLst>
                                    <a:path w="111760" h="111760">
                                      <a:moveTo>
                                        <a:pt x="0" y="111251"/>
                                      </a:moveTo>
                                      <a:lnTo>
                                        <a:pt x="111556" y="111251"/>
                                      </a:lnTo>
                                      <a:lnTo>
                                        <a:pt x="111556" y="0"/>
                                      </a:lnTo>
                                      <a:lnTo>
                                        <a:pt x="0" y="0"/>
                                      </a:lnTo>
                                      <a:lnTo>
                                        <a:pt x="0" y="11125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234049pt;margin-top:.699333pt;width:9.550pt;height:9.5pt;mso-position-horizontal-relative:column;mso-position-vertical-relative:paragraph;z-index:-16390656" id="docshapegroup152" coordorigin="165,14" coordsize="191,190">
                      <v:rect style="position:absolute;left:171;top:21;width:176;height:176" id="docshape153" filled="false" stroked="true" strokeweight=".72pt" strokecolor="#000000">
                        <v:stroke dashstyle="solid"/>
                      </v:rect>
                      <w10:wrap type="none"/>
                    </v:group>
                  </w:pict>
                </mc:Fallback>
              </mc:AlternateContent>
            </w:r>
            <w:r>
              <w:rPr>
                <w:rFonts w:ascii="Calibri"/>
                <w:spacing w:val="-10"/>
                <w:sz w:val="18"/>
              </w:rPr>
              <w:t>N</w:t>
            </w:r>
          </w:p>
        </w:tc>
      </w:tr>
      <w:tr>
        <w:trPr>
          <w:trHeight w:val="233" w:hRule="atLeast"/>
        </w:trPr>
        <w:tc>
          <w:tcPr>
            <w:tcW w:w="7375" w:type="dxa"/>
            <w:tcBorders>
              <w:left w:val="single" w:sz="4" w:space="0" w:color="000000"/>
            </w:tcBorders>
          </w:tcPr>
          <w:p>
            <w:pPr>
              <w:pStyle w:val="TableParagraph"/>
              <w:rPr>
                <w:sz w:val="16"/>
              </w:rPr>
            </w:pPr>
          </w:p>
        </w:tc>
        <w:tc>
          <w:tcPr>
            <w:tcW w:w="71" w:type="dxa"/>
            <w:tcBorders>
              <w:right w:val="single" w:sz="4" w:space="0" w:color="000000"/>
            </w:tcBorders>
          </w:tcPr>
          <w:p>
            <w:pPr>
              <w:pStyle w:val="TableParagraph"/>
              <w:rPr>
                <w:sz w:val="16"/>
              </w:rPr>
            </w:pPr>
          </w:p>
        </w:tc>
        <w:tc>
          <w:tcPr>
            <w:tcW w:w="844" w:type="dxa"/>
            <w:tcBorders>
              <w:left w:val="single" w:sz="4" w:space="0" w:color="000000"/>
              <w:right w:val="single" w:sz="4" w:space="0" w:color="000000"/>
            </w:tcBorders>
          </w:tcPr>
          <w:p>
            <w:pPr>
              <w:pStyle w:val="TableParagraph"/>
              <w:rPr>
                <w:sz w:val="16"/>
              </w:rPr>
            </w:pPr>
          </w:p>
        </w:tc>
        <w:tc>
          <w:tcPr>
            <w:tcW w:w="904" w:type="dxa"/>
            <w:tcBorders>
              <w:left w:val="single" w:sz="4" w:space="0" w:color="000000"/>
              <w:right w:val="single" w:sz="4" w:space="0" w:color="000000"/>
            </w:tcBorders>
          </w:tcPr>
          <w:p>
            <w:pPr>
              <w:pStyle w:val="TableParagraph"/>
              <w:rPr>
                <w:sz w:val="16"/>
              </w:rPr>
            </w:pPr>
          </w:p>
        </w:tc>
        <w:tc>
          <w:tcPr>
            <w:tcW w:w="159" w:type="dxa"/>
            <w:tcBorders>
              <w:left w:val="single" w:sz="4" w:space="0" w:color="000000"/>
            </w:tcBorders>
          </w:tcPr>
          <w:p>
            <w:pPr>
              <w:pStyle w:val="TableParagraph"/>
              <w:rPr>
                <w:sz w:val="16"/>
              </w:rPr>
            </w:pPr>
          </w:p>
        </w:tc>
        <w:tc>
          <w:tcPr>
            <w:tcW w:w="750" w:type="dxa"/>
            <w:tcBorders>
              <w:right w:val="single" w:sz="4" w:space="0" w:color="000000"/>
            </w:tcBorders>
          </w:tcPr>
          <w:p>
            <w:pPr>
              <w:pStyle w:val="TableParagraph"/>
              <w:rPr>
                <w:sz w:val="16"/>
              </w:rPr>
            </w:pPr>
          </w:p>
        </w:tc>
        <w:tc>
          <w:tcPr>
            <w:tcW w:w="199" w:type="dxa"/>
            <w:tcBorders>
              <w:left w:val="single" w:sz="4" w:space="0" w:color="000000"/>
            </w:tcBorders>
          </w:tcPr>
          <w:p>
            <w:pPr>
              <w:pStyle w:val="TableParagraph"/>
              <w:rPr>
                <w:sz w:val="16"/>
              </w:rPr>
            </w:pPr>
          </w:p>
        </w:tc>
        <w:tc>
          <w:tcPr>
            <w:tcW w:w="310" w:type="dxa"/>
          </w:tcPr>
          <w:p>
            <w:pPr>
              <w:pStyle w:val="TableParagraph"/>
              <w:rPr>
                <w:sz w:val="16"/>
              </w:rPr>
            </w:pPr>
          </w:p>
        </w:tc>
        <w:tc>
          <w:tcPr>
            <w:tcW w:w="482" w:type="dxa"/>
            <w:tcBorders>
              <w:right w:val="single" w:sz="4" w:space="0" w:color="000000"/>
            </w:tcBorders>
          </w:tcPr>
          <w:p>
            <w:pPr>
              <w:pStyle w:val="TableParagraph"/>
              <w:rPr>
                <w:sz w:val="16"/>
              </w:rPr>
            </w:pPr>
          </w:p>
        </w:tc>
      </w:tr>
      <w:tr>
        <w:trPr>
          <w:trHeight w:val="489" w:hRule="atLeast"/>
        </w:trPr>
        <w:tc>
          <w:tcPr>
            <w:tcW w:w="7375" w:type="dxa"/>
          </w:tcPr>
          <w:p>
            <w:pPr>
              <w:pStyle w:val="TableParagraph"/>
              <w:spacing w:line="242" w:lineRule="exact"/>
              <w:ind w:right="170"/>
              <w:rPr>
                <w:rFonts w:ascii="Calibri"/>
                <w:b/>
                <w:sz w:val="18"/>
              </w:rPr>
            </w:pPr>
            <w:r>
              <w:rPr>
                <w:rFonts w:ascii="Calibri"/>
                <w:b/>
                <w:sz w:val="18"/>
              </w:rPr>
              <mc:AlternateContent>
                <mc:Choice Requires="wps">
                  <w:drawing>
                    <wp:anchor distT="0" distB="0" distL="0" distR="0" allowOverlap="1" layoutInCell="1" locked="0" behindDoc="1" simplePos="0" relativeHeight="486926848">
                      <wp:simplePos x="0" y="0"/>
                      <wp:positionH relativeFrom="column">
                        <wp:posOffset>3047</wp:posOffset>
                      </wp:positionH>
                      <wp:positionV relativeFrom="paragraph">
                        <wp:posOffset>-167804</wp:posOffset>
                      </wp:positionV>
                      <wp:extent cx="7036434" cy="309880"/>
                      <wp:effectExtent l="0" t="0" r="0" b="0"/>
                      <wp:wrapNone/>
                      <wp:docPr id="170" name="Group 170"/>
                      <wp:cNvGraphicFramePr>
                        <a:graphicFrameLocks/>
                      </wp:cNvGraphicFramePr>
                      <a:graphic>
                        <a:graphicData uri="http://schemas.microsoft.com/office/word/2010/wordprocessingGroup">
                          <wpg:wgp>
                            <wpg:cNvPr id="170" name="Group 170"/>
                            <wpg:cNvGrpSpPr/>
                            <wpg:grpSpPr>
                              <a:xfrm>
                                <a:off x="0" y="0"/>
                                <a:ext cx="7036434" cy="309880"/>
                                <a:chExt cx="7036434" cy="309880"/>
                              </a:xfrm>
                            </wpg:grpSpPr>
                            <wps:wsp>
                              <wps:cNvPr id="171" name="Graphic 171"/>
                              <wps:cNvSpPr/>
                              <wps:spPr>
                                <a:xfrm>
                                  <a:off x="0" y="164756"/>
                                  <a:ext cx="7036434" cy="6350"/>
                                </a:xfrm>
                                <a:custGeom>
                                  <a:avLst/>
                                  <a:gdLst/>
                                  <a:ahLst/>
                                  <a:cxnLst/>
                                  <a:rect l="l" t="t" r="r" b="b"/>
                                  <a:pathLst>
                                    <a:path w="7036434" h="6350">
                                      <a:moveTo>
                                        <a:pt x="4720717" y="0"/>
                                      </a:moveTo>
                                      <a:lnTo>
                                        <a:pt x="0" y="0"/>
                                      </a:lnTo>
                                      <a:lnTo>
                                        <a:pt x="0" y="6096"/>
                                      </a:lnTo>
                                      <a:lnTo>
                                        <a:pt x="4720717" y="6096"/>
                                      </a:lnTo>
                                      <a:lnTo>
                                        <a:pt x="4720717" y="0"/>
                                      </a:lnTo>
                                      <a:close/>
                                    </a:path>
                                    <a:path w="7036434" h="6350">
                                      <a:moveTo>
                                        <a:pt x="5257470" y="0"/>
                                      </a:moveTo>
                                      <a:lnTo>
                                        <a:pt x="4726813" y="0"/>
                                      </a:lnTo>
                                      <a:lnTo>
                                        <a:pt x="4726813" y="6096"/>
                                      </a:lnTo>
                                      <a:lnTo>
                                        <a:pt x="5257470" y="6096"/>
                                      </a:lnTo>
                                      <a:lnTo>
                                        <a:pt x="5257470" y="0"/>
                                      </a:lnTo>
                                      <a:close/>
                                    </a:path>
                                    <a:path w="7036434" h="6350">
                                      <a:moveTo>
                                        <a:pt x="5832094" y="0"/>
                                      </a:moveTo>
                                      <a:lnTo>
                                        <a:pt x="5263642" y="0"/>
                                      </a:lnTo>
                                      <a:lnTo>
                                        <a:pt x="5263642" y="6096"/>
                                      </a:lnTo>
                                      <a:lnTo>
                                        <a:pt x="5832094" y="6096"/>
                                      </a:lnTo>
                                      <a:lnTo>
                                        <a:pt x="5832094" y="0"/>
                                      </a:lnTo>
                                      <a:close/>
                                    </a:path>
                                    <a:path w="7036434" h="6350">
                                      <a:moveTo>
                                        <a:pt x="6004039" y="0"/>
                                      </a:moveTo>
                                      <a:lnTo>
                                        <a:pt x="5838190" y="0"/>
                                      </a:lnTo>
                                      <a:lnTo>
                                        <a:pt x="5838190" y="6096"/>
                                      </a:lnTo>
                                      <a:lnTo>
                                        <a:pt x="6004039" y="6096"/>
                                      </a:lnTo>
                                      <a:lnTo>
                                        <a:pt x="6004039" y="0"/>
                                      </a:lnTo>
                                      <a:close/>
                                    </a:path>
                                    <a:path w="7036434" h="6350">
                                      <a:moveTo>
                                        <a:pt x="6408166" y="0"/>
                                      </a:moveTo>
                                      <a:lnTo>
                                        <a:pt x="6191555" y="0"/>
                                      </a:lnTo>
                                      <a:lnTo>
                                        <a:pt x="6191555" y="6096"/>
                                      </a:lnTo>
                                      <a:lnTo>
                                        <a:pt x="6408166" y="6096"/>
                                      </a:lnTo>
                                      <a:lnTo>
                                        <a:pt x="6408166" y="0"/>
                                      </a:lnTo>
                                      <a:close/>
                                    </a:path>
                                    <a:path w="7036434" h="6350">
                                      <a:moveTo>
                                        <a:pt x="7036359" y="0"/>
                                      </a:moveTo>
                                      <a:lnTo>
                                        <a:pt x="6414262" y="0"/>
                                      </a:lnTo>
                                      <a:lnTo>
                                        <a:pt x="6414262" y="6096"/>
                                      </a:lnTo>
                                      <a:lnTo>
                                        <a:pt x="7036359" y="6096"/>
                                      </a:lnTo>
                                      <a:lnTo>
                                        <a:pt x="7036359" y="0"/>
                                      </a:lnTo>
                                      <a:close/>
                                    </a:path>
                                  </a:pathLst>
                                </a:custGeom>
                                <a:solidFill>
                                  <a:srgbClr val="000000"/>
                                </a:solidFill>
                              </wps:spPr>
                              <wps:bodyPr wrap="square" lIns="0" tIns="0" rIns="0" bIns="0" rtlCol="0">
                                <a:prstTxWarp prst="textNoShape">
                                  <a:avLst/>
                                </a:prstTxWarp>
                                <a:noAutofit/>
                              </wps:bodyPr>
                            </wps:wsp>
                            <wps:wsp>
                              <wps:cNvPr id="172" name="Graphic 172"/>
                              <wps:cNvSpPr/>
                              <wps:spPr>
                                <a:xfrm>
                                  <a:off x="4614036" y="210476"/>
                                  <a:ext cx="467995" cy="94615"/>
                                </a:xfrm>
                                <a:custGeom>
                                  <a:avLst/>
                                  <a:gdLst/>
                                  <a:ahLst/>
                                  <a:cxnLst/>
                                  <a:rect l="l" t="t" r="r" b="b"/>
                                  <a:pathLst>
                                    <a:path w="467995" h="94615">
                                      <a:moveTo>
                                        <a:pt x="0" y="94487"/>
                                      </a:moveTo>
                                      <a:lnTo>
                                        <a:pt x="94487" y="94487"/>
                                      </a:lnTo>
                                      <a:lnTo>
                                        <a:pt x="94487" y="0"/>
                                      </a:lnTo>
                                      <a:lnTo>
                                        <a:pt x="0" y="0"/>
                                      </a:lnTo>
                                      <a:lnTo>
                                        <a:pt x="0" y="94487"/>
                                      </a:lnTo>
                                      <a:close/>
                                    </a:path>
                                    <a:path w="467995" h="94615">
                                      <a:moveTo>
                                        <a:pt x="373379" y="94487"/>
                                      </a:moveTo>
                                      <a:lnTo>
                                        <a:pt x="467867" y="94487"/>
                                      </a:lnTo>
                                      <a:lnTo>
                                        <a:pt x="467867" y="0"/>
                                      </a:lnTo>
                                      <a:lnTo>
                                        <a:pt x="373379" y="0"/>
                                      </a:lnTo>
                                      <a:lnTo>
                                        <a:pt x="373379" y="94487"/>
                                      </a:lnTo>
                                      <a:close/>
                                    </a:path>
                                  </a:pathLst>
                                </a:custGeom>
                                <a:ln w="9144">
                                  <a:solidFill>
                                    <a:srgbClr val="000000"/>
                                  </a:solidFill>
                                  <a:prstDash val="solid"/>
                                </a:ln>
                              </wps:spPr>
                              <wps:bodyPr wrap="square" lIns="0" tIns="0" rIns="0" bIns="0" rtlCol="0">
                                <a:prstTxWarp prst="textNoShape">
                                  <a:avLst/>
                                </a:prstTxWarp>
                                <a:noAutofit/>
                              </wps:bodyPr>
                            </wps:wsp>
                            <wps:wsp>
                              <wps:cNvPr id="173" name="Graphic 173"/>
                              <wps:cNvSpPr/>
                              <wps:spPr>
                                <a:xfrm>
                                  <a:off x="4879847" y="22974"/>
                                  <a:ext cx="215900" cy="141605"/>
                                </a:xfrm>
                                <a:custGeom>
                                  <a:avLst/>
                                  <a:gdLst/>
                                  <a:ahLst/>
                                  <a:cxnLst/>
                                  <a:rect l="l" t="t" r="r" b="b"/>
                                  <a:pathLst>
                                    <a:path w="215900" h="141605">
                                      <a:moveTo>
                                        <a:pt x="0" y="141084"/>
                                      </a:moveTo>
                                      <a:lnTo>
                                        <a:pt x="215900" y="141084"/>
                                      </a:lnTo>
                                      <a:lnTo>
                                        <a:pt x="215900" y="0"/>
                                      </a:lnTo>
                                      <a:lnTo>
                                        <a:pt x="0" y="0"/>
                                      </a:lnTo>
                                      <a:lnTo>
                                        <a:pt x="0" y="141084"/>
                                      </a:lnTo>
                                      <a:close/>
                                    </a:path>
                                  </a:pathLst>
                                </a:custGeom>
                                <a:ln w="12700">
                                  <a:solidFill>
                                    <a:srgbClr val="000000"/>
                                  </a:solidFill>
                                  <a:prstDash val="solid"/>
                                </a:ln>
                              </wps:spPr>
                              <wps:bodyPr wrap="square" lIns="0" tIns="0" rIns="0" bIns="0" rtlCol="0">
                                <a:prstTxWarp prst="textNoShape">
                                  <a:avLst/>
                                </a:prstTxWarp>
                                <a:noAutofit/>
                              </wps:bodyPr>
                            </wps:wsp>
                            <wps:wsp>
                              <wps:cNvPr id="174" name="Graphic 174"/>
                              <wps:cNvSpPr/>
                              <wps:spPr>
                                <a:xfrm>
                                  <a:off x="5438762" y="0"/>
                                  <a:ext cx="220345" cy="162560"/>
                                </a:xfrm>
                                <a:custGeom>
                                  <a:avLst/>
                                  <a:gdLst/>
                                  <a:ahLst/>
                                  <a:cxnLst/>
                                  <a:rect l="l" t="t" r="r" b="b"/>
                                  <a:pathLst>
                                    <a:path w="220345" h="162560">
                                      <a:moveTo>
                                        <a:pt x="220294" y="0"/>
                                      </a:moveTo>
                                      <a:lnTo>
                                        <a:pt x="0" y="0"/>
                                      </a:lnTo>
                                      <a:lnTo>
                                        <a:pt x="0" y="162090"/>
                                      </a:lnTo>
                                      <a:lnTo>
                                        <a:pt x="220294" y="162090"/>
                                      </a:lnTo>
                                      <a:lnTo>
                                        <a:pt x="220294" y="0"/>
                                      </a:lnTo>
                                      <a:close/>
                                    </a:path>
                                  </a:pathLst>
                                </a:custGeom>
                                <a:solidFill>
                                  <a:srgbClr val="FFFFFF"/>
                                </a:solidFill>
                              </wps:spPr>
                              <wps:bodyPr wrap="square" lIns="0" tIns="0" rIns="0" bIns="0" rtlCol="0">
                                <a:prstTxWarp prst="textNoShape">
                                  <a:avLst/>
                                </a:prstTxWarp>
                                <a:noAutofit/>
                              </wps:bodyPr>
                            </wps:wsp>
                            <wps:wsp>
                              <wps:cNvPr id="175" name="Graphic 175"/>
                              <wps:cNvSpPr/>
                              <wps:spPr>
                                <a:xfrm>
                                  <a:off x="5445112" y="6350"/>
                                  <a:ext cx="207645" cy="149860"/>
                                </a:xfrm>
                                <a:custGeom>
                                  <a:avLst/>
                                  <a:gdLst/>
                                  <a:ahLst/>
                                  <a:cxnLst/>
                                  <a:rect l="l" t="t" r="r" b="b"/>
                                  <a:pathLst>
                                    <a:path w="207645" h="149860">
                                      <a:moveTo>
                                        <a:pt x="0" y="149390"/>
                                      </a:moveTo>
                                      <a:lnTo>
                                        <a:pt x="207594" y="149390"/>
                                      </a:lnTo>
                                      <a:lnTo>
                                        <a:pt x="207594" y="0"/>
                                      </a:lnTo>
                                      <a:lnTo>
                                        <a:pt x="0" y="0"/>
                                      </a:lnTo>
                                      <a:lnTo>
                                        <a:pt x="0" y="149390"/>
                                      </a:lnTo>
                                      <a:close/>
                                    </a:path>
                                  </a:pathLst>
                                </a:custGeom>
                                <a:ln w="12700">
                                  <a:solidFill>
                                    <a:srgbClr val="000000"/>
                                  </a:solidFill>
                                  <a:prstDash val="solid"/>
                                </a:ln>
                              </wps:spPr>
                              <wps:bodyPr wrap="square" lIns="0" tIns="0" rIns="0" bIns="0" rtlCol="0">
                                <a:prstTxWarp prst="textNoShape">
                                  <a:avLst/>
                                </a:prstTxWarp>
                                <a:noAutofit/>
                              </wps:bodyPr>
                            </wps:wsp>
                            <wps:wsp>
                              <wps:cNvPr id="176" name="Graphic 176"/>
                              <wps:cNvSpPr/>
                              <wps:spPr>
                                <a:xfrm>
                                  <a:off x="6010389" y="22974"/>
                                  <a:ext cx="175260" cy="143510"/>
                                </a:xfrm>
                                <a:custGeom>
                                  <a:avLst/>
                                  <a:gdLst/>
                                  <a:ahLst/>
                                  <a:cxnLst/>
                                  <a:rect l="l" t="t" r="r" b="b"/>
                                  <a:pathLst>
                                    <a:path w="175260" h="143510">
                                      <a:moveTo>
                                        <a:pt x="0" y="143039"/>
                                      </a:moveTo>
                                      <a:lnTo>
                                        <a:pt x="174815" y="143039"/>
                                      </a:lnTo>
                                      <a:lnTo>
                                        <a:pt x="174815" y="0"/>
                                      </a:lnTo>
                                      <a:lnTo>
                                        <a:pt x="0" y="0"/>
                                      </a:lnTo>
                                      <a:lnTo>
                                        <a:pt x="0" y="143039"/>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pt;margin-top:-13.21299pt;width:554.050pt;height:24.4pt;mso-position-horizontal-relative:column;mso-position-vertical-relative:paragraph;z-index:-16389632" id="docshapegroup154" coordorigin="5,-264" coordsize="11081,488">
                      <v:shape style="position:absolute;left:4;top:-5;width:11081;height:10" id="docshape155" coordorigin="5,-5" coordsize="11081,10" path="m7439,-5l5,-5,5,5,7439,5,7439,-5xm8284,-5l7449,-5,7449,5,8284,5,8284,-5xm9189,-5l8294,-5,8294,5,9189,5,9189,-5xm9460,-5l9199,-5,9199,5,9460,5,9460,-5xm10096,-5l9755,-5,9755,5,10096,5,10096,-5xm11086,-5l10106,-5,10106,5,11086,5,11086,-5xe" filled="true" fillcolor="#000000" stroked="false">
                        <v:path arrowok="t"/>
                        <v:fill type="solid"/>
                      </v:shape>
                      <v:shape style="position:absolute;left:7271;top:67;width:737;height:149" id="docshape156" coordorigin="7271,67" coordsize="737,149" path="m7271,216l7420,216,7420,67,7271,67,7271,216xm7859,216l8008,216,8008,67,7859,67,7859,216xe" filled="false" stroked="true" strokeweight=".72pt" strokecolor="#000000">
                        <v:path arrowok="t"/>
                        <v:stroke dashstyle="solid"/>
                      </v:shape>
                      <v:rect style="position:absolute;left:7689;top:-229;width:340;height:223" id="docshape157" filled="false" stroked="true" strokeweight="1.000001pt" strokecolor="#000000">
                        <v:stroke dashstyle="solid"/>
                      </v:rect>
                      <v:rect style="position:absolute;left:8569;top:-265;width:347;height:256" id="docshape158" filled="true" fillcolor="#ffffff" stroked="false">
                        <v:fill type="solid"/>
                      </v:rect>
                      <v:rect style="position:absolute;left:8579;top:-255;width:327;height:236" id="docshape159" filled="false" stroked="true" strokeweight="1.0pt" strokecolor="#000000">
                        <v:stroke dashstyle="solid"/>
                      </v:rect>
                      <v:rect style="position:absolute;left:9469;top:-229;width:276;height:226" id="docshape160" filled="false" stroked="true" strokeweight=".999999pt" strokecolor="#000000">
                        <v:stroke dashstyle="solid"/>
                      </v:rect>
                      <w10:wrap type="none"/>
                    </v:group>
                  </w:pict>
                </mc:Fallback>
              </mc:AlternateContent>
            </w:r>
            <w:r>
              <w:rPr>
                <w:rFonts w:ascii="Calibri"/>
                <w:b/>
                <w:sz w:val="20"/>
              </w:rPr>
              <w:t>Was</w:t>
            </w:r>
            <w:r>
              <w:rPr>
                <w:rFonts w:ascii="Calibri"/>
                <w:b/>
                <w:spacing w:val="-5"/>
                <w:sz w:val="20"/>
              </w:rPr>
              <w:t> </w:t>
            </w:r>
            <w:r>
              <w:rPr>
                <w:rFonts w:ascii="Calibri"/>
                <w:b/>
                <w:sz w:val="20"/>
              </w:rPr>
              <w:t>this</w:t>
            </w:r>
            <w:r>
              <w:rPr>
                <w:rFonts w:ascii="Calibri"/>
                <w:b/>
                <w:spacing w:val="-5"/>
                <w:sz w:val="20"/>
              </w:rPr>
              <w:t> </w:t>
            </w:r>
            <w:r>
              <w:rPr>
                <w:rFonts w:ascii="Calibri"/>
                <w:b/>
                <w:sz w:val="20"/>
              </w:rPr>
              <w:t>outcome</w:t>
            </w:r>
            <w:r>
              <w:rPr>
                <w:rFonts w:ascii="Calibri"/>
                <w:b/>
                <w:spacing w:val="-4"/>
                <w:sz w:val="20"/>
              </w:rPr>
              <w:t> </w:t>
            </w:r>
            <w:r>
              <w:rPr>
                <w:rFonts w:ascii="Calibri"/>
                <w:b/>
                <w:sz w:val="20"/>
              </w:rPr>
              <w:t>and related</w:t>
            </w:r>
            <w:r>
              <w:rPr>
                <w:rFonts w:ascii="Calibri"/>
                <w:b/>
                <w:spacing w:val="-4"/>
                <w:sz w:val="20"/>
              </w:rPr>
              <w:t> </w:t>
            </w:r>
            <w:r>
              <w:rPr>
                <w:rFonts w:ascii="Calibri"/>
                <w:b/>
                <w:sz w:val="20"/>
              </w:rPr>
              <w:t>developmental</w:t>
            </w:r>
            <w:r>
              <w:rPr>
                <w:rFonts w:ascii="Calibri"/>
                <w:b/>
                <w:spacing w:val="-5"/>
                <w:sz w:val="20"/>
              </w:rPr>
              <w:t> </w:t>
            </w:r>
            <w:r>
              <w:rPr>
                <w:rFonts w:ascii="Calibri"/>
                <w:b/>
                <w:sz w:val="20"/>
              </w:rPr>
              <w:t>steps identified</w:t>
            </w:r>
            <w:r>
              <w:rPr>
                <w:rFonts w:ascii="Calibri"/>
                <w:b/>
                <w:spacing w:val="-4"/>
                <w:sz w:val="20"/>
              </w:rPr>
              <w:t> </w:t>
            </w:r>
            <w:r>
              <w:rPr>
                <w:rFonts w:ascii="Calibri"/>
                <w:b/>
                <w:sz w:val="20"/>
              </w:rPr>
              <w:t>at</w:t>
            </w:r>
            <w:r>
              <w:rPr>
                <w:rFonts w:ascii="Calibri"/>
                <w:b/>
                <w:spacing w:val="-4"/>
                <w:sz w:val="20"/>
              </w:rPr>
              <w:t> </w:t>
            </w:r>
            <w:r>
              <w:rPr>
                <w:rFonts w:ascii="Calibri"/>
                <w:b/>
                <w:sz w:val="20"/>
              </w:rPr>
              <w:t>the</w:t>
            </w:r>
            <w:r>
              <w:rPr>
                <w:rFonts w:ascii="Calibri"/>
                <w:b/>
                <w:spacing w:val="-4"/>
                <w:sz w:val="20"/>
              </w:rPr>
              <w:t> </w:t>
            </w:r>
            <w:r>
              <w:rPr>
                <w:rFonts w:ascii="Calibri"/>
                <w:b/>
                <w:sz w:val="20"/>
              </w:rPr>
              <w:t>IFSP</w:t>
            </w:r>
            <w:r>
              <w:rPr>
                <w:rFonts w:ascii="Calibri"/>
                <w:b/>
                <w:spacing w:val="-5"/>
                <w:sz w:val="20"/>
              </w:rPr>
              <w:t> </w:t>
            </w:r>
            <w:r>
              <w:rPr>
                <w:rFonts w:ascii="Calibri"/>
                <w:b/>
                <w:sz w:val="20"/>
              </w:rPr>
              <w:t>meeting?</w:t>
            </w:r>
            <w:r>
              <w:rPr>
                <w:rFonts w:ascii="Calibri"/>
                <w:b/>
                <w:spacing w:val="-6"/>
                <w:sz w:val="20"/>
              </w:rPr>
              <w:t> </w:t>
            </w:r>
            <w:r>
              <w:rPr>
                <w:rFonts w:ascii="Calibri"/>
                <w:b/>
                <w:sz w:val="20"/>
              </w:rPr>
              <w:t>Yes If not, the date it was changed and the reason. </w:t>
            </w:r>
            <w:r>
              <w:rPr>
                <w:rFonts w:ascii="Calibri"/>
                <w:b/>
                <w:sz w:val="18"/>
              </w:rPr>
              <w:t>(e.g., scope of practice or expertise).</w:t>
            </w:r>
          </w:p>
        </w:tc>
        <w:tc>
          <w:tcPr>
            <w:tcW w:w="71" w:type="dxa"/>
          </w:tcPr>
          <w:p>
            <w:pPr>
              <w:pStyle w:val="TableParagraph"/>
              <w:rPr>
                <w:sz w:val="18"/>
              </w:rPr>
            </w:pPr>
          </w:p>
        </w:tc>
        <w:tc>
          <w:tcPr>
            <w:tcW w:w="844" w:type="dxa"/>
          </w:tcPr>
          <w:p>
            <w:pPr>
              <w:pStyle w:val="TableParagraph"/>
              <w:spacing w:before="6"/>
              <w:ind w:left="110"/>
              <w:rPr>
                <w:rFonts w:ascii="Calibri"/>
                <w:b/>
                <w:sz w:val="20"/>
              </w:rPr>
            </w:pPr>
            <w:r>
              <w:rPr>
                <w:rFonts w:ascii="Calibri"/>
                <w:b/>
                <w:spacing w:val="-5"/>
                <w:sz w:val="20"/>
              </w:rPr>
              <w:t>No</w:t>
            </w:r>
          </w:p>
        </w:tc>
        <w:tc>
          <w:tcPr>
            <w:tcW w:w="904" w:type="dxa"/>
          </w:tcPr>
          <w:p>
            <w:pPr>
              <w:pStyle w:val="TableParagraph"/>
              <w:rPr>
                <w:sz w:val="18"/>
              </w:rPr>
            </w:pPr>
          </w:p>
        </w:tc>
        <w:tc>
          <w:tcPr>
            <w:tcW w:w="159" w:type="dxa"/>
          </w:tcPr>
          <w:p>
            <w:pPr>
              <w:pStyle w:val="TableParagraph"/>
              <w:rPr>
                <w:sz w:val="18"/>
              </w:rPr>
            </w:pPr>
          </w:p>
        </w:tc>
        <w:tc>
          <w:tcPr>
            <w:tcW w:w="750" w:type="dxa"/>
          </w:tcPr>
          <w:p>
            <w:pPr>
              <w:pStyle w:val="TableParagraph"/>
              <w:rPr>
                <w:sz w:val="18"/>
              </w:rPr>
            </w:pPr>
          </w:p>
        </w:tc>
        <w:tc>
          <w:tcPr>
            <w:tcW w:w="199" w:type="dxa"/>
          </w:tcPr>
          <w:p>
            <w:pPr>
              <w:pStyle w:val="TableParagraph"/>
              <w:rPr>
                <w:sz w:val="18"/>
              </w:rPr>
            </w:pPr>
          </w:p>
        </w:tc>
        <w:tc>
          <w:tcPr>
            <w:tcW w:w="310" w:type="dxa"/>
          </w:tcPr>
          <w:p>
            <w:pPr>
              <w:pStyle w:val="TableParagraph"/>
              <w:rPr>
                <w:sz w:val="18"/>
              </w:rPr>
            </w:pPr>
          </w:p>
        </w:tc>
        <w:tc>
          <w:tcPr>
            <w:tcW w:w="482" w:type="dxa"/>
          </w:tcPr>
          <w:p>
            <w:pPr>
              <w:pStyle w:val="TableParagraph"/>
              <w:rPr>
                <w:sz w:val="18"/>
              </w:rPr>
            </w:pPr>
          </w:p>
        </w:tc>
      </w:tr>
    </w:tbl>
    <w:p>
      <w:pPr>
        <w:pStyle w:val="BodyText"/>
      </w:pPr>
    </w:p>
    <w:p>
      <w:pPr>
        <w:pStyle w:val="BodyText"/>
      </w:pPr>
    </w:p>
    <w:p>
      <w:pPr>
        <w:pStyle w:val="BodyText"/>
      </w:pPr>
    </w:p>
    <w:p>
      <w:pPr>
        <w:pStyle w:val="BodyText"/>
        <w:spacing w:before="240"/>
      </w:pPr>
    </w:p>
    <w:p>
      <w:pPr>
        <w:pStyle w:val="ListParagraph"/>
        <w:numPr>
          <w:ilvl w:val="0"/>
          <w:numId w:val="1"/>
        </w:numPr>
        <w:tabs>
          <w:tab w:pos="557" w:val="left" w:leader="none"/>
        </w:tabs>
        <w:spacing w:line="240" w:lineRule="auto" w:before="0" w:after="0"/>
        <w:ind w:left="557" w:right="0" w:hanging="197"/>
        <w:jc w:val="left"/>
        <w:rPr>
          <w:b/>
          <w:sz w:val="20"/>
        </w:rPr>
      </w:pPr>
      <w:r>
        <w:rPr>
          <w:b/>
          <w:sz w:val="20"/>
        </w:rPr>
        <w:t>List</w:t>
      </w:r>
      <w:r>
        <w:rPr>
          <w:b/>
          <w:spacing w:val="-6"/>
          <w:sz w:val="20"/>
        </w:rPr>
        <w:t> </w:t>
      </w:r>
      <w:r>
        <w:rPr>
          <w:b/>
          <w:sz w:val="20"/>
        </w:rPr>
        <w:t>the</w:t>
      </w:r>
      <w:r>
        <w:rPr>
          <w:b/>
          <w:spacing w:val="-5"/>
          <w:sz w:val="20"/>
        </w:rPr>
        <w:t> </w:t>
      </w:r>
      <w:r>
        <w:rPr>
          <w:b/>
          <w:sz w:val="20"/>
        </w:rPr>
        <w:t>IFSP</w:t>
      </w:r>
      <w:r>
        <w:rPr>
          <w:b/>
          <w:spacing w:val="-5"/>
          <w:sz w:val="20"/>
        </w:rPr>
        <w:t> </w:t>
      </w:r>
      <w:r>
        <w:rPr>
          <w:b/>
          <w:sz w:val="20"/>
        </w:rPr>
        <w:t>outcomes</w:t>
      </w:r>
      <w:r>
        <w:rPr>
          <w:b/>
          <w:spacing w:val="-6"/>
          <w:sz w:val="20"/>
        </w:rPr>
        <w:t> </w:t>
      </w:r>
      <w:r>
        <w:rPr>
          <w:b/>
          <w:sz w:val="20"/>
        </w:rPr>
        <w:t>that</w:t>
      </w:r>
      <w:r>
        <w:rPr>
          <w:b/>
          <w:spacing w:val="-5"/>
          <w:sz w:val="20"/>
        </w:rPr>
        <w:t> </w:t>
      </w:r>
      <w:r>
        <w:rPr>
          <w:b/>
          <w:sz w:val="20"/>
        </w:rPr>
        <w:t>you</w:t>
      </w:r>
      <w:r>
        <w:rPr>
          <w:b/>
          <w:spacing w:val="-6"/>
          <w:sz w:val="20"/>
        </w:rPr>
        <w:t> </w:t>
      </w:r>
      <w:r>
        <w:rPr>
          <w:b/>
          <w:sz w:val="20"/>
        </w:rPr>
        <w:t>did</w:t>
      </w:r>
      <w:r>
        <w:rPr>
          <w:b/>
          <w:spacing w:val="-5"/>
          <w:sz w:val="20"/>
        </w:rPr>
        <w:t> </w:t>
      </w:r>
      <w:r>
        <w:rPr>
          <w:b/>
          <w:sz w:val="20"/>
        </w:rPr>
        <w:t>not</w:t>
      </w:r>
      <w:r>
        <w:rPr>
          <w:b/>
          <w:spacing w:val="-5"/>
          <w:sz w:val="20"/>
        </w:rPr>
        <w:t> </w:t>
      </w:r>
      <w:r>
        <w:rPr>
          <w:b/>
          <w:sz w:val="20"/>
        </w:rPr>
        <w:t>address</w:t>
      </w:r>
      <w:r>
        <w:rPr>
          <w:b/>
          <w:spacing w:val="-6"/>
          <w:sz w:val="20"/>
        </w:rPr>
        <w:t> </w:t>
      </w:r>
      <w:r>
        <w:rPr>
          <w:b/>
          <w:sz w:val="20"/>
        </w:rPr>
        <w:t>in</w:t>
      </w:r>
      <w:r>
        <w:rPr>
          <w:b/>
          <w:spacing w:val="-5"/>
          <w:sz w:val="20"/>
        </w:rPr>
        <w:t> </w:t>
      </w:r>
      <w:r>
        <w:rPr>
          <w:b/>
          <w:sz w:val="20"/>
        </w:rPr>
        <w:t>this</w:t>
      </w:r>
      <w:r>
        <w:rPr>
          <w:b/>
          <w:spacing w:val="-6"/>
          <w:sz w:val="20"/>
        </w:rPr>
        <w:t> </w:t>
      </w:r>
      <w:r>
        <w:rPr>
          <w:b/>
          <w:sz w:val="20"/>
        </w:rPr>
        <w:t>service</w:t>
      </w:r>
      <w:r>
        <w:rPr>
          <w:b/>
          <w:spacing w:val="-6"/>
          <w:sz w:val="20"/>
        </w:rPr>
        <w:t> </w:t>
      </w:r>
      <w:r>
        <w:rPr>
          <w:b/>
          <w:sz w:val="20"/>
        </w:rPr>
        <w:t>authorization</w:t>
      </w:r>
      <w:r>
        <w:rPr>
          <w:b/>
          <w:spacing w:val="-4"/>
          <w:sz w:val="20"/>
        </w:rPr>
        <w:t> </w:t>
      </w:r>
      <w:r>
        <w:rPr>
          <w:b/>
          <w:sz w:val="20"/>
        </w:rPr>
        <w:t>period</w:t>
      </w:r>
      <w:r>
        <w:rPr>
          <w:b/>
          <w:spacing w:val="-5"/>
          <w:sz w:val="20"/>
        </w:rPr>
        <w:t> </w:t>
      </w:r>
      <w:r>
        <w:rPr>
          <w:b/>
          <w:sz w:val="20"/>
        </w:rPr>
        <w:t>and</w:t>
      </w:r>
      <w:r>
        <w:rPr>
          <w:b/>
          <w:spacing w:val="-5"/>
          <w:sz w:val="20"/>
        </w:rPr>
        <w:t> </w:t>
      </w:r>
      <w:r>
        <w:rPr>
          <w:b/>
          <w:sz w:val="20"/>
        </w:rPr>
        <w:t>explain</w:t>
      </w:r>
      <w:r>
        <w:rPr>
          <w:b/>
          <w:spacing w:val="-5"/>
          <w:sz w:val="20"/>
        </w:rPr>
        <w:t> </w:t>
      </w:r>
      <w:r>
        <w:rPr>
          <w:b/>
          <w:spacing w:val="-4"/>
          <w:sz w:val="20"/>
        </w:rPr>
        <w:t>why.</w:t>
      </w:r>
    </w:p>
    <w:p>
      <w:pPr>
        <w:pStyle w:val="BodyText"/>
      </w:pPr>
    </w:p>
    <w:p>
      <w:pPr>
        <w:pStyle w:val="BodyText"/>
      </w:pPr>
    </w:p>
    <w:p>
      <w:pPr>
        <w:pStyle w:val="BodyText"/>
      </w:pPr>
    </w:p>
    <w:p>
      <w:pPr>
        <w:pStyle w:val="BodyText"/>
      </w:pPr>
    </w:p>
    <w:p>
      <w:pPr>
        <w:pStyle w:val="BodyText"/>
        <w:spacing w:before="243"/>
      </w:pPr>
    </w:p>
    <w:p>
      <w:pPr>
        <w:pStyle w:val="ListParagraph"/>
        <w:numPr>
          <w:ilvl w:val="0"/>
          <w:numId w:val="1"/>
        </w:numPr>
        <w:tabs>
          <w:tab w:pos="558" w:val="left" w:leader="none"/>
        </w:tabs>
        <w:spacing w:line="240" w:lineRule="auto" w:before="1" w:after="0"/>
        <w:ind w:left="360" w:right="443" w:firstLine="0"/>
        <w:jc w:val="left"/>
        <w:rPr>
          <w:b/>
          <w:sz w:val="20"/>
        </w:rPr>
      </w:pPr>
      <w:r>
        <w:rPr>
          <w:b/>
          <w:sz w:val="20"/>
        </w:rPr>
        <w:t>Describe</w:t>
      </w:r>
      <w:r>
        <w:rPr>
          <w:b/>
          <w:spacing w:val="-3"/>
          <w:sz w:val="20"/>
        </w:rPr>
        <w:t> </w:t>
      </w:r>
      <w:r>
        <w:rPr>
          <w:b/>
          <w:sz w:val="20"/>
        </w:rPr>
        <w:t>the</w:t>
      </w:r>
      <w:r>
        <w:rPr>
          <w:b/>
          <w:spacing w:val="-3"/>
          <w:sz w:val="20"/>
        </w:rPr>
        <w:t> </w:t>
      </w:r>
      <w:r>
        <w:rPr>
          <w:b/>
          <w:sz w:val="20"/>
        </w:rPr>
        <w:t>learning</w:t>
      </w:r>
      <w:r>
        <w:rPr>
          <w:b/>
          <w:spacing w:val="-5"/>
          <w:sz w:val="20"/>
        </w:rPr>
        <w:t> </w:t>
      </w:r>
      <w:r>
        <w:rPr>
          <w:b/>
          <w:sz w:val="20"/>
        </w:rPr>
        <w:t>activities</w:t>
      </w:r>
      <w:r>
        <w:rPr>
          <w:b/>
          <w:spacing w:val="-4"/>
          <w:sz w:val="20"/>
        </w:rPr>
        <w:t> </w:t>
      </w:r>
      <w:r>
        <w:rPr>
          <w:b/>
          <w:sz w:val="20"/>
        </w:rPr>
        <w:t>(technique/strategies/methods/routine</w:t>
      </w:r>
      <w:r>
        <w:rPr>
          <w:b/>
          <w:spacing w:val="-3"/>
          <w:sz w:val="20"/>
        </w:rPr>
        <w:t> </w:t>
      </w:r>
      <w:r>
        <w:rPr>
          <w:b/>
          <w:sz w:val="20"/>
        </w:rPr>
        <w:t>activities)</w:t>
      </w:r>
      <w:r>
        <w:rPr>
          <w:b/>
          <w:spacing w:val="-3"/>
          <w:sz w:val="20"/>
        </w:rPr>
        <w:t> </w:t>
      </w:r>
      <w:r>
        <w:rPr>
          <w:b/>
          <w:sz w:val="20"/>
        </w:rPr>
        <w:t>that</w:t>
      </w:r>
      <w:r>
        <w:rPr>
          <w:b/>
          <w:spacing w:val="-3"/>
          <w:sz w:val="20"/>
        </w:rPr>
        <w:t> </w:t>
      </w:r>
      <w:r>
        <w:rPr>
          <w:b/>
          <w:sz w:val="20"/>
        </w:rPr>
        <w:t>were</w:t>
      </w:r>
      <w:r>
        <w:rPr>
          <w:b/>
          <w:spacing w:val="-3"/>
          <w:sz w:val="20"/>
        </w:rPr>
        <w:t> </w:t>
      </w:r>
      <w:r>
        <w:rPr>
          <w:b/>
          <w:sz w:val="20"/>
        </w:rPr>
        <w:t>successful</w:t>
      </w:r>
      <w:r>
        <w:rPr>
          <w:b/>
          <w:spacing w:val="-5"/>
          <w:sz w:val="20"/>
        </w:rPr>
        <w:t> </w:t>
      </w:r>
      <w:r>
        <w:rPr>
          <w:b/>
          <w:sz w:val="20"/>
        </w:rPr>
        <w:t>for</w:t>
      </w:r>
      <w:r>
        <w:rPr>
          <w:b/>
          <w:spacing w:val="-3"/>
          <w:sz w:val="20"/>
        </w:rPr>
        <w:t> </w:t>
      </w:r>
      <w:r>
        <w:rPr>
          <w:b/>
          <w:sz w:val="20"/>
        </w:rPr>
        <w:t>the child/family</w:t>
      </w:r>
      <w:r>
        <w:rPr>
          <w:b/>
          <w:spacing w:val="-4"/>
          <w:sz w:val="20"/>
        </w:rPr>
        <w:t> </w:t>
      </w:r>
      <w:r>
        <w:rPr>
          <w:b/>
          <w:sz w:val="20"/>
        </w:rPr>
        <w:t>and specify the IFSP outcomes and developmental steps (by number/letter) related to these activities.</w:t>
      </w:r>
    </w:p>
    <w:p>
      <w:pPr>
        <w:pStyle w:val="ListParagraph"/>
        <w:spacing w:after="0" w:line="240" w:lineRule="auto"/>
        <w:jc w:val="left"/>
        <w:rPr>
          <w:b/>
          <w:sz w:val="20"/>
        </w:rPr>
        <w:sectPr>
          <w:pgSz w:w="12240" w:h="15840"/>
          <w:pgMar w:header="0" w:footer="401" w:top="240" w:bottom="600" w:left="360" w:right="360"/>
        </w:sectPr>
      </w:pPr>
    </w:p>
    <w:p>
      <w:pPr>
        <w:tabs>
          <w:tab w:pos="3637" w:val="left" w:leader="none"/>
          <w:tab w:pos="5629" w:val="left" w:leader="none"/>
          <w:tab w:pos="8146" w:val="left" w:leader="none"/>
          <w:tab w:pos="9061" w:val="left" w:leader="none"/>
          <w:tab w:pos="11079" w:val="left" w:leader="none"/>
        </w:tabs>
        <w:spacing w:before="48"/>
        <w:ind w:left="360" w:right="0" w:firstLine="0"/>
        <w:jc w:val="left"/>
        <w:rPr>
          <w:rFonts w:ascii="Calibri" w:hAnsi="Calibri"/>
          <w:b/>
          <w:sz w:val="22"/>
        </w:rPr>
      </w:pPr>
      <w:r>
        <w:rPr>
          <w:rFonts w:ascii="Calibri" w:hAnsi="Calibri"/>
          <w:b/>
          <w:sz w:val="22"/>
        </w:rPr>
        <mc:AlternateContent>
          <mc:Choice Requires="wps">
            <w:drawing>
              <wp:anchor distT="0" distB="0" distL="0" distR="0" allowOverlap="1" layoutInCell="1" locked="0" behindDoc="1" simplePos="0" relativeHeight="486931456">
                <wp:simplePos x="0" y="0"/>
                <wp:positionH relativeFrom="page">
                  <wp:posOffset>5249545</wp:posOffset>
                </wp:positionH>
                <wp:positionV relativeFrom="paragraph">
                  <wp:posOffset>16341</wp:posOffset>
                </wp:positionV>
                <wp:extent cx="121285" cy="18669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13.350006pt;margin-top:1.286719pt;width:9.550pt;height:14.7pt;mso-position-horizontal-relative:page;mso-position-vertical-relative:paragraph;z-index:-16385024" type="#_x0000_t202" id="docshape161"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sz w:val="22"/>
        </w:rPr>
        <mc:AlternateContent>
          <mc:Choice Requires="wps">
            <w:drawing>
              <wp:anchor distT="0" distB="0" distL="0" distR="0" allowOverlap="1" layoutInCell="1" locked="0" behindDoc="1" simplePos="0" relativeHeight="486931968">
                <wp:simplePos x="0" y="0"/>
                <wp:positionH relativeFrom="page">
                  <wp:posOffset>5504053</wp:posOffset>
                </wp:positionH>
                <wp:positionV relativeFrom="paragraph">
                  <wp:posOffset>16341</wp:posOffset>
                </wp:positionV>
                <wp:extent cx="121285" cy="18669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33.390015pt;margin-top:1.286719pt;width:9.550pt;height:14.7pt;mso-position-horizontal-relative:page;mso-position-vertical-relative:paragraph;z-index:-16384512" type="#_x0000_t202" id="docshape162"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sz w:val="22"/>
        </w:rPr>
        <mc:AlternateContent>
          <mc:Choice Requires="wps">
            <w:drawing>
              <wp:anchor distT="0" distB="0" distL="0" distR="0" allowOverlap="1" layoutInCell="1" locked="0" behindDoc="1" simplePos="0" relativeHeight="486932480">
                <wp:simplePos x="0" y="0"/>
                <wp:positionH relativeFrom="page">
                  <wp:posOffset>5830570</wp:posOffset>
                </wp:positionH>
                <wp:positionV relativeFrom="paragraph">
                  <wp:posOffset>16341</wp:posOffset>
                </wp:positionV>
                <wp:extent cx="121285" cy="18669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59.100006pt;margin-top:1.286719pt;width:9.550pt;height:14.7pt;mso-position-horizontal-relative:page;mso-position-vertical-relative:paragraph;z-index:-16384000" type="#_x0000_t202" id="docshape163"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sz w:val="22"/>
        </w:rPr>
        <mc:AlternateContent>
          <mc:Choice Requires="wps">
            <w:drawing>
              <wp:anchor distT="0" distB="0" distL="0" distR="0" allowOverlap="1" layoutInCell="1" locked="0" behindDoc="1" simplePos="0" relativeHeight="486932992">
                <wp:simplePos x="0" y="0"/>
                <wp:positionH relativeFrom="page">
                  <wp:posOffset>5237035</wp:posOffset>
                </wp:positionH>
                <wp:positionV relativeFrom="paragraph">
                  <wp:posOffset>30478</wp:posOffset>
                </wp:positionV>
                <wp:extent cx="164465" cy="187325"/>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164465" cy="187325"/>
                          <a:chExt cx="164465" cy="187325"/>
                        </a:xfrm>
                      </wpg:grpSpPr>
                      <wps:wsp>
                        <wps:cNvPr id="181" name="Graphic 181"/>
                        <wps:cNvSpPr/>
                        <wps:spPr>
                          <a:xfrm>
                            <a:off x="0" y="0"/>
                            <a:ext cx="154305" cy="187325"/>
                          </a:xfrm>
                          <a:custGeom>
                            <a:avLst/>
                            <a:gdLst/>
                            <a:ahLst/>
                            <a:cxnLst/>
                            <a:rect l="l" t="t" r="r" b="b"/>
                            <a:pathLst>
                              <a:path w="154305" h="187325">
                                <a:moveTo>
                                  <a:pt x="153789" y="0"/>
                                </a:moveTo>
                                <a:lnTo>
                                  <a:pt x="0" y="0"/>
                                </a:lnTo>
                                <a:lnTo>
                                  <a:pt x="0" y="187034"/>
                                </a:lnTo>
                                <a:lnTo>
                                  <a:pt x="153789" y="187034"/>
                                </a:lnTo>
                                <a:lnTo>
                                  <a:pt x="153789" y="0"/>
                                </a:lnTo>
                                <a:close/>
                              </a:path>
                            </a:pathLst>
                          </a:custGeom>
                          <a:solidFill>
                            <a:srgbClr val="FFFFFF"/>
                          </a:solidFill>
                        </wps:spPr>
                        <wps:bodyPr wrap="square" lIns="0" tIns="0" rIns="0" bIns="0" rtlCol="0">
                          <a:prstTxWarp prst="textNoShape">
                            <a:avLst/>
                          </a:prstTxWarp>
                          <a:noAutofit/>
                        </wps:bodyPr>
                      </wps:wsp>
                      <wps:wsp>
                        <wps:cNvPr id="182" name="Graphic 182"/>
                        <wps:cNvSpPr/>
                        <wps:spPr>
                          <a:xfrm>
                            <a:off x="6350" y="6350"/>
                            <a:ext cx="141605" cy="174625"/>
                          </a:xfrm>
                          <a:custGeom>
                            <a:avLst/>
                            <a:gdLst/>
                            <a:ahLst/>
                            <a:cxnLst/>
                            <a:rect l="l" t="t" r="r" b="b"/>
                            <a:pathLst>
                              <a:path w="141605" h="174625">
                                <a:moveTo>
                                  <a:pt x="0" y="174333"/>
                                </a:moveTo>
                                <a:lnTo>
                                  <a:pt x="141089" y="174333"/>
                                </a:lnTo>
                                <a:lnTo>
                                  <a:pt x="141089" y="0"/>
                                </a:lnTo>
                                <a:lnTo>
                                  <a:pt x="0" y="0"/>
                                </a:lnTo>
                                <a:lnTo>
                                  <a:pt x="0" y="174333"/>
                                </a:lnTo>
                                <a:close/>
                              </a:path>
                            </a:pathLst>
                          </a:custGeom>
                          <a:ln w="12700">
                            <a:solidFill>
                              <a:srgbClr val="000000"/>
                            </a:solidFill>
                            <a:prstDash val="solid"/>
                          </a:ln>
                        </wps:spPr>
                        <wps:bodyPr wrap="square" lIns="0" tIns="0" rIns="0" bIns="0" rtlCol="0">
                          <a:prstTxWarp prst="textNoShape">
                            <a:avLst/>
                          </a:prstTxWarp>
                          <a:noAutofit/>
                        </wps:bodyPr>
                      </wps:wsp>
                      <pic:pic>
                        <pic:nvPicPr>
                          <pic:cNvPr id="183" name="Image 183"/>
                          <pic:cNvPicPr/>
                        </pic:nvPicPr>
                        <pic:blipFill>
                          <a:blip r:embed="rId20" cstate="print"/>
                          <a:stretch>
                            <a:fillRect/>
                          </a:stretch>
                        </pic:blipFill>
                        <pic:spPr>
                          <a:xfrm>
                            <a:off x="2311" y="9259"/>
                            <a:ext cx="162102" cy="157936"/>
                          </a:xfrm>
                          <a:prstGeom prst="rect">
                            <a:avLst/>
                          </a:prstGeom>
                        </pic:spPr>
                      </pic:pic>
                    </wpg:wgp>
                  </a:graphicData>
                </a:graphic>
              </wp:anchor>
            </w:drawing>
          </mc:Choice>
          <mc:Fallback>
            <w:pict>
              <v:group style="position:absolute;margin-left:412.36499pt;margin-top:2.399912pt;width:12.95pt;height:14.75pt;mso-position-horizontal-relative:page;mso-position-vertical-relative:paragraph;z-index:-16383488" id="docshapegroup164" coordorigin="8247,48" coordsize="259,295">
                <v:rect style="position:absolute;left:8247;top:48;width:243;height:295" id="docshape165" filled="true" fillcolor="#ffffff" stroked="false">
                  <v:fill type="solid"/>
                </v:rect>
                <v:rect style="position:absolute;left:8257;top:58;width:223;height:275" id="docshape166" filled="false" stroked="true" strokeweight="1.000023pt" strokecolor="#000000">
                  <v:stroke dashstyle="solid"/>
                </v:rect>
                <v:shape style="position:absolute;left:8250;top:62;width:256;height:249" type="#_x0000_t75" id="docshape167" stroked="false">
                  <v:imagedata r:id="rId20" o:title=""/>
                </v:shape>
                <w10:wrap type="none"/>
              </v:group>
            </w:pict>
          </mc:Fallback>
        </mc:AlternateContent>
      </w:r>
      <w:r>
        <w:rPr>
          <w:rFonts w:ascii="Calibri" w:hAnsi="Calibri"/>
          <w:b/>
          <w:sz w:val="22"/>
        </w:rPr>
        <mc:AlternateContent>
          <mc:Choice Requires="wps">
            <w:drawing>
              <wp:anchor distT="0" distB="0" distL="0" distR="0" allowOverlap="1" layoutInCell="1" locked="0" behindDoc="1" simplePos="0" relativeHeight="486933504">
                <wp:simplePos x="0" y="0"/>
                <wp:positionH relativeFrom="page">
                  <wp:posOffset>5825147</wp:posOffset>
                </wp:positionH>
                <wp:positionV relativeFrom="paragraph">
                  <wp:posOffset>30478</wp:posOffset>
                </wp:positionV>
                <wp:extent cx="166370" cy="179070"/>
                <wp:effectExtent l="0" t="0" r="0" b="0"/>
                <wp:wrapNone/>
                <wp:docPr id="184" name="Group 184"/>
                <wp:cNvGraphicFramePr>
                  <a:graphicFrameLocks/>
                </wp:cNvGraphicFramePr>
                <a:graphic>
                  <a:graphicData uri="http://schemas.microsoft.com/office/word/2010/wordprocessingGroup">
                    <wpg:wgp>
                      <wpg:cNvPr id="184" name="Group 184"/>
                      <wpg:cNvGrpSpPr/>
                      <wpg:grpSpPr>
                        <a:xfrm>
                          <a:off x="0" y="0"/>
                          <a:ext cx="166370" cy="179070"/>
                          <a:chExt cx="166370" cy="179070"/>
                        </a:xfrm>
                      </wpg:grpSpPr>
                      <wps:wsp>
                        <wps:cNvPr id="185" name="Graphic 185"/>
                        <wps:cNvSpPr/>
                        <wps:spPr>
                          <a:xfrm>
                            <a:off x="2095" y="0"/>
                            <a:ext cx="146050" cy="179070"/>
                          </a:xfrm>
                          <a:custGeom>
                            <a:avLst/>
                            <a:gdLst/>
                            <a:ahLst/>
                            <a:cxnLst/>
                            <a:rect l="l" t="t" r="r" b="b"/>
                            <a:pathLst>
                              <a:path w="146050" h="179070">
                                <a:moveTo>
                                  <a:pt x="145479" y="0"/>
                                </a:moveTo>
                                <a:lnTo>
                                  <a:pt x="0" y="0"/>
                                </a:lnTo>
                                <a:lnTo>
                                  <a:pt x="0" y="178715"/>
                                </a:lnTo>
                                <a:lnTo>
                                  <a:pt x="145479" y="178715"/>
                                </a:lnTo>
                                <a:lnTo>
                                  <a:pt x="145479" y="0"/>
                                </a:lnTo>
                                <a:close/>
                              </a:path>
                            </a:pathLst>
                          </a:custGeom>
                          <a:solidFill>
                            <a:srgbClr val="FFFFFF"/>
                          </a:solidFill>
                        </wps:spPr>
                        <wps:bodyPr wrap="square" lIns="0" tIns="0" rIns="0" bIns="0" rtlCol="0">
                          <a:prstTxWarp prst="textNoShape">
                            <a:avLst/>
                          </a:prstTxWarp>
                          <a:noAutofit/>
                        </wps:bodyPr>
                      </wps:wsp>
                      <wps:wsp>
                        <wps:cNvPr id="186" name="Graphic 186"/>
                        <wps:cNvSpPr/>
                        <wps:spPr>
                          <a:xfrm>
                            <a:off x="8445" y="6349"/>
                            <a:ext cx="133350" cy="166370"/>
                          </a:xfrm>
                          <a:custGeom>
                            <a:avLst/>
                            <a:gdLst/>
                            <a:ahLst/>
                            <a:cxnLst/>
                            <a:rect l="l" t="t" r="r" b="b"/>
                            <a:pathLst>
                              <a:path w="133350" h="166370">
                                <a:moveTo>
                                  <a:pt x="0" y="166016"/>
                                </a:moveTo>
                                <a:lnTo>
                                  <a:pt x="132779" y="166016"/>
                                </a:lnTo>
                                <a:lnTo>
                                  <a:pt x="132779" y="0"/>
                                </a:lnTo>
                                <a:lnTo>
                                  <a:pt x="0" y="0"/>
                                </a:lnTo>
                                <a:lnTo>
                                  <a:pt x="0" y="166016"/>
                                </a:lnTo>
                                <a:close/>
                              </a:path>
                            </a:pathLst>
                          </a:custGeom>
                          <a:ln w="12699">
                            <a:solidFill>
                              <a:srgbClr val="000000"/>
                            </a:solidFill>
                            <a:prstDash val="solid"/>
                          </a:ln>
                        </wps:spPr>
                        <wps:bodyPr wrap="square" lIns="0" tIns="0" rIns="0" bIns="0" rtlCol="0">
                          <a:prstTxWarp prst="textNoShape">
                            <a:avLst/>
                          </a:prstTxWarp>
                          <a:noAutofit/>
                        </wps:bodyPr>
                      </wps:wsp>
                      <pic:pic>
                        <pic:nvPicPr>
                          <pic:cNvPr id="187" name="Image 187"/>
                          <pic:cNvPicPr/>
                        </pic:nvPicPr>
                        <pic:blipFill>
                          <a:blip r:embed="rId21" cstate="print"/>
                          <a:stretch>
                            <a:fillRect/>
                          </a:stretch>
                        </pic:blipFill>
                        <pic:spPr>
                          <a:xfrm>
                            <a:off x="0" y="5094"/>
                            <a:ext cx="166242" cy="149631"/>
                          </a:xfrm>
                          <a:prstGeom prst="rect">
                            <a:avLst/>
                          </a:prstGeom>
                        </pic:spPr>
                      </pic:pic>
                    </wpg:wgp>
                  </a:graphicData>
                </a:graphic>
              </wp:anchor>
            </w:drawing>
          </mc:Choice>
          <mc:Fallback>
            <w:pict>
              <v:group style="position:absolute;margin-left:458.673004pt;margin-top:2.399897pt;width:13.1pt;height:14.1pt;mso-position-horizontal-relative:page;mso-position-vertical-relative:paragraph;z-index:-16382976" id="docshapegroup168" coordorigin="9173,48" coordsize="262,282">
                <v:rect style="position:absolute;left:9176;top:48;width:230;height:282" id="docshape169" filled="true" fillcolor="#ffffff" stroked="false">
                  <v:fill type="solid"/>
                </v:rect>
                <v:rect style="position:absolute;left:9186;top:58;width:210;height:262" id="docshape170" filled="false" stroked="true" strokeweight=".99998pt" strokecolor="#000000">
                  <v:stroke dashstyle="solid"/>
                </v:rect>
                <v:shape style="position:absolute;left:9173;top:56;width:262;height:236" type="#_x0000_t75" id="docshape171" stroked="false">
                  <v:imagedata r:id="rId21" o:title=""/>
                </v:shape>
                <w10:wrap type="none"/>
              </v:group>
            </w:pict>
          </mc:Fallback>
        </mc:AlternateContent>
      </w:r>
      <w:r>
        <w:rPr>
          <w:rFonts w:ascii="Calibri" w:hAnsi="Calibri"/>
          <w:b/>
          <w:sz w:val="20"/>
        </w:rPr>
        <w:t>Child’s</w:t>
      </w:r>
      <w:r>
        <w:rPr>
          <w:rFonts w:ascii="Calibri" w:hAnsi="Calibri"/>
          <w:b/>
          <w:spacing w:val="-3"/>
          <w:sz w:val="20"/>
        </w:rPr>
        <w:t> </w:t>
      </w:r>
      <w:r>
        <w:rPr>
          <w:rFonts w:ascii="Calibri" w:hAnsi="Calibri"/>
          <w:b/>
          <w:sz w:val="20"/>
        </w:rPr>
        <w:t>Name:</w:t>
      </w:r>
      <w:r>
        <w:rPr>
          <w:rFonts w:ascii="Calibri" w:hAnsi="Calibri"/>
          <w:b/>
          <w:spacing w:val="-2"/>
          <w:sz w:val="20"/>
        </w:rPr>
        <w:t> </w:t>
      </w:r>
      <w:r>
        <w:rPr>
          <w:sz w:val="20"/>
          <w:u w:val="single"/>
        </w:rPr>
        <w:tab/>
      </w:r>
      <w:r>
        <w:rPr>
          <w:rFonts w:ascii="Calibri" w:hAnsi="Calibri"/>
          <w:b/>
          <w:sz w:val="20"/>
        </w:rPr>
        <w:t>EI#: </w:t>
      </w:r>
      <w:r>
        <w:rPr>
          <w:sz w:val="20"/>
          <w:u w:val="single"/>
        </w:rPr>
        <w:tab/>
      </w:r>
      <w:r>
        <w:rPr>
          <w:rFonts w:ascii="Calibri" w:hAnsi="Calibri"/>
          <w:b/>
          <w:sz w:val="22"/>
        </w:rPr>
        <w:t>Provider</w:t>
      </w:r>
      <w:r>
        <w:rPr>
          <w:rFonts w:ascii="Calibri" w:hAnsi="Calibri"/>
          <w:b/>
          <w:spacing w:val="-8"/>
          <w:sz w:val="22"/>
        </w:rPr>
        <w:t> </w:t>
      </w:r>
      <w:r>
        <w:rPr>
          <w:rFonts w:ascii="Calibri" w:hAnsi="Calibri"/>
          <w:b/>
          <w:sz w:val="22"/>
        </w:rPr>
        <w:t>Progress</w:t>
      </w:r>
      <w:r>
        <w:rPr>
          <w:rFonts w:ascii="Calibri" w:hAnsi="Calibri"/>
          <w:b/>
          <w:spacing w:val="-8"/>
          <w:sz w:val="22"/>
        </w:rPr>
        <w:t> </w:t>
      </w:r>
      <w:r>
        <w:rPr>
          <w:rFonts w:ascii="Calibri" w:hAnsi="Calibri"/>
          <w:b/>
          <w:sz w:val="22"/>
        </w:rPr>
        <w:t>Note</w:t>
      </w:r>
      <w:r>
        <w:rPr>
          <w:rFonts w:ascii="Calibri" w:hAnsi="Calibri"/>
          <w:b/>
          <w:spacing w:val="-8"/>
          <w:sz w:val="22"/>
        </w:rPr>
        <w:t> </w:t>
      </w:r>
      <w:r>
        <w:rPr>
          <w:rFonts w:ascii="Calibri" w:hAnsi="Calibri"/>
          <w:b/>
          <w:spacing w:val="-10"/>
          <w:sz w:val="22"/>
        </w:rPr>
        <w:t>(</w:t>
      </w:r>
      <w:r>
        <w:rPr>
          <w:rFonts w:ascii="Calibri" w:hAnsi="Calibri"/>
          <w:b/>
          <w:sz w:val="22"/>
        </w:rPr>
        <w:tab/>
        <w:t>6</w:t>
      </w:r>
      <w:r>
        <w:rPr>
          <w:rFonts w:ascii="Calibri" w:hAnsi="Calibri"/>
          <w:b/>
          <w:spacing w:val="-19"/>
          <w:sz w:val="22"/>
        </w:rPr>
        <w:t> </w:t>
      </w:r>
      <w:r>
        <w:rPr>
          <w:rFonts w:ascii="Calibri" w:hAnsi="Calibri"/>
          <w:b/>
          <w:spacing w:val="-19"/>
          <w:position w:val="-4"/>
          <w:sz w:val="22"/>
        </w:rPr>
        <w:drawing>
          <wp:inline distT="0" distB="0" distL="0" distR="0">
            <wp:extent cx="178727" cy="170411"/>
            <wp:effectExtent l="0" t="0" r="0" b="0"/>
            <wp:docPr id="188" name="Image 188"/>
            <wp:cNvGraphicFramePr>
              <a:graphicFrameLocks/>
            </wp:cNvGraphicFramePr>
            <a:graphic>
              <a:graphicData uri="http://schemas.openxmlformats.org/drawingml/2006/picture">
                <pic:pic>
                  <pic:nvPicPr>
                    <pic:cNvPr id="188" name="Image 188"/>
                    <pic:cNvPicPr/>
                  </pic:nvPicPr>
                  <pic:blipFill>
                    <a:blip r:embed="rId22" cstate="print"/>
                    <a:stretch>
                      <a:fillRect/>
                    </a:stretch>
                  </pic:blipFill>
                  <pic:spPr>
                    <a:xfrm>
                      <a:off x="0" y="0"/>
                      <a:ext cx="178727" cy="170411"/>
                    </a:xfrm>
                    <a:prstGeom prst="rect">
                      <a:avLst/>
                    </a:prstGeom>
                  </pic:spPr>
                </pic:pic>
              </a:graphicData>
            </a:graphic>
          </wp:inline>
        </w:drawing>
      </w:r>
      <w:r>
        <w:rPr>
          <w:rFonts w:ascii="Calibri" w:hAnsi="Calibri"/>
          <w:b/>
          <w:spacing w:val="-19"/>
          <w:position w:val="-4"/>
          <w:sz w:val="22"/>
        </w:rPr>
      </w:r>
      <w:r>
        <w:rPr>
          <w:rFonts w:ascii="Calibri" w:hAnsi="Calibri"/>
          <w:b/>
          <w:spacing w:val="-5"/>
          <w:sz w:val="22"/>
        </w:rPr>
        <w:t>12</w:t>
      </w:r>
      <w:r>
        <w:rPr>
          <w:rFonts w:ascii="Calibri" w:hAnsi="Calibri"/>
          <w:b/>
          <w:sz w:val="22"/>
        </w:rPr>
        <w:tab/>
        <w:t>Amendment)</w:t>
      </w:r>
      <w:r>
        <w:rPr>
          <w:rFonts w:ascii="Calibri" w:hAnsi="Calibri"/>
          <w:b/>
          <w:spacing w:val="-1"/>
          <w:sz w:val="22"/>
        </w:rPr>
        <w:t> </w:t>
      </w:r>
      <w:r>
        <w:rPr>
          <w:rFonts w:ascii="Calibri" w:hAnsi="Calibri"/>
          <w:b/>
          <w:sz w:val="22"/>
        </w:rPr>
        <w:t>Page</w:t>
      </w:r>
      <w:r>
        <w:rPr>
          <w:rFonts w:ascii="Calibri" w:hAnsi="Calibri"/>
          <w:b/>
          <w:spacing w:val="-4"/>
          <w:sz w:val="22"/>
        </w:rPr>
        <w:t> </w:t>
      </w:r>
      <w:r>
        <w:rPr>
          <w:rFonts w:ascii="Calibri" w:hAnsi="Calibri"/>
          <w:b/>
          <w:sz w:val="22"/>
          <w:u w:val="thick"/>
        </w:rPr>
        <w:tab/>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5"/>
      </w:pPr>
    </w:p>
    <w:p>
      <w:pPr>
        <w:pStyle w:val="ListParagraph"/>
        <w:numPr>
          <w:ilvl w:val="0"/>
          <w:numId w:val="1"/>
        </w:numPr>
        <w:tabs>
          <w:tab w:pos="603" w:val="left" w:leader="none"/>
        </w:tabs>
        <w:spacing w:line="240" w:lineRule="auto" w:before="0" w:after="0"/>
        <w:ind w:left="360" w:right="702" w:firstLine="0"/>
        <w:jc w:val="left"/>
        <w:rPr>
          <w:b/>
          <w:sz w:val="20"/>
        </w:rPr>
      </w:pPr>
      <w:r>
        <w:rPr>
          <w:b/>
          <w:sz w:val="20"/>
        </w:rPr>
        <w:t>What</w:t>
      </w:r>
      <w:r>
        <w:rPr>
          <w:b/>
          <w:spacing w:val="-4"/>
          <w:sz w:val="20"/>
        </w:rPr>
        <w:t> </w:t>
      </w:r>
      <w:r>
        <w:rPr>
          <w:b/>
          <w:sz w:val="20"/>
        </w:rPr>
        <w:t>changes</w:t>
      </w:r>
      <w:r>
        <w:rPr>
          <w:b/>
          <w:spacing w:val="-5"/>
          <w:sz w:val="20"/>
        </w:rPr>
        <w:t> </w:t>
      </w:r>
      <w:r>
        <w:rPr>
          <w:b/>
          <w:sz w:val="20"/>
        </w:rPr>
        <w:t>were</w:t>
      </w:r>
      <w:r>
        <w:rPr>
          <w:b/>
          <w:spacing w:val="-4"/>
          <w:sz w:val="20"/>
        </w:rPr>
        <w:t> </w:t>
      </w:r>
      <w:r>
        <w:rPr>
          <w:b/>
          <w:sz w:val="20"/>
        </w:rPr>
        <w:t>made</w:t>
      </w:r>
      <w:r>
        <w:rPr>
          <w:b/>
          <w:spacing w:val="-6"/>
          <w:sz w:val="20"/>
        </w:rPr>
        <w:t> </w:t>
      </w:r>
      <w:r>
        <w:rPr>
          <w:b/>
          <w:sz w:val="20"/>
        </w:rPr>
        <w:t>to</w:t>
      </w:r>
      <w:r>
        <w:rPr>
          <w:b/>
          <w:spacing w:val="-3"/>
          <w:sz w:val="20"/>
        </w:rPr>
        <w:t> </w:t>
      </w:r>
      <w:r>
        <w:rPr>
          <w:b/>
          <w:sz w:val="20"/>
        </w:rPr>
        <w:t>the</w:t>
      </w:r>
      <w:r>
        <w:rPr>
          <w:b/>
          <w:spacing w:val="-4"/>
          <w:sz w:val="20"/>
        </w:rPr>
        <w:t> </w:t>
      </w:r>
      <w:r>
        <w:rPr>
          <w:b/>
          <w:sz w:val="20"/>
        </w:rPr>
        <w:t>learning</w:t>
      </w:r>
      <w:r>
        <w:rPr>
          <w:b/>
          <w:spacing w:val="-6"/>
          <w:sz w:val="20"/>
        </w:rPr>
        <w:t> </w:t>
      </w:r>
      <w:r>
        <w:rPr>
          <w:b/>
          <w:sz w:val="20"/>
        </w:rPr>
        <w:t>activities (coaching</w:t>
      </w:r>
      <w:r>
        <w:rPr>
          <w:b/>
          <w:spacing w:val="-6"/>
          <w:sz w:val="20"/>
        </w:rPr>
        <w:t> </w:t>
      </w:r>
      <w:r>
        <w:rPr>
          <w:b/>
          <w:sz w:val="20"/>
        </w:rPr>
        <w:t>techniques/strategies/methods/routine</w:t>
      </w:r>
      <w:r>
        <w:rPr>
          <w:b/>
          <w:spacing w:val="-4"/>
          <w:sz w:val="20"/>
        </w:rPr>
        <w:t> </w:t>
      </w:r>
      <w:r>
        <w:rPr>
          <w:b/>
          <w:sz w:val="20"/>
        </w:rPr>
        <w:t>activities) when</w:t>
      </w:r>
      <w:r>
        <w:rPr>
          <w:b/>
          <w:spacing w:val="-4"/>
          <w:sz w:val="20"/>
        </w:rPr>
        <w:t> </w:t>
      </w:r>
      <w:r>
        <w:rPr>
          <w:b/>
          <w:sz w:val="20"/>
        </w:rPr>
        <w:t>they were ineffective for the family/caregiver?</w:t>
      </w:r>
      <w:r>
        <w:rPr>
          <w:b/>
          <w:spacing w:val="40"/>
          <w:sz w:val="20"/>
        </w:rPr>
        <w:t> </w:t>
      </w:r>
      <w:r>
        <w:rPr>
          <w:b/>
          <w:sz w:val="20"/>
        </w:rPr>
        <w:t>Were these modifications successful? If not, why not?</w:t>
      </w:r>
      <w:r>
        <w:rPr>
          <w:b/>
          <w:spacing w:val="40"/>
          <w:sz w:val="20"/>
        </w:rPr>
        <w:t> </w:t>
      </w:r>
      <w:r>
        <w:rPr>
          <w:b/>
          <w:sz w:val="20"/>
        </w:rPr>
        <w:t>Please address each IFSP outcome as applicable.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ListParagraph"/>
        <w:numPr>
          <w:ilvl w:val="0"/>
          <w:numId w:val="1"/>
        </w:numPr>
        <w:tabs>
          <w:tab w:pos="557" w:val="left" w:leader="none"/>
        </w:tabs>
        <w:spacing w:line="240" w:lineRule="auto" w:before="0" w:after="0"/>
        <w:ind w:left="360" w:right="363" w:firstLine="0"/>
        <w:jc w:val="left"/>
        <w:rPr>
          <w:b/>
          <w:sz w:val="20"/>
        </w:rPr>
      </w:pPr>
      <w:r>
        <w:rPr>
          <w:b/>
          <w:sz w:val="20"/>
        </w:rPr>
        <w:t>Describe all collaborative efforts made to address the IFSP outcomes (e.g., interaction with other service provider(s), members of</w:t>
      </w:r>
      <w:r>
        <w:rPr>
          <w:b/>
          <w:spacing w:val="-3"/>
          <w:sz w:val="20"/>
        </w:rPr>
        <w:t> </w:t>
      </w:r>
      <w:r>
        <w:rPr>
          <w:b/>
          <w:sz w:val="20"/>
        </w:rPr>
        <w:t>the</w:t>
      </w:r>
      <w:r>
        <w:rPr>
          <w:b/>
          <w:spacing w:val="-2"/>
          <w:sz w:val="20"/>
        </w:rPr>
        <w:t> </w:t>
      </w:r>
      <w:r>
        <w:rPr>
          <w:b/>
          <w:sz w:val="20"/>
        </w:rPr>
        <w:t>EI</w:t>
      </w:r>
      <w:r>
        <w:rPr>
          <w:b/>
          <w:spacing w:val="-3"/>
          <w:sz w:val="20"/>
        </w:rPr>
        <w:t> </w:t>
      </w:r>
      <w:r>
        <w:rPr>
          <w:b/>
          <w:sz w:val="20"/>
        </w:rPr>
        <w:t>team,</w:t>
      </w:r>
      <w:r>
        <w:rPr>
          <w:b/>
          <w:spacing w:val="-4"/>
          <w:sz w:val="20"/>
        </w:rPr>
        <w:t> </w:t>
      </w:r>
      <w:r>
        <w:rPr>
          <w:b/>
          <w:sz w:val="20"/>
        </w:rPr>
        <w:t>child care</w:t>
      </w:r>
      <w:r>
        <w:rPr>
          <w:b/>
          <w:spacing w:val="-2"/>
          <w:sz w:val="20"/>
        </w:rPr>
        <w:t> </w:t>
      </w:r>
      <w:r>
        <w:rPr>
          <w:b/>
          <w:sz w:val="20"/>
        </w:rPr>
        <w:t>staff,</w:t>
      </w:r>
      <w:r>
        <w:rPr>
          <w:b/>
          <w:spacing w:val="-4"/>
          <w:sz w:val="20"/>
        </w:rPr>
        <w:t> </w:t>
      </w:r>
      <w:r>
        <w:rPr>
          <w:b/>
          <w:sz w:val="20"/>
        </w:rPr>
        <w:t>community</w:t>
      </w:r>
      <w:r>
        <w:rPr>
          <w:b/>
          <w:spacing w:val="-3"/>
          <w:sz w:val="20"/>
        </w:rPr>
        <w:t> </w:t>
      </w:r>
      <w:r>
        <w:rPr>
          <w:b/>
          <w:sz w:val="20"/>
        </w:rPr>
        <w:t>resources,</w:t>
      </w:r>
      <w:r>
        <w:rPr>
          <w:b/>
          <w:spacing w:val="-4"/>
          <w:sz w:val="20"/>
        </w:rPr>
        <w:t> </w:t>
      </w:r>
      <w:r>
        <w:rPr>
          <w:b/>
          <w:sz w:val="20"/>
        </w:rPr>
        <w:t>and/or</w:t>
      </w:r>
      <w:r>
        <w:rPr>
          <w:b/>
          <w:spacing w:val="-1"/>
          <w:sz w:val="20"/>
        </w:rPr>
        <w:t> </w:t>
      </w:r>
      <w:r>
        <w:rPr>
          <w:b/>
          <w:sz w:val="20"/>
        </w:rPr>
        <w:t>medical</w:t>
      </w:r>
      <w:r>
        <w:rPr>
          <w:b/>
          <w:spacing w:val="-4"/>
          <w:sz w:val="20"/>
        </w:rPr>
        <w:t> </w:t>
      </w:r>
      <w:r>
        <w:rPr>
          <w:b/>
          <w:sz w:val="20"/>
        </w:rPr>
        <w:t>providers</w:t>
      </w:r>
      <w:r>
        <w:rPr>
          <w:b/>
          <w:spacing w:val="-3"/>
          <w:sz w:val="20"/>
        </w:rPr>
        <w:t> </w:t>
      </w:r>
      <w:r>
        <w:rPr>
          <w:b/>
          <w:sz w:val="20"/>
        </w:rPr>
        <w:t>(with</w:t>
      </w:r>
      <w:r>
        <w:rPr>
          <w:b/>
          <w:spacing w:val="-1"/>
          <w:sz w:val="20"/>
        </w:rPr>
        <w:t> </w:t>
      </w:r>
      <w:r>
        <w:rPr>
          <w:b/>
          <w:sz w:val="20"/>
        </w:rPr>
        <w:t>written</w:t>
      </w:r>
      <w:r>
        <w:rPr>
          <w:b/>
          <w:spacing w:val="-2"/>
          <w:sz w:val="20"/>
        </w:rPr>
        <w:t> </w:t>
      </w:r>
      <w:r>
        <w:rPr>
          <w:b/>
          <w:sz w:val="20"/>
        </w:rPr>
        <w:t>parent</w:t>
      </w:r>
      <w:r>
        <w:rPr>
          <w:b/>
          <w:spacing w:val="-2"/>
          <w:sz w:val="20"/>
        </w:rPr>
        <w:t> </w:t>
      </w:r>
      <w:r>
        <w:rPr>
          <w:b/>
          <w:sz w:val="20"/>
        </w:rPr>
        <w:t>consent)).</w:t>
      </w:r>
      <w:r>
        <w:rPr>
          <w:b/>
          <w:spacing w:val="40"/>
          <w:sz w:val="20"/>
        </w:rPr>
        <w:t> </w:t>
      </w:r>
      <w:r>
        <w:rPr>
          <w:b/>
          <w:sz w:val="20"/>
        </w:rPr>
        <w:t>Please</w:t>
      </w:r>
      <w:r>
        <w:rPr>
          <w:b/>
          <w:spacing w:val="-2"/>
          <w:sz w:val="20"/>
        </w:rPr>
        <w:t> </w:t>
      </w:r>
      <w:r>
        <w:rPr>
          <w:b/>
          <w:sz w:val="20"/>
        </w:rPr>
        <w:t>include the family members/caregivers you have been working with.</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1"/>
      </w:pPr>
    </w:p>
    <w:p>
      <w:pPr>
        <w:pStyle w:val="ListParagraph"/>
        <w:numPr>
          <w:ilvl w:val="0"/>
          <w:numId w:val="1"/>
        </w:numPr>
        <w:tabs>
          <w:tab w:pos="557" w:val="left" w:leader="none"/>
        </w:tabs>
        <w:spacing w:line="240" w:lineRule="auto" w:before="0" w:after="0"/>
        <w:ind w:left="360" w:right="390" w:firstLine="0"/>
        <w:jc w:val="left"/>
        <w:rPr>
          <w:b/>
          <w:sz w:val="20"/>
        </w:rPr>
      </w:pPr>
      <w:r>
        <w:rPr>
          <w:b/>
          <w:sz w:val="20"/>
        </w:rPr>
        <w:t>Based</w:t>
      </w:r>
      <w:r>
        <w:rPr>
          <w:b/>
          <w:spacing w:val="-1"/>
          <w:sz w:val="20"/>
        </w:rPr>
        <w:t> </w:t>
      </w:r>
      <w:r>
        <w:rPr>
          <w:b/>
          <w:sz w:val="20"/>
        </w:rPr>
        <w:t>on</w:t>
      </w:r>
      <w:r>
        <w:rPr>
          <w:b/>
          <w:spacing w:val="-2"/>
          <w:sz w:val="20"/>
        </w:rPr>
        <w:t> </w:t>
      </w:r>
      <w:r>
        <w:rPr>
          <w:b/>
          <w:sz w:val="20"/>
        </w:rPr>
        <w:t>your</w:t>
      </w:r>
      <w:r>
        <w:rPr>
          <w:b/>
          <w:spacing w:val="-2"/>
          <w:sz w:val="20"/>
        </w:rPr>
        <w:t> </w:t>
      </w:r>
      <w:r>
        <w:rPr>
          <w:b/>
          <w:sz w:val="20"/>
        </w:rPr>
        <w:t>on-going</w:t>
      </w:r>
      <w:r>
        <w:rPr>
          <w:b/>
          <w:spacing w:val="-4"/>
          <w:sz w:val="20"/>
        </w:rPr>
        <w:t> </w:t>
      </w:r>
      <w:r>
        <w:rPr>
          <w:b/>
          <w:sz w:val="20"/>
        </w:rPr>
        <w:t>assessment</w:t>
      </w:r>
      <w:r>
        <w:rPr>
          <w:b/>
          <w:spacing w:val="-2"/>
          <w:sz w:val="20"/>
        </w:rPr>
        <w:t> </w:t>
      </w:r>
      <w:r>
        <w:rPr>
          <w:b/>
          <w:sz w:val="20"/>
        </w:rPr>
        <w:t>of</w:t>
      </w:r>
      <w:r>
        <w:rPr>
          <w:b/>
          <w:spacing w:val="-3"/>
          <w:sz w:val="20"/>
        </w:rPr>
        <w:t> </w:t>
      </w:r>
      <w:r>
        <w:rPr>
          <w:b/>
          <w:sz w:val="20"/>
        </w:rPr>
        <w:t>the</w:t>
      </w:r>
      <w:r>
        <w:rPr>
          <w:b/>
          <w:spacing w:val="-2"/>
          <w:sz w:val="20"/>
        </w:rPr>
        <w:t> </w:t>
      </w:r>
      <w:r>
        <w:rPr>
          <w:b/>
          <w:sz w:val="20"/>
        </w:rPr>
        <w:t>child,</w:t>
      </w:r>
      <w:r>
        <w:rPr>
          <w:b/>
          <w:spacing w:val="-4"/>
          <w:sz w:val="20"/>
        </w:rPr>
        <w:t> </w:t>
      </w:r>
      <w:r>
        <w:rPr>
          <w:b/>
          <w:sz w:val="20"/>
        </w:rPr>
        <w:t>what</w:t>
      </w:r>
      <w:r>
        <w:rPr>
          <w:b/>
          <w:spacing w:val="-2"/>
          <w:sz w:val="20"/>
        </w:rPr>
        <w:t> </w:t>
      </w:r>
      <w:r>
        <w:rPr>
          <w:b/>
          <w:sz w:val="20"/>
        </w:rPr>
        <w:t>is</w:t>
      </w:r>
      <w:r>
        <w:rPr>
          <w:b/>
          <w:spacing w:val="-3"/>
          <w:sz w:val="20"/>
        </w:rPr>
        <w:t> </w:t>
      </w:r>
      <w:r>
        <w:rPr>
          <w:b/>
          <w:sz w:val="20"/>
        </w:rPr>
        <w:t>the</w:t>
      </w:r>
      <w:r>
        <w:rPr>
          <w:b/>
          <w:spacing w:val="-2"/>
          <w:sz w:val="20"/>
        </w:rPr>
        <w:t> </w:t>
      </w:r>
      <w:r>
        <w:rPr>
          <w:b/>
          <w:sz w:val="20"/>
        </w:rPr>
        <w:t>overall</w:t>
      </w:r>
      <w:r>
        <w:rPr>
          <w:b/>
          <w:spacing w:val="-4"/>
          <w:sz w:val="20"/>
        </w:rPr>
        <w:t> </w:t>
      </w:r>
      <w:r>
        <w:rPr>
          <w:b/>
          <w:sz w:val="20"/>
        </w:rPr>
        <w:t>progress</w:t>
      </w:r>
      <w:r>
        <w:rPr>
          <w:b/>
          <w:spacing w:val="-3"/>
          <w:sz w:val="20"/>
        </w:rPr>
        <w:t> </w:t>
      </w:r>
      <w:r>
        <w:rPr>
          <w:b/>
          <w:sz w:val="20"/>
        </w:rPr>
        <w:t>in</w:t>
      </w:r>
      <w:r>
        <w:rPr>
          <w:b/>
          <w:spacing w:val="-2"/>
          <w:sz w:val="20"/>
        </w:rPr>
        <w:t> </w:t>
      </w:r>
      <w:r>
        <w:rPr>
          <w:b/>
          <w:sz w:val="20"/>
        </w:rPr>
        <w:t>this</w:t>
      </w:r>
      <w:r>
        <w:rPr>
          <w:b/>
          <w:spacing w:val="-3"/>
          <w:sz w:val="20"/>
        </w:rPr>
        <w:t> </w:t>
      </w:r>
      <w:r>
        <w:rPr>
          <w:b/>
          <w:sz w:val="20"/>
        </w:rPr>
        <w:t>child’s</w:t>
      </w:r>
      <w:r>
        <w:rPr>
          <w:b/>
          <w:spacing w:val="-3"/>
          <w:sz w:val="20"/>
        </w:rPr>
        <w:t> </w:t>
      </w:r>
      <w:r>
        <w:rPr>
          <w:b/>
          <w:sz w:val="20"/>
        </w:rPr>
        <w:t>functional</w:t>
      </w:r>
      <w:r>
        <w:rPr>
          <w:b/>
          <w:spacing w:val="-4"/>
          <w:sz w:val="20"/>
        </w:rPr>
        <w:t> </w:t>
      </w:r>
      <w:r>
        <w:rPr>
          <w:b/>
          <w:sz w:val="20"/>
        </w:rPr>
        <w:t>abilities since</w:t>
      </w:r>
      <w:r>
        <w:rPr>
          <w:b/>
          <w:spacing w:val="-2"/>
          <w:sz w:val="20"/>
        </w:rPr>
        <w:t> </w:t>
      </w:r>
      <w:r>
        <w:rPr>
          <w:b/>
          <w:sz w:val="20"/>
        </w:rPr>
        <w:t>the</w:t>
      </w:r>
      <w:r>
        <w:rPr>
          <w:b/>
          <w:spacing w:val="-2"/>
          <w:sz w:val="20"/>
        </w:rPr>
        <w:t> </w:t>
      </w:r>
      <w:r>
        <w:rPr>
          <w:b/>
          <w:sz w:val="20"/>
        </w:rPr>
        <w:t>last</w:t>
      </w:r>
      <w:r>
        <w:rPr>
          <w:b/>
          <w:spacing w:val="-2"/>
          <w:sz w:val="20"/>
        </w:rPr>
        <w:t> </w:t>
      </w:r>
      <w:r>
        <w:rPr>
          <w:b/>
          <w:sz w:val="20"/>
        </w:rPr>
        <w:t>IFSP meeting or Progress Report?</w:t>
      </w:r>
      <w:r>
        <w:rPr>
          <w:b/>
          <w:spacing w:val="40"/>
          <w:sz w:val="20"/>
        </w:rPr>
        <w:t> </w:t>
      </w:r>
      <w:r>
        <w:rPr>
          <w:b/>
          <w:sz w:val="20"/>
        </w:rPr>
        <w:t>How was progress determined (e.g. standardized instrument, checklist, non-standardized assessments, observation &amp; informed clinical opinion)?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pStyle w:val="ListParagraph"/>
        <w:numPr>
          <w:ilvl w:val="0"/>
          <w:numId w:val="1"/>
        </w:numPr>
        <w:tabs>
          <w:tab w:pos="557" w:val="left" w:leader="none"/>
        </w:tabs>
        <w:spacing w:line="240" w:lineRule="auto" w:before="0" w:after="0"/>
        <w:ind w:left="557" w:right="0" w:hanging="197"/>
        <w:jc w:val="left"/>
        <w:rPr>
          <w:b/>
          <w:sz w:val="20"/>
        </w:rPr>
      </w:pPr>
      <w:r>
        <w:rPr>
          <w:b/>
          <w:sz w:val="20"/>
        </w:rPr>
        <w:t>What</w:t>
      </w:r>
      <w:r>
        <w:rPr>
          <w:b/>
          <w:spacing w:val="-4"/>
          <w:sz w:val="20"/>
        </w:rPr>
        <w:t> </w:t>
      </w:r>
      <w:r>
        <w:rPr>
          <w:b/>
          <w:sz w:val="20"/>
        </w:rPr>
        <w:t>skills</w:t>
      </w:r>
      <w:r>
        <w:rPr>
          <w:b/>
          <w:spacing w:val="-4"/>
          <w:sz w:val="20"/>
        </w:rPr>
        <w:t> </w:t>
      </w:r>
      <w:r>
        <w:rPr>
          <w:b/>
          <w:sz w:val="20"/>
        </w:rPr>
        <w:t>will</w:t>
      </w:r>
      <w:r>
        <w:rPr>
          <w:b/>
          <w:spacing w:val="-4"/>
          <w:sz w:val="20"/>
        </w:rPr>
        <w:t> </w:t>
      </w:r>
      <w:r>
        <w:rPr>
          <w:b/>
          <w:sz w:val="20"/>
        </w:rPr>
        <w:t>you</w:t>
      </w:r>
      <w:r>
        <w:rPr>
          <w:b/>
          <w:spacing w:val="-3"/>
          <w:sz w:val="20"/>
        </w:rPr>
        <w:t> </w:t>
      </w:r>
      <w:r>
        <w:rPr>
          <w:b/>
          <w:sz w:val="20"/>
        </w:rPr>
        <w:t>be</w:t>
      </w:r>
      <w:r>
        <w:rPr>
          <w:b/>
          <w:spacing w:val="-3"/>
          <w:sz w:val="20"/>
        </w:rPr>
        <w:t> </w:t>
      </w:r>
      <w:r>
        <w:rPr>
          <w:b/>
          <w:sz w:val="20"/>
        </w:rPr>
        <w:t>working</w:t>
      </w:r>
      <w:r>
        <w:rPr>
          <w:b/>
          <w:spacing w:val="-5"/>
          <w:sz w:val="20"/>
        </w:rPr>
        <w:t> </w:t>
      </w:r>
      <w:r>
        <w:rPr>
          <w:b/>
          <w:sz w:val="20"/>
        </w:rPr>
        <w:t>on</w:t>
      </w:r>
      <w:r>
        <w:rPr>
          <w:b/>
          <w:spacing w:val="-3"/>
          <w:sz w:val="20"/>
        </w:rPr>
        <w:t> </w:t>
      </w:r>
      <w:r>
        <w:rPr>
          <w:b/>
          <w:sz w:val="20"/>
        </w:rPr>
        <w:t>in</w:t>
      </w:r>
      <w:r>
        <w:rPr>
          <w:b/>
          <w:spacing w:val="-3"/>
          <w:sz w:val="20"/>
        </w:rPr>
        <w:t> </w:t>
      </w:r>
      <w:r>
        <w:rPr>
          <w:b/>
          <w:sz w:val="20"/>
        </w:rPr>
        <w:t>the</w:t>
      </w:r>
      <w:r>
        <w:rPr>
          <w:b/>
          <w:spacing w:val="-3"/>
          <w:sz w:val="20"/>
        </w:rPr>
        <w:t> </w:t>
      </w:r>
      <w:r>
        <w:rPr>
          <w:b/>
          <w:sz w:val="20"/>
        </w:rPr>
        <w:t>next</w:t>
      </w:r>
      <w:r>
        <w:rPr>
          <w:b/>
          <w:spacing w:val="2"/>
          <w:sz w:val="20"/>
        </w:rPr>
        <w:t> </w:t>
      </w:r>
      <w:r>
        <w:rPr>
          <w:b/>
          <w:sz w:val="20"/>
        </w:rPr>
        <w:t>6</w:t>
      </w:r>
      <w:r>
        <w:rPr>
          <w:b/>
          <w:spacing w:val="-3"/>
          <w:sz w:val="20"/>
        </w:rPr>
        <w:t> </w:t>
      </w:r>
      <w:r>
        <w:rPr>
          <w:b/>
          <w:spacing w:val="-2"/>
          <w:sz w:val="20"/>
        </w:rPr>
        <w:t>months?</w:t>
      </w:r>
    </w:p>
    <w:p>
      <w:pPr>
        <w:pStyle w:val="ListParagraph"/>
        <w:spacing w:after="0" w:line="240" w:lineRule="auto"/>
        <w:jc w:val="left"/>
        <w:rPr>
          <w:b/>
          <w:sz w:val="20"/>
        </w:rPr>
        <w:sectPr>
          <w:pgSz w:w="12240" w:h="15840"/>
          <w:pgMar w:header="0" w:footer="401" w:top="240" w:bottom="600" w:left="360" w:right="360"/>
        </w:sectPr>
      </w:pPr>
    </w:p>
    <w:p>
      <w:pPr>
        <w:tabs>
          <w:tab w:pos="3637" w:val="left" w:leader="none"/>
          <w:tab w:pos="5629" w:val="left" w:leader="none"/>
          <w:tab w:pos="11079" w:val="left" w:leader="none"/>
        </w:tabs>
        <w:spacing w:before="22"/>
        <w:ind w:left="360" w:right="0" w:firstLine="0"/>
        <w:jc w:val="left"/>
        <w:rPr>
          <w:rFonts w:ascii="Calibri" w:hAnsi="Calibri"/>
          <w:b/>
          <w:sz w:val="22"/>
        </w:rPr>
      </w:pPr>
      <w:r>
        <w:rPr>
          <w:rFonts w:ascii="Calibri" w:hAnsi="Calibri"/>
          <w:b/>
          <w:sz w:val="22"/>
        </w:rPr>
        <mc:AlternateContent>
          <mc:Choice Requires="wps">
            <w:drawing>
              <wp:anchor distT="0" distB="0" distL="0" distR="0" allowOverlap="1" layoutInCell="1" locked="0" behindDoc="1" simplePos="0" relativeHeight="486934528">
                <wp:simplePos x="0" y="0"/>
                <wp:positionH relativeFrom="page">
                  <wp:posOffset>5249545</wp:posOffset>
                </wp:positionH>
                <wp:positionV relativeFrom="paragraph">
                  <wp:posOffset>16341</wp:posOffset>
                </wp:positionV>
                <wp:extent cx="121285" cy="18669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13.350006pt;margin-top:1.286719pt;width:9.550pt;height:14.7pt;mso-position-horizontal-relative:page;mso-position-vertical-relative:paragraph;z-index:-16381952" type="#_x0000_t202" id="docshape172"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sz w:val="22"/>
        </w:rPr>
        <mc:AlternateContent>
          <mc:Choice Requires="wps">
            <w:drawing>
              <wp:anchor distT="0" distB="0" distL="0" distR="0" allowOverlap="1" layoutInCell="1" locked="0" behindDoc="1" simplePos="0" relativeHeight="486935040">
                <wp:simplePos x="0" y="0"/>
                <wp:positionH relativeFrom="page">
                  <wp:posOffset>5504053</wp:posOffset>
                </wp:positionH>
                <wp:positionV relativeFrom="paragraph">
                  <wp:posOffset>16341</wp:posOffset>
                </wp:positionV>
                <wp:extent cx="121285" cy="18669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33.390015pt;margin-top:1.286719pt;width:9.550pt;height:14.7pt;mso-position-horizontal-relative:page;mso-position-vertical-relative:paragraph;z-index:-16381440" type="#_x0000_t202" id="docshape173"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sz w:val="22"/>
        </w:rPr>
        <mc:AlternateContent>
          <mc:Choice Requires="wps">
            <w:drawing>
              <wp:anchor distT="0" distB="0" distL="0" distR="0" allowOverlap="1" layoutInCell="1" locked="0" behindDoc="1" simplePos="0" relativeHeight="486935552">
                <wp:simplePos x="0" y="0"/>
                <wp:positionH relativeFrom="page">
                  <wp:posOffset>5830570</wp:posOffset>
                </wp:positionH>
                <wp:positionV relativeFrom="paragraph">
                  <wp:posOffset>16341</wp:posOffset>
                </wp:positionV>
                <wp:extent cx="121285" cy="18669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121285" cy="186690"/>
                        </a:xfrm>
                        <a:prstGeom prst="rect">
                          <a:avLst/>
                        </a:prstGeom>
                      </wps:spPr>
                      <wps:txbx>
                        <w:txbxContent>
                          <w:p>
                            <w:pPr>
                              <w:spacing w:before="1"/>
                              <w:ind w:left="0" w:right="0" w:firstLine="0"/>
                              <w:jc w:val="left"/>
                              <w:rPr>
                                <w:rFonts w:ascii="Segoe UI Symbol" w:hAnsi="Segoe UI Symbol"/>
                                <w:sz w:val="22"/>
                              </w:rPr>
                            </w:pPr>
                            <w:r>
                              <w:rPr>
                                <w:rFonts w:ascii="Segoe UI Symbol" w:hAnsi="Segoe UI Symbol"/>
                                <w:spacing w:val="-10"/>
                                <w:sz w:val="22"/>
                              </w:rPr>
                              <w:t>☐</w:t>
                            </w:r>
                          </w:p>
                        </w:txbxContent>
                      </wps:txbx>
                      <wps:bodyPr wrap="square" lIns="0" tIns="0" rIns="0" bIns="0" rtlCol="0">
                        <a:noAutofit/>
                      </wps:bodyPr>
                    </wps:wsp>
                  </a:graphicData>
                </a:graphic>
              </wp:anchor>
            </w:drawing>
          </mc:Choice>
          <mc:Fallback>
            <w:pict>
              <v:shape style="position:absolute;margin-left:459.100006pt;margin-top:1.286719pt;width:9.550pt;height:14.7pt;mso-position-horizontal-relative:page;mso-position-vertical-relative:paragraph;z-index:-16380928" type="#_x0000_t202" id="docshape174" filled="false" stroked="false">
                <v:textbox inset="0,0,0,0">
                  <w:txbxContent>
                    <w:p>
                      <w:pPr>
                        <w:spacing w:before="1"/>
                        <w:ind w:left="0" w:right="0" w:firstLine="0"/>
                        <w:jc w:val="left"/>
                        <w:rPr>
                          <w:rFonts w:ascii="Segoe UI Symbol" w:hAnsi="Segoe UI Symbol"/>
                          <w:sz w:val="22"/>
                        </w:rPr>
                      </w:pPr>
                      <w:r>
                        <w:rPr>
                          <w:rFonts w:ascii="Segoe UI Symbol" w:hAnsi="Segoe UI Symbol"/>
                          <w:spacing w:val="-10"/>
                          <w:sz w:val="22"/>
                        </w:rPr>
                        <w:t>☐</w:t>
                      </w:r>
                    </w:p>
                  </w:txbxContent>
                </v:textbox>
                <w10:wrap type="none"/>
              </v:shape>
            </w:pict>
          </mc:Fallback>
        </mc:AlternateContent>
      </w:r>
      <w:r>
        <w:rPr>
          <w:rFonts w:ascii="Calibri" w:hAnsi="Calibri"/>
          <w:b/>
          <w:sz w:val="20"/>
        </w:rPr>
        <w:t>Child’s</w:t>
      </w:r>
      <w:r>
        <w:rPr>
          <w:rFonts w:ascii="Calibri" w:hAnsi="Calibri"/>
          <w:b/>
          <w:spacing w:val="-3"/>
          <w:sz w:val="20"/>
        </w:rPr>
        <w:t> </w:t>
      </w:r>
      <w:r>
        <w:rPr>
          <w:rFonts w:ascii="Calibri" w:hAnsi="Calibri"/>
          <w:b/>
          <w:sz w:val="20"/>
        </w:rPr>
        <w:t>Name:</w:t>
      </w:r>
      <w:r>
        <w:rPr>
          <w:rFonts w:ascii="Calibri" w:hAnsi="Calibri"/>
          <w:b/>
          <w:spacing w:val="-2"/>
          <w:sz w:val="20"/>
        </w:rPr>
        <w:t> </w:t>
      </w:r>
      <w:r>
        <w:rPr>
          <w:sz w:val="20"/>
          <w:u w:val="single"/>
        </w:rPr>
        <w:tab/>
      </w:r>
      <w:r>
        <w:rPr>
          <w:rFonts w:ascii="Calibri" w:hAnsi="Calibri"/>
          <w:b/>
          <w:sz w:val="20"/>
        </w:rPr>
        <w:t>EI#: </w:t>
      </w:r>
      <w:r>
        <w:rPr>
          <w:sz w:val="20"/>
          <w:u w:val="single"/>
        </w:rPr>
        <w:tab/>
      </w:r>
      <w:r>
        <w:rPr>
          <w:rFonts w:ascii="Calibri" w:hAnsi="Calibri"/>
          <w:b/>
          <w:sz w:val="22"/>
        </w:rPr>
        <w:t>Provider</w:t>
      </w:r>
      <w:r>
        <w:rPr>
          <w:rFonts w:ascii="Calibri" w:hAnsi="Calibri"/>
          <w:b/>
          <w:spacing w:val="-5"/>
          <w:sz w:val="22"/>
        </w:rPr>
        <w:t> </w:t>
      </w:r>
      <w:r>
        <w:rPr>
          <w:rFonts w:ascii="Calibri" w:hAnsi="Calibri"/>
          <w:b/>
          <w:sz w:val="22"/>
        </w:rPr>
        <w:t>Progress</w:t>
      </w:r>
      <w:r>
        <w:rPr>
          <w:rFonts w:ascii="Calibri" w:hAnsi="Calibri"/>
          <w:b/>
          <w:spacing w:val="-5"/>
          <w:sz w:val="22"/>
        </w:rPr>
        <w:t> </w:t>
      </w:r>
      <w:r>
        <w:rPr>
          <w:rFonts w:ascii="Calibri" w:hAnsi="Calibri"/>
          <w:b/>
          <w:sz w:val="22"/>
        </w:rPr>
        <w:t>Note</w:t>
      </w:r>
      <w:r>
        <w:rPr>
          <w:rFonts w:ascii="Calibri" w:hAnsi="Calibri"/>
          <w:b/>
          <w:spacing w:val="-6"/>
          <w:sz w:val="22"/>
        </w:rPr>
        <w:t> </w:t>
      </w:r>
      <w:r>
        <w:rPr>
          <w:rFonts w:ascii="Calibri" w:hAnsi="Calibri"/>
          <w:b/>
          <w:sz w:val="22"/>
        </w:rPr>
        <w:t>(</w:t>
      </w:r>
      <w:r>
        <w:rPr>
          <w:rFonts w:ascii="Calibri" w:hAnsi="Calibri"/>
          <w:b/>
          <w:spacing w:val="-12"/>
          <w:sz w:val="22"/>
        </w:rPr>
        <w:t> </w:t>
      </w:r>
      <w:r>
        <w:rPr>
          <w:rFonts w:ascii="Calibri" w:hAnsi="Calibri"/>
          <w:b/>
          <w:spacing w:val="-10"/>
          <w:position w:val="-3"/>
          <w:sz w:val="22"/>
        </w:rPr>
        <w:drawing>
          <wp:inline distT="0" distB="0" distL="0" distR="0">
            <wp:extent cx="162102" cy="173825"/>
            <wp:effectExtent l="0" t="0" r="0" b="0"/>
            <wp:docPr id="192" name="Image 192"/>
            <wp:cNvGraphicFramePr>
              <a:graphicFrameLocks/>
            </wp:cNvGraphicFramePr>
            <a:graphic>
              <a:graphicData uri="http://schemas.openxmlformats.org/drawingml/2006/picture">
                <pic:pic>
                  <pic:nvPicPr>
                    <pic:cNvPr id="192" name="Image 192"/>
                    <pic:cNvPicPr/>
                  </pic:nvPicPr>
                  <pic:blipFill>
                    <a:blip r:embed="rId23" cstate="print"/>
                    <a:stretch>
                      <a:fillRect/>
                    </a:stretch>
                  </pic:blipFill>
                  <pic:spPr>
                    <a:xfrm>
                      <a:off x="0" y="0"/>
                      <a:ext cx="162102" cy="173825"/>
                    </a:xfrm>
                    <a:prstGeom prst="rect">
                      <a:avLst/>
                    </a:prstGeom>
                  </pic:spPr>
                </pic:pic>
              </a:graphicData>
            </a:graphic>
          </wp:inline>
        </w:drawing>
      </w:r>
      <w:r>
        <w:rPr>
          <w:rFonts w:ascii="Calibri" w:hAnsi="Calibri"/>
          <w:b/>
          <w:spacing w:val="-10"/>
          <w:position w:val="-3"/>
          <w:sz w:val="22"/>
        </w:rPr>
      </w:r>
      <w:r>
        <w:rPr>
          <w:rFonts w:ascii="Calibri" w:hAnsi="Calibri"/>
          <w:b/>
          <w:sz w:val="22"/>
        </w:rPr>
        <w:t>6</w:t>
      </w:r>
      <w:r>
        <w:rPr>
          <w:rFonts w:ascii="Calibri" w:hAnsi="Calibri"/>
          <w:b/>
          <w:spacing w:val="-13"/>
          <w:sz w:val="22"/>
        </w:rPr>
        <w:t> </w:t>
      </w:r>
      <w:r>
        <w:rPr>
          <w:rFonts w:ascii="Calibri" w:hAnsi="Calibri"/>
          <w:b/>
          <w:spacing w:val="-11"/>
          <w:position w:val="-4"/>
          <w:sz w:val="22"/>
        </w:rPr>
        <w:drawing>
          <wp:inline distT="0" distB="0" distL="0" distR="0">
            <wp:extent cx="178727" cy="187028"/>
            <wp:effectExtent l="0" t="0" r="0" b="0"/>
            <wp:docPr id="193" name="Image 193"/>
            <wp:cNvGraphicFramePr>
              <a:graphicFrameLocks/>
            </wp:cNvGraphicFramePr>
            <a:graphic>
              <a:graphicData uri="http://schemas.openxmlformats.org/drawingml/2006/picture">
                <pic:pic>
                  <pic:nvPicPr>
                    <pic:cNvPr id="193" name="Image 193"/>
                    <pic:cNvPicPr/>
                  </pic:nvPicPr>
                  <pic:blipFill>
                    <a:blip r:embed="rId24" cstate="print"/>
                    <a:stretch>
                      <a:fillRect/>
                    </a:stretch>
                  </pic:blipFill>
                  <pic:spPr>
                    <a:xfrm>
                      <a:off x="0" y="0"/>
                      <a:ext cx="178727" cy="187028"/>
                    </a:xfrm>
                    <a:prstGeom prst="rect">
                      <a:avLst/>
                    </a:prstGeom>
                  </pic:spPr>
                </pic:pic>
              </a:graphicData>
            </a:graphic>
          </wp:inline>
        </w:drawing>
      </w:r>
      <w:r>
        <w:rPr>
          <w:rFonts w:ascii="Calibri" w:hAnsi="Calibri"/>
          <w:b/>
          <w:spacing w:val="-11"/>
          <w:position w:val="-4"/>
          <w:sz w:val="22"/>
        </w:rPr>
      </w:r>
      <w:r>
        <w:rPr>
          <w:rFonts w:ascii="Calibri" w:hAnsi="Calibri"/>
          <w:b/>
          <w:sz w:val="22"/>
        </w:rPr>
        <w:t>12</w:t>
      </w:r>
      <w:r>
        <w:rPr>
          <w:rFonts w:ascii="Calibri" w:hAnsi="Calibri"/>
          <w:b/>
          <w:spacing w:val="-19"/>
          <w:sz w:val="22"/>
        </w:rPr>
        <w:t> </w:t>
      </w:r>
      <w:r>
        <w:rPr>
          <w:rFonts w:ascii="Calibri" w:hAnsi="Calibri"/>
          <w:b/>
          <w:spacing w:val="-19"/>
          <w:position w:val="-3"/>
          <w:sz w:val="22"/>
        </w:rPr>
        <w:drawing>
          <wp:inline distT="0" distB="0" distL="0" distR="0">
            <wp:extent cx="177495" cy="177990"/>
            <wp:effectExtent l="0" t="0" r="0" b="0"/>
            <wp:docPr id="194" name="Image 194"/>
            <wp:cNvGraphicFramePr>
              <a:graphicFrameLocks/>
            </wp:cNvGraphicFramePr>
            <a:graphic>
              <a:graphicData uri="http://schemas.openxmlformats.org/drawingml/2006/picture">
                <pic:pic>
                  <pic:nvPicPr>
                    <pic:cNvPr id="194" name="Image 194"/>
                    <pic:cNvPicPr/>
                  </pic:nvPicPr>
                  <pic:blipFill>
                    <a:blip r:embed="rId25" cstate="print"/>
                    <a:stretch>
                      <a:fillRect/>
                    </a:stretch>
                  </pic:blipFill>
                  <pic:spPr>
                    <a:xfrm>
                      <a:off x="0" y="0"/>
                      <a:ext cx="177495" cy="177990"/>
                    </a:xfrm>
                    <a:prstGeom prst="rect">
                      <a:avLst/>
                    </a:prstGeom>
                  </pic:spPr>
                </pic:pic>
              </a:graphicData>
            </a:graphic>
          </wp:inline>
        </w:drawing>
      </w:r>
      <w:r>
        <w:rPr>
          <w:rFonts w:ascii="Calibri" w:hAnsi="Calibri"/>
          <w:b/>
          <w:spacing w:val="-19"/>
          <w:position w:val="-3"/>
          <w:sz w:val="22"/>
        </w:rPr>
      </w:r>
      <w:r>
        <w:rPr>
          <w:rFonts w:ascii="Calibri" w:hAnsi="Calibri"/>
          <w:b/>
          <w:sz w:val="22"/>
        </w:rPr>
        <w:t>Amendment)</w:t>
      </w:r>
      <w:r>
        <w:rPr>
          <w:rFonts w:ascii="Calibri" w:hAnsi="Calibri"/>
          <w:b/>
          <w:spacing w:val="-2"/>
          <w:sz w:val="22"/>
        </w:rPr>
        <w:t> </w:t>
      </w:r>
      <w:r>
        <w:rPr>
          <w:rFonts w:ascii="Calibri" w:hAnsi="Calibri"/>
          <w:b/>
          <w:sz w:val="22"/>
        </w:rPr>
        <w:t>Page</w:t>
      </w:r>
      <w:r>
        <w:rPr>
          <w:rFonts w:ascii="Calibri" w:hAnsi="Calibri"/>
          <w:b/>
          <w:spacing w:val="-6"/>
          <w:sz w:val="22"/>
        </w:rPr>
        <w:t> </w:t>
      </w:r>
      <w:r>
        <w:rPr>
          <w:rFonts w:ascii="Calibri" w:hAnsi="Calibri"/>
          <w:b/>
          <w:sz w:val="22"/>
          <w:u w:val="thick"/>
        </w:rPr>
        <w:tab/>
      </w:r>
    </w:p>
    <w:p>
      <w:pPr>
        <w:pStyle w:val="BodyText"/>
      </w:pPr>
    </w:p>
    <w:p>
      <w:pPr>
        <w:pStyle w:val="BodyText"/>
      </w:pPr>
    </w:p>
    <w:p>
      <w:pPr>
        <w:pStyle w:val="BodyText"/>
      </w:pPr>
    </w:p>
    <w:p>
      <w:pPr>
        <w:pStyle w:val="BodyText"/>
      </w:pPr>
    </w:p>
    <w:p>
      <w:pPr>
        <w:pStyle w:val="BodyText"/>
        <w:spacing w:before="34"/>
      </w:pPr>
    </w:p>
    <w:p>
      <w:pPr>
        <w:pStyle w:val="ListParagraph"/>
        <w:numPr>
          <w:ilvl w:val="0"/>
          <w:numId w:val="1"/>
        </w:numPr>
        <w:tabs>
          <w:tab w:pos="557" w:val="left" w:leader="none"/>
        </w:tabs>
        <w:spacing w:line="240" w:lineRule="auto" w:before="1" w:after="0"/>
        <w:ind w:left="360" w:right="437" w:firstLine="0"/>
        <w:jc w:val="left"/>
        <w:rPr>
          <w:b/>
          <w:sz w:val="20"/>
        </w:rPr>
      </w:pPr>
      <w:r>
        <w:rPr>
          <w:b/>
          <w:sz w:val="20"/>
        </w:rPr>
        <w:t>Are new or modified IFSP outcomes or developmental steps recommended for the next 6-month IFSP period? The IFSP outcomes must include all components and be written in parent-friendly language. Outcomes must reflect the parents’ current concerns,</w:t>
      </w:r>
      <w:r>
        <w:rPr>
          <w:b/>
          <w:spacing w:val="-4"/>
          <w:sz w:val="20"/>
        </w:rPr>
        <w:t> </w:t>
      </w:r>
      <w:r>
        <w:rPr>
          <w:b/>
          <w:sz w:val="20"/>
        </w:rPr>
        <w:t>priorities,</w:t>
      </w:r>
      <w:r>
        <w:rPr>
          <w:b/>
          <w:spacing w:val="-4"/>
          <w:sz w:val="20"/>
        </w:rPr>
        <w:t> </w:t>
      </w:r>
      <w:r>
        <w:rPr>
          <w:b/>
          <w:sz w:val="20"/>
        </w:rPr>
        <w:t>routine</w:t>
      </w:r>
      <w:r>
        <w:rPr>
          <w:b/>
          <w:spacing w:val="-2"/>
          <w:sz w:val="20"/>
        </w:rPr>
        <w:t> </w:t>
      </w:r>
      <w:r>
        <w:rPr>
          <w:b/>
          <w:sz w:val="20"/>
        </w:rPr>
        <w:t>activities,</w:t>
      </w:r>
      <w:r>
        <w:rPr>
          <w:b/>
          <w:spacing w:val="-4"/>
          <w:sz w:val="20"/>
        </w:rPr>
        <w:t> </w:t>
      </w:r>
      <w:r>
        <w:rPr>
          <w:b/>
          <w:sz w:val="20"/>
        </w:rPr>
        <w:t>and</w:t>
      </w:r>
      <w:r>
        <w:rPr>
          <w:b/>
          <w:spacing w:val="-2"/>
          <w:sz w:val="20"/>
        </w:rPr>
        <w:t> </w:t>
      </w:r>
      <w:r>
        <w:rPr>
          <w:b/>
          <w:sz w:val="20"/>
        </w:rPr>
        <w:t>resources.</w:t>
      </w:r>
      <w:r>
        <w:rPr>
          <w:b/>
          <w:spacing w:val="-3"/>
          <w:sz w:val="20"/>
        </w:rPr>
        <w:t> </w:t>
      </w:r>
      <w:r>
        <w:rPr>
          <w:b/>
          <w:sz w:val="20"/>
        </w:rPr>
        <w:t>All</w:t>
      </w:r>
      <w:r>
        <w:rPr>
          <w:b/>
          <w:spacing w:val="-4"/>
          <w:sz w:val="20"/>
        </w:rPr>
        <w:t> </w:t>
      </w:r>
      <w:r>
        <w:rPr>
          <w:b/>
          <w:sz w:val="20"/>
        </w:rPr>
        <w:t>proposed</w:t>
      </w:r>
      <w:r>
        <w:rPr>
          <w:b/>
          <w:spacing w:val="-1"/>
          <w:sz w:val="20"/>
        </w:rPr>
        <w:t> </w:t>
      </w:r>
      <w:r>
        <w:rPr>
          <w:b/>
          <w:sz w:val="20"/>
        </w:rPr>
        <w:t>new/modified</w:t>
      </w:r>
      <w:r>
        <w:rPr>
          <w:b/>
          <w:spacing w:val="-2"/>
          <w:sz w:val="20"/>
        </w:rPr>
        <w:t> </w:t>
      </w:r>
      <w:r>
        <w:rPr>
          <w:b/>
          <w:sz w:val="20"/>
        </w:rPr>
        <w:t>outcomes</w:t>
      </w:r>
      <w:r>
        <w:rPr>
          <w:b/>
          <w:spacing w:val="-3"/>
          <w:sz w:val="20"/>
        </w:rPr>
        <w:t> </w:t>
      </w:r>
      <w:r>
        <w:rPr>
          <w:b/>
          <w:sz w:val="20"/>
        </w:rPr>
        <w:t>and/or</w:t>
      </w:r>
      <w:r>
        <w:rPr>
          <w:b/>
          <w:spacing w:val="-4"/>
          <w:sz w:val="20"/>
        </w:rPr>
        <w:t> </w:t>
      </w:r>
      <w:r>
        <w:rPr>
          <w:b/>
          <w:sz w:val="20"/>
        </w:rPr>
        <w:t>developmental</w:t>
      </w:r>
      <w:r>
        <w:rPr>
          <w:b/>
          <w:spacing w:val="-3"/>
          <w:sz w:val="20"/>
        </w:rPr>
        <w:t> </w:t>
      </w:r>
      <w:r>
        <w:rPr>
          <w:b/>
          <w:sz w:val="20"/>
        </w:rPr>
        <w:t>steps</w:t>
      </w:r>
      <w:r>
        <w:rPr>
          <w:b/>
          <w:spacing w:val="-3"/>
          <w:sz w:val="20"/>
        </w:rPr>
        <w:t> </w:t>
      </w:r>
      <w:r>
        <w:rPr>
          <w:b/>
          <w:sz w:val="20"/>
        </w:rPr>
        <w:t>must</w:t>
      </w:r>
      <w:r>
        <w:rPr>
          <w:b/>
          <w:spacing w:val="-2"/>
          <w:sz w:val="20"/>
        </w:rPr>
        <w:t> </w:t>
      </w:r>
      <w:r>
        <w:rPr>
          <w:b/>
          <w:sz w:val="20"/>
        </w:rPr>
        <w:t>be discussed with and agreed to by the parent(s) before submission to NYCEIP. See the Appendix for Outcomes and Developmental </w:t>
      </w:r>
      <w:r>
        <w:rPr>
          <w:b/>
          <w:spacing w:val="-2"/>
          <w:sz w:val="20"/>
        </w:rPr>
        <w:t>Steps.</w:t>
      </w:r>
    </w:p>
    <w:p>
      <w:pPr>
        <w:pStyle w:val="BodyText"/>
        <w:spacing w:before="12"/>
        <w:rPr>
          <w:sz w:val="19"/>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7"/>
        <w:gridCol w:w="1975"/>
      </w:tblGrid>
      <w:tr>
        <w:trPr>
          <w:trHeight w:val="525" w:hRule="atLeast"/>
        </w:trPr>
        <w:tc>
          <w:tcPr>
            <w:tcW w:w="8817" w:type="dxa"/>
          </w:tcPr>
          <w:p>
            <w:pPr>
              <w:pStyle w:val="TableParagraph"/>
              <w:spacing w:before="21"/>
              <w:rPr>
                <w:rFonts w:ascii="Calibri"/>
                <w:b/>
                <w:sz w:val="20"/>
              </w:rPr>
            </w:pPr>
          </w:p>
          <w:p>
            <w:pPr>
              <w:pStyle w:val="TableParagraph"/>
              <w:spacing w:line="240" w:lineRule="exact"/>
              <w:ind w:left="3" w:right="2"/>
              <w:jc w:val="center"/>
              <w:rPr>
                <w:rFonts w:ascii="Calibri"/>
                <w:b/>
                <w:sz w:val="20"/>
              </w:rPr>
            </w:pPr>
            <w:r>
              <w:rPr>
                <w:rFonts w:ascii="Calibri"/>
                <w:b/>
                <w:sz w:val="20"/>
              </w:rPr>
              <w:t>IFSP</w:t>
            </w:r>
            <w:r>
              <w:rPr>
                <w:rFonts w:ascii="Calibri"/>
                <w:b/>
                <w:spacing w:val="-12"/>
                <w:sz w:val="20"/>
              </w:rPr>
              <w:t> </w:t>
            </w:r>
            <w:r>
              <w:rPr>
                <w:rFonts w:ascii="Calibri"/>
                <w:b/>
                <w:sz w:val="20"/>
              </w:rPr>
              <w:t>Outcome</w:t>
            </w:r>
            <w:r>
              <w:rPr>
                <w:rFonts w:ascii="Calibri"/>
                <w:b/>
                <w:spacing w:val="-11"/>
                <w:sz w:val="20"/>
              </w:rPr>
              <w:t> </w:t>
            </w:r>
            <w:r>
              <w:rPr>
                <w:rFonts w:ascii="Calibri"/>
                <w:b/>
                <w:sz w:val="20"/>
              </w:rPr>
              <w:t>and</w:t>
            </w:r>
            <w:r>
              <w:rPr>
                <w:rFonts w:ascii="Calibri"/>
                <w:b/>
                <w:spacing w:val="-10"/>
                <w:sz w:val="20"/>
              </w:rPr>
              <w:t> </w:t>
            </w:r>
            <w:r>
              <w:rPr>
                <w:rFonts w:ascii="Calibri"/>
                <w:b/>
                <w:sz w:val="20"/>
              </w:rPr>
              <w:t>Developmental</w:t>
            </w:r>
            <w:r>
              <w:rPr>
                <w:rFonts w:ascii="Calibri"/>
                <w:b/>
                <w:spacing w:val="-11"/>
                <w:sz w:val="20"/>
              </w:rPr>
              <w:t> </w:t>
            </w:r>
            <w:r>
              <w:rPr>
                <w:rFonts w:ascii="Calibri"/>
                <w:b/>
                <w:spacing w:val="-4"/>
                <w:sz w:val="20"/>
              </w:rPr>
              <w:t>Steps</w:t>
            </w:r>
          </w:p>
        </w:tc>
        <w:tc>
          <w:tcPr>
            <w:tcW w:w="1975" w:type="dxa"/>
          </w:tcPr>
          <w:p>
            <w:pPr>
              <w:pStyle w:val="TableParagraph"/>
              <w:spacing w:before="1"/>
              <w:ind w:left="10"/>
              <w:jc w:val="center"/>
              <w:rPr>
                <w:rFonts w:ascii="Calibri"/>
                <w:b/>
                <w:sz w:val="20"/>
              </w:rPr>
            </w:pPr>
            <w:r>
              <w:rPr>
                <w:rFonts w:ascii="Calibri"/>
                <w:b/>
                <w:sz w:val="20"/>
              </w:rPr>
              <w:t>Check</w:t>
            </w:r>
            <w:r>
              <w:rPr>
                <w:rFonts w:ascii="Calibri"/>
                <w:b/>
                <w:spacing w:val="-4"/>
                <w:sz w:val="20"/>
              </w:rPr>
              <w:t> </w:t>
            </w:r>
            <w:r>
              <w:rPr>
                <w:rFonts w:ascii="Calibri"/>
                <w:b/>
                <w:spacing w:val="-5"/>
                <w:sz w:val="20"/>
              </w:rPr>
              <w:t>if</w:t>
            </w:r>
          </w:p>
          <w:p>
            <w:pPr>
              <w:pStyle w:val="TableParagraph"/>
              <w:spacing w:line="240" w:lineRule="exact" w:before="20"/>
              <w:ind w:left="10" w:right="3"/>
              <w:jc w:val="center"/>
              <w:rPr>
                <w:rFonts w:ascii="Calibri"/>
                <w:b/>
                <w:sz w:val="20"/>
              </w:rPr>
            </w:pPr>
            <w:r>
              <w:rPr>
                <w:rFonts w:ascii="Calibri"/>
                <w:b/>
                <w:sz w:val="20"/>
              </w:rPr>
              <w:t>New</w:t>
            </w:r>
            <w:r>
              <w:rPr>
                <w:rFonts w:ascii="Calibri"/>
                <w:b/>
                <w:spacing w:val="-4"/>
                <w:sz w:val="20"/>
              </w:rPr>
              <w:t> </w:t>
            </w:r>
            <w:r>
              <w:rPr>
                <w:rFonts w:ascii="Calibri"/>
                <w:b/>
                <w:sz w:val="20"/>
              </w:rPr>
              <w:t>or</w:t>
            </w:r>
            <w:r>
              <w:rPr>
                <w:rFonts w:ascii="Calibri"/>
                <w:b/>
                <w:spacing w:val="-4"/>
                <w:sz w:val="20"/>
              </w:rPr>
              <w:t> </w:t>
            </w:r>
            <w:r>
              <w:rPr>
                <w:rFonts w:ascii="Calibri"/>
                <w:b/>
                <w:spacing w:val="-2"/>
                <w:sz w:val="20"/>
              </w:rPr>
              <w:t>Modified</w:t>
            </w:r>
          </w:p>
        </w:tc>
      </w:tr>
      <w:tr>
        <w:trPr>
          <w:trHeight w:val="791" w:hRule="atLeast"/>
        </w:trPr>
        <w:tc>
          <w:tcPr>
            <w:tcW w:w="8817" w:type="dxa"/>
          </w:tcPr>
          <w:p>
            <w:pPr>
              <w:pStyle w:val="TableParagraph"/>
              <w:tabs>
                <w:tab w:pos="1700" w:val="left" w:leader="none"/>
              </w:tabs>
              <w:spacing w:before="3"/>
              <w:ind w:left="107"/>
              <w:rPr>
                <w:rFonts w:ascii="Calibri"/>
                <w:b/>
                <w:sz w:val="20"/>
              </w:rPr>
            </w:pPr>
            <w:r>
              <w:rPr>
                <w:rFonts w:ascii="Calibri"/>
                <w:b/>
                <w:sz w:val="20"/>
              </w:rPr>
              <w:t>IFSP</w:t>
            </w:r>
            <w:r>
              <w:rPr>
                <w:rFonts w:ascii="Calibri"/>
                <w:b/>
                <w:spacing w:val="-3"/>
                <w:sz w:val="20"/>
              </w:rPr>
              <w:t> </w:t>
            </w:r>
            <w:r>
              <w:rPr>
                <w:rFonts w:ascii="Calibri"/>
                <w:b/>
                <w:sz w:val="20"/>
              </w:rPr>
              <w:t>Outcome</w:t>
            </w:r>
            <w:r>
              <w:rPr>
                <w:rFonts w:ascii="Calibri"/>
                <w:b/>
                <w:spacing w:val="-2"/>
                <w:sz w:val="20"/>
              </w:rPr>
              <w:t> </w:t>
            </w:r>
            <w:r>
              <w:rPr>
                <w:sz w:val="20"/>
                <w:u w:val="single"/>
              </w:rPr>
              <w:tab/>
            </w:r>
            <w:r>
              <w:rPr>
                <w:rFonts w:ascii="Calibri"/>
                <w:b/>
                <w:spacing w:val="-10"/>
                <w:sz w:val="20"/>
              </w:rPr>
              <w:t>:</w:t>
            </w:r>
          </w:p>
        </w:tc>
        <w:tc>
          <w:tcPr>
            <w:tcW w:w="1975" w:type="dxa"/>
          </w:tcPr>
          <w:p>
            <w:pPr>
              <w:pStyle w:val="TableParagraph"/>
              <w:numPr>
                <w:ilvl w:val="0"/>
                <w:numId w:val="2"/>
              </w:numPr>
              <w:tabs>
                <w:tab w:pos="374" w:val="left" w:leader="none"/>
              </w:tabs>
              <w:spacing w:line="240" w:lineRule="auto" w:before="3" w:after="0"/>
              <w:ind w:left="37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89" w:hRule="atLeast"/>
        </w:trPr>
        <w:tc>
          <w:tcPr>
            <w:tcW w:w="8817" w:type="dxa"/>
          </w:tcPr>
          <w:p>
            <w:pPr>
              <w:pStyle w:val="TableParagraph"/>
              <w:tabs>
                <w:tab w:pos="2129" w:val="left" w:leader="none"/>
              </w:tabs>
              <w:spacing w:before="1"/>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3"/>
              </w:numPr>
              <w:tabs>
                <w:tab w:pos="354" w:val="left" w:leader="none"/>
              </w:tabs>
              <w:spacing w:line="240" w:lineRule="auto" w:before="1"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91" w:hRule="atLeast"/>
        </w:trPr>
        <w:tc>
          <w:tcPr>
            <w:tcW w:w="8817" w:type="dxa"/>
          </w:tcPr>
          <w:p>
            <w:pPr>
              <w:pStyle w:val="TableParagraph"/>
              <w:tabs>
                <w:tab w:pos="2129" w:val="left" w:leader="none"/>
              </w:tabs>
              <w:spacing w:before="3"/>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4"/>
              </w:numPr>
              <w:tabs>
                <w:tab w:pos="354" w:val="left" w:leader="none"/>
              </w:tabs>
              <w:spacing w:line="240" w:lineRule="auto" w:before="4"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89" w:hRule="atLeast"/>
        </w:trPr>
        <w:tc>
          <w:tcPr>
            <w:tcW w:w="8817" w:type="dxa"/>
          </w:tcPr>
          <w:p>
            <w:pPr>
              <w:pStyle w:val="TableParagraph"/>
              <w:tabs>
                <w:tab w:pos="2129" w:val="left" w:leader="none"/>
              </w:tabs>
              <w:spacing w:before="1"/>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5"/>
              </w:numPr>
              <w:tabs>
                <w:tab w:pos="354" w:val="left" w:leader="none"/>
              </w:tabs>
              <w:spacing w:line="240" w:lineRule="auto" w:before="1"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91" w:hRule="atLeast"/>
        </w:trPr>
        <w:tc>
          <w:tcPr>
            <w:tcW w:w="8817" w:type="dxa"/>
          </w:tcPr>
          <w:p>
            <w:pPr>
              <w:pStyle w:val="TableParagraph"/>
              <w:tabs>
                <w:tab w:pos="2129" w:val="left" w:leader="none"/>
              </w:tabs>
              <w:spacing w:before="3"/>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6"/>
              </w:numPr>
              <w:tabs>
                <w:tab w:pos="354" w:val="left" w:leader="none"/>
              </w:tabs>
              <w:spacing w:line="240" w:lineRule="auto" w:before="4"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bl>
    <w:p>
      <w:pPr>
        <w:pStyle w:val="BodyText"/>
        <w:spacing w:before="10"/>
        <w:rPr>
          <w:sz w:val="8"/>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7"/>
        <w:gridCol w:w="1975"/>
      </w:tblGrid>
      <w:tr>
        <w:trPr>
          <w:trHeight w:val="527" w:hRule="atLeast"/>
        </w:trPr>
        <w:tc>
          <w:tcPr>
            <w:tcW w:w="8817" w:type="dxa"/>
          </w:tcPr>
          <w:p>
            <w:pPr>
              <w:pStyle w:val="TableParagraph"/>
              <w:spacing w:before="21"/>
              <w:rPr>
                <w:rFonts w:ascii="Calibri"/>
                <w:b/>
                <w:sz w:val="20"/>
              </w:rPr>
            </w:pPr>
          </w:p>
          <w:p>
            <w:pPr>
              <w:pStyle w:val="TableParagraph"/>
              <w:spacing w:line="242" w:lineRule="exact"/>
              <w:ind w:left="3"/>
              <w:jc w:val="center"/>
              <w:rPr>
                <w:rFonts w:ascii="Calibri"/>
                <w:b/>
                <w:sz w:val="20"/>
              </w:rPr>
            </w:pPr>
            <w:r>
              <w:rPr>
                <w:rFonts w:ascii="Calibri"/>
                <w:b/>
                <w:sz w:val="20"/>
              </w:rPr>
              <w:t>IFSP</w:t>
            </w:r>
            <w:r>
              <w:rPr>
                <w:rFonts w:ascii="Calibri"/>
                <w:b/>
                <w:spacing w:val="-12"/>
                <w:sz w:val="20"/>
              </w:rPr>
              <w:t> </w:t>
            </w:r>
            <w:r>
              <w:rPr>
                <w:rFonts w:ascii="Calibri"/>
                <w:b/>
                <w:sz w:val="20"/>
              </w:rPr>
              <w:t>Outcome</w:t>
            </w:r>
            <w:r>
              <w:rPr>
                <w:rFonts w:ascii="Calibri"/>
                <w:b/>
                <w:spacing w:val="-10"/>
                <w:sz w:val="20"/>
              </w:rPr>
              <w:t> </w:t>
            </w:r>
            <w:r>
              <w:rPr>
                <w:rFonts w:ascii="Calibri"/>
                <w:b/>
                <w:sz w:val="20"/>
              </w:rPr>
              <w:t>and</w:t>
            </w:r>
            <w:r>
              <w:rPr>
                <w:rFonts w:ascii="Calibri"/>
                <w:b/>
                <w:spacing w:val="-7"/>
                <w:sz w:val="20"/>
              </w:rPr>
              <w:t> </w:t>
            </w:r>
            <w:r>
              <w:rPr>
                <w:rFonts w:ascii="Calibri"/>
                <w:b/>
                <w:sz w:val="20"/>
              </w:rPr>
              <w:t>Developmental</w:t>
            </w:r>
            <w:r>
              <w:rPr>
                <w:rFonts w:ascii="Calibri"/>
                <w:b/>
                <w:spacing w:val="-11"/>
                <w:sz w:val="20"/>
              </w:rPr>
              <w:t> </w:t>
            </w:r>
            <w:r>
              <w:rPr>
                <w:rFonts w:ascii="Calibri"/>
                <w:b/>
                <w:spacing w:val="-4"/>
                <w:sz w:val="20"/>
              </w:rPr>
              <w:t>Steps</w:t>
            </w:r>
          </w:p>
        </w:tc>
        <w:tc>
          <w:tcPr>
            <w:tcW w:w="1975" w:type="dxa"/>
          </w:tcPr>
          <w:p>
            <w:pPr>
              <w:pStyle w:val="TableParagraph"/>
              <w:spacing w:before="1"/>
              <w:ind w:left="10"/>
              <w:jc w:val="center"/>
              <w:rPr>
                <w:rFonts w:ascii="Calibri"/>
                <w:b/>
                <w:sz w:val="20"/>
              </w:rPr>
            </w:pPr>
            <w:r>
              <w:rPr>
                <w:rFonts w:ascii="Calibri"/>
                <w:b/>
                <w:sz w:val="20"/>
              </w:rPr>
              <w:t>Check</w:t>
            </w:r>
            <w:r>
              <w:rPr>
                <w:rFonts w:ascii="Calibri"/>
                <w:b/>
                <w:spacing w:val="-4"/>
                <w:sz w:val="20"/>
              </w:rPr>
              <w:t> </w:t>
            </w:r>
            <w:r>
              <w:rPr>
                <w:rFonts w:ascii="Calibri"/>
                <w:b/>
                <w:spacing w:val="-5"/>
                <w:sz w:val="20"/>
              </w:rPr>
              <w:t>if</w:t>
            </w:r>
          </w:p>
          <w:p>
            <w:pPr>
              <w:pStyle w:val="TableParagraph"/>
              <w:spacing w:line="242" w:lineRule="exact" w:before="20"/>
              <w:ind w:left="10" w:right="3"/>
              <w:jc w:val="center"/>
              <w:rPr>
                <w:rFonts w:ascii="Calibri"/>
                <w:b/>
                <w:sz w:val="20"/>
              </w:rPr>
            </w:pPr>
            <w:r>
              <w:rPr>
                <w:rFonts w:ascii="Calibri"/>
                <w:b/>
                <w:sz w:val="20"/>
              </w:rPr>
              <w:t>New</w:t>
            </w:r>
            <w:r>
              <w:rPr>
                <w:rFonts w:ascii="Calibri"/>
                <w:b/>
                <w:spacing w:val="-4"/>
                <w:sz w:val="20"/>
              </w:rPr>
              <w:t> </w:t>
            </w:r>
            <w:r>
              <w:rPr>
                <w:rFonts w:ascii="Calibri"/>
                <w:b/>
                <w:sz w:val="20"/>
              </w:rPr>
              <w:t>or</w:t>
            </w:r>
            <w:r>
              <w:rPr>
                <w:rFonts w:ascii="Calibri"/>
                <w:b/>
                <w:spacing w:val="-4"/>
                <w:sz w:val="20"/>
              </w:rPr>
              <w:t> </w:t>
            </w:r>
            <w:r>
              <w:rPr>
                <w:rFonts w:ascii="Calibri"/>
                <w:b/>
                <w:spacing w:val="-2"/>
                <w:sz w:val="20"/>
              </w:rPr>
              <w:t>Modified</w:t>
            </w:r>
          </w:p>
        </w:tc>
      </w:tr>
      <w:tr>
        <w:trPr>
          <w:trHeight w:val="789" w:hRule="atLeast"/>
        </w:trPr>
        <w:tc>
          <w:tcPr>
            <w:tcW w:w="8817" w:type="dxa"/>
          </w:tcPr>
          <w:p>
            <w:pPr>
              <w:pStyle w:val="TableParagraph"/>
              <w:tabs>
                <w:tab w:pos="1700" w:val="left" w:leader="none"/>
              </w:tabs>
              <w:spacing w:before="1"/>
              <w:ind w:left="107"/>
              <w:rPr>
                <w:rFonts w:ascii="Calibri"/>
                <w:b/>
                <w:sz w:val="20"/>
              </w:rPr>
            </w:pPr>
            <w:r>
              <w:rPr>
                <w:rFonts w:ascii="Calibri"/>
                <w:b/>
                <w:sz w:val="20"/>
              </w:rPr>
              <w:t>IFSP</w:t>
            </w:r>
            <w:r>
              <w:rPr>
                <w:rFonts w:ascii="Calibri"/>
                <w:b/>
                <w:spacing w:val="-3"/>
                <w:sz w:val="20"/>
              </w:rPr>
              <w:t> </w:t>
            </w:r>
            <w:r>
              <w:rPr>
                <w:rFonts w:ascii="Calibri"/>
                <w:b/>
                <w:sz w:val="20"/>
              </w:rPr>
              <w:t>Outcome</w:t>
            </w:r>
            <w:r>
              <w:rPr>
                <w:rFonts w:ascii="Calibri"/>
                <w:b/>
                <w:spacing w:val="-2"/>
                <w:sz w:val="20"/>
              </w:rPr>
              <w:t> </w:t>
            </w:r>
            <w:r>
              <w:rPr>
                <w:sz w:val="20"/>
                <w:u w:val="single"/>
              </w:rPr>
              <w:tab/>
            </w:r>
            <w:r>
              <w:rPr>
                <w:rFonts w:ascii="Calibri"/>
                <w:b/>
                <w:spacing w:val="-10"/>
                <w:sz w:val="20"/>
              </w:rPr>
              <w:t>:</w:t>
            </w:r>
          </w:p>
        </w:tc>
        <w:tc>
          <w:tcPr>
            <w:tcW w:w="1975" w:type="dxa"/>
          </w:tcPr>
          <w:p>
            <w:pPr>
              <w:pStyle w:val="TableParagraph"/>
              <w:numPr>
                <w:ilvl w:val="0"/>
                <w:numId w:val="7"/>
              </w:numPr>
              <w:tabs>
                <w:tab w:pos="374" w:val="left" w:leader="none"/>
              </w:tabs>
              <w:spacing w:line="240" w:lineRule="auto" w:before="1" w:after="0"/>
              <w:ind w:left="37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91" w:hRule="atLeast"/>
        </w:trPr>
        <w:tc>
          <w:tcPr>
            <w:tcW w:w="8817" w:type="dxa"/>
          </w:tcPr>
          <w:p>
            <w:pPr>
              <w:pStyle w:val="TableParagraph"/>
              <w:tabs>
                <w:tab w:pos="2129" w:val="left" w:leader="none"/>
              </w:tabs>
              <w:spacing w:before="1"/>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8"/>
              </w:numPr>
              <w:tabs>
                <w:tab w:pos="354" w:val="left" w:leader="none"/>
              </w:tabs>
              <w:spacing w:line="240" w:lineRule="auto" w:before="1"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89" w:hRule="atLeast"/>
        </w:trPr>
        <w:tc>
          <w:tcPr>
            <w:tcW w:w="8817" w:type="dxa"/>
          </w:tcPr>
          <w:p>
            <w:pPr>
              <w:pStyle w:val="TableParagraph"/>
              <w:tabs>
                <w:tab w:pos="2129" w:val="left" w:leader="none"/>
              </w:tabs>
              <w:spacing w:before="1"/>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9"/>
              </w:numPr>
              <w:tabs>
                <w:tab w:pos="354" w:val="left" w:leader="none"/>
              </w:tabs>
              <w:spacing w:line="240" w:lineRule="auto" w:before="1"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92" w:hRule="atLeast"/>
        </w:trPr>
        <w:tc>
          <w:tcPr>
            <w:tcW w:w="8817" w:type="dxa"/>
          </w:tcPr>
          <w:p>
            <w:pPr>
              <w:pStyle w:val="TableParagraph"/>
              <w:tabs>
                <w:tab w:pos="2129" w:val="left" w:leader="none"/>
              </w:tabs>
              <w:spacing w:before="1"/>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10"/>
              </w:numPr>
              <w:tabs>
                <w:tab w:pos="354" w:val="left" w:leader="none"/>
              </w:tabs>
              <w:spacing w:line="240" w:lineRule="auto" w:before="1"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r>
        <w:trPr>
          <w:trHeight w:val="789" w:hRule="atLeast"/>
        </w:trPr>
        <w:tc>
          <w:tcPr>
            <w:tcW w:w="8817" w:type="dxa"/>
          </w:tcPr>
          <w:p>
            <w:pPr>
              <w:pStyle w:val="TableParagraph"/>
              <w:tabs>
                <w:tab w:pos="2129" w:val="left" w:leader="none"/>
              </w:tabs>
              <w:spacing w:before="1"/>
              <w:ind w:left="107"/>
              <w:rPr>
                <w:rFonts w:ascii="Calibri"/>
                <w:b/>
                <w:sz w:val="20"/>
              </w:rPr>
            </w:pPr>
            <w:r>
              <w:rPr>
                <w:rFonts w:ascii="Calibri"/>
                <w:b/>
                <w:spacing w:val="-2"/>
                <w:sz w:val="20"/>
              </w:rPr>
              <w:t>Developmental </w:t>
            </w:r>
            <w:r>
              <w:rPr>
                <w:rFonts w:ascii="Calibri"/>
                <w:b/>
                <w:sz w:val="20"/>
              </w:rPr>
              <w:t>Step </w:t>
            </w:r>
            <w:r>
              <w:rPr>
                <w:sz w:val="20"/>
                <w:u w:val="single"/>
              </w:rPr>
              <w:tab/>
            </w:r>
            <w:r>
              <w:rPr>
                <w:rFonts w:ascii="Calibri"/>
                <w:b/>
                <w:spacing w:val="-10"/>
                <w:sz w:val="20"/>
              </w:rPr>
              <w:t>:</w:t>
            </w:r>
          </w:p>
        </w:tc>
        <w:tc>
          <w:tcPr>
            <w:tcW w:w="1975" w:type="dxa"/>
          </w:tcPr>
          <w:p>
            <w:pPr>
              <w:pStyle w:val="TableParagraph"/>
              <w:numPr>
                <w:ilvl w:val="0"/>
                <w:numId w:val="11"/>
              </w:numPr>
              <w:tabs>
                <w:tab w:pos="354" w:val="left" w:leader="none"/>
              </w:tabs>
              <w:spacing w:line="240" w:lineRule="auto" w:before="1" w:after="0"/>
              <w:ind w:left="354" w:right="0" w:hanging="247"/>
              <w:jc w:val="left"/>
              <w:rPr>
                <w:rFonts w:ascii="Calibri" w:hAnsi="Calibri"/>
                <w:b/>
                <w:sz w:val="20"/>
              </w:rPr>
            </w:pPr>
            <w:r>
              <w:rPr>
                <w:rFonts w:ascii="Calibri" w:hAnsi="Calibri"/>
                <w:b/>
                <w:sz w:val="20"/>
              </w:rPr>
              <w:t>Modified</w:t>
            </w:r>
            <w:r>
              <w:rPr>
                <w:rFonts w:ascii="Calibri" w:hAnsi="Calibri"/>
                <w:b/>
                <w:spacing w:val="33"/>
                <w:sz w:val="20"/>
              </w:rPr>
              <w:t> </w:t>
            </w:r>
            <w:r>
              <w:rPr>
                <w:rFonts w:ascii="MS Gothic" w:hAnsi="MS Gothic"/>
                <w:sz w:val="20"/>
              </w:rPr>
              <w:t>☐</w:t>
            </w:r>
            <w:r>
              <w:rPr>
                <w:rFonts w:ascii="MS Gothic" w:hAnsi="MS Gothic"/>
                <w:spacing w:val="-55"/>
                <w:sz w:val="20"/>
              </w:rPr>
              <w:t> </w:t>
            </w:r>
            <w:r>
              <w:rPr>
                <w:rFonts w:ascii="Calibri" w:hAnsi="Calibri"/>
                <w:b/>
                <w:spacing w:val="-5"/>
                <w:sz w:val="20"/>
              </w:rPr>
              <w:t>New</w:t>
            </w:r>
          </w:p>
        </w:tc>
      </w:tr>
    </w:tbl>
    <w:p>
      <w:pPr>
        <w:pStyle w:val="BodyText"/>
        <w:spacing w:before="9"/>
        <w:rPr>
          <w:sz w:val="19"/>
        </w:rPr>
      </w:pPr>
      <w:r>
        <w:rPr>
          <w:sz w:val="19"/>
        </w:rPr>
        <mc:AlternateContent>
          <mc:Choice Requires="wps">
            <w:drawing>
              <wp:anchor distT="0" distB="0" distL="0" distR="0" allowOverlap="1" layoutInCell="1" locked="0" behindDoc="1" simplePos="0" relativeHeight="487626752">
                <wp:simplePos x="0" y="0"/>
                <wp:positionH relativeFrom="page">
                  <wp:posOffset>460248</wp:posOffset>
                </wp:positionH>
                <wp:positionV relativeFrom="paragraph">
                  <wp:posOffset>171407</wp:posOffset>
                </wp:positionV>
                <wp:extent cx="6853555" cy="1324610"/>
                <wp:effectExtent l="0" t="0" r="0" b="0"/>
                <wp:wrapTopAndBottom/>
                <wp:docPr id="195" name="Textbox 195"/>
                <wp:cNvGraphicFramePr>
                  <a:graphicFrameLocks/>
                </wp:cNvGraphicFramePr>
                <a:graphic>
                  <a:graphicData uri="http://schemas.microsoft.com/office/word/2010/wordprocessingShape">
                    <wps:wsp>
                      <wps:cNvPr id="195" name="Textbox 195"/>
                      <wps:cNvSpPr txBox="1"/>
                      <wps:spPr>
                        <a:xfrm>
                          <a:off x="0" y="0"/>
                          <a:ext cx="6853555" cy="1324610"/>
                        </a:xfrm>
                        <a:prstGeom prst="rect">
                          <a:avLst/>
                        </a:prstGeom>
                        <a:ln w="6096">
                          <a:solidFill>
                            <a:srgbClr val="000000"/>
                          </a:solidFill>
                          <a:prstDash val="solid"/>
                        </a:ln>
                      </wps:spPr>
                      <wps:txbx>
                        <w:txbxContent>
                          <w:p>
                            <w:pPr>
                              <w:spacing w:before="1"/>
                              <w:ind w:left="103" w:right="147" w:firstLine="0"/>
                              <w:jc w:val="left"/>
                              <w:rPr>
                                <w:rFonts w:ascii="Calibri" w:hAnsi="Calibri"/>
                                <w:sz w:val="20"/>
                              </w:rPr>
                            </w:pPr>
                            <w:r>
                              <w:rPr>
                                <w:rFonts w:ascii="Calibri" w:hAnsi="Calibri"/>
                                <w:sz w:val="20"/>
                              </w:rPr>
                              <w:t>I</w:t>
                            </w:r>
                            <w:r>
                              <w:rPr>
                                <w:rFonts w:ascii="Calibri" w:hAnsi="Calibri"/>
                                <w:spacing w:val="-2"/>
                                <w:sz w:val="20"/>
                              </w:rPr>
                              <w:t> </w:t>
                            </w:r>
                            <w:r>
                              <w:rPr>
                                <w:rFonts w:ascii="Calibri" w:hAnsi="Calibri"/>
                                <w:sz w:val="20"/>
                              </w:rPr>
                              <w:t>certify</w:t>
                            </w:r>
                            <w:r>
                              <w:rPr>
                                <w:rFonts w:ascii="Calibri" w:hAnsi="Calibri"/>
                                <w:spacing w:val="-2"/>
                                <w:sz w:val="20"/>
                              </w:rPr>
                              <w:t> </w:t>
                            </w:r>
                            <w:r>
                              <w:rPr>
                                <w:rFonts w:ascii="Calibri" w:hAnsi="Calibri"/>
                                <w:sz w:val="20"/>
                              </w:rPr>
                              <w:t>that</w:t>
                            </w:r>
                            <w:r>
                              <w:rPr>
                                <w:rFonts w:ascii="Calibri" w:hAnsi="Calibri"/>
                                <w:spacing w:val="-2"/>
                                <w:sz w:val="20"/>
                              </w:rPr>
                              <w:t> </w:t>
                            </w:r>
                            <w:r>
                              <w:rPr>
                                <w:rFonts w:ascii="Calibri" w:hAnsi="Calibri"/>
                                <w:sz w:val="20"/>
                              </w:rPr>
                              <w:t>I</w:t>
                            </w:r>
                            <w:r>
                              <w:rPr>
                                <w:rFonts w:ascii="Calibri" w:hAnsi="Calibri"/>
                                <w:spacing w:val="-2"/>
                                <w:sz w:val="20"/>
                              </w:rPr>
                              <w:t> </w:t>
                            </w:r>
                            <w:r>
                              <w:rPr>
                                <w:rFonts w:ascii="Calibri" w:hAnsi="Calibri"/>
                                <w:sz w:val="20"/>
                              </w:rPr>
                              <w:t>have</w:t>
                            </w:r>
                            <w:r>
                              <w:rPr>
                                <w:rFonts w:ascii="Calibri" w:hAnsi="Calibri"/>
                                <w:spacing w:val="-4"/>
                                <w:sz w:val="20"/>
                              </w:rPr>
                              <w:t> </w:t>
                            </w:r>
                            <w:r>
                              <w:rPr>
                                <w:rFonts w:ascii="Calibri" w:hAnsi="Calibri"/>
                                <w:sz w:val="20"/>
                              </w:rPr>
                              <w:t>received and</w:t>
                            </w:r>
                            <w:r>
                              <w:rPr>
                                <w:rFonts w:ascii="Calibri" w:hAnsi="Calibri"/>
                                <w:spacing w:val="-1"/>
                                <w:sz w:val="20"/>
                              </w:rPr>
                              <w:t> </w:t>
                            </w:r>
                            <w:r>
                              <w:rPr>
                                <w:rFonts w:ascii="Calibri" w:hAnsi="Calibri"/>
                                <w:sz w:val="20"/>
                              </w:rPr>
                              <w:t>reviewed</w:t>
                            </w:r>
                            <w:r>
                              <w:rPr>
                                <w:rFonts w:ascii="Calibri" w:hAnsi="Calibri"/>
                                <w:spacing w:val="-2"/>
                                <w:sz w:val="20"/>
                              </w:rPr>
                              <w:t> </w:t>
                            </w:r>
                            <w:r>
                              <w:rPr>
                                <w:rFonts w:ascii="Calibri" w:hAnsi="Calibri"/>
                                <w:sz w:val="20"/>
                              </w:rPr>
                              <w:t>a</w:t>
                            </w:r>
                            <w:r>
                              <w:rPr>
                                <w:rFonts w:ascii="Calibri" w:hAnsi="Calibri"/>
                                <w:spacing w:val="-2"/>
                                <w:sz w:val="20"/>
                              </w:rPr>
                              <w:t> </w:t>
                            </w:r>
                            <w:r>
                              <w:rPr>
                                <w:rFonts w:ascii="Calibri" w:hAnsi="Calibri"/>
                                <w:sz w:val="20"/>
                              </w:rPr>
                              <w:t>copy</w:t>
                            </w:r>
                            <w:r>
                              <w:rPr>
                                <w:rFonts w:ascii="Calibri" w:hAnsi="Calibri"/>
                                <w:spacing w:val="-2"/>
                                <w:sz w:val="20"/>
                              </w:rPr>
                              <w:t> </w:t>
                            </w:r>
                            <w:r>
                              <w:rPr>
                                <w:rFonts w:ascii="Calibri" w:hAnsi="Calibri"/>
                                <w:sz w:val="20"/>
                              </w:rPr>
                              <w:t>of</w:t>
                            </w:r>
                            <w:r>
                              <w:rPr>
                                <w:rFonts w:ascii="Calibri" w:hAnsi="Calibri"/>
                                <w:spacing w:val="-3"/>
                                <w:sz w:val="20"/>
                              </w:rPr>
                              <w:t> </w:t>
                            </w:r>
                            <w:r>
                              <w:rPr>
                                <w:rFonts w:ascii="Calibri" w:hAnsi="Calibri"/>
                                <w:sz w:val="20"/>
                              </w:rPr>
                              <w:t>the</w:t>
                            </w:r>
                            <w:r>
                              <w:rPr>
                                <w:rFonts w:ascii="Calibri" w:hAnsi="Calibri"/>
                                <w:spacing w:val="-3"/>
                                <w:sz w:val="20"/>
                              </w:rPr>
                              <w:t> </w:t>
                            </w:r>
                            <w:r>
                              <w:rPr>
                                <w:rFonts w:ascii="Calibri" w:hAnsi="Calibri"/>
                                <w:sz w:val="20"/>
                              </w:rPr>
                              <w:t>child's</w:t>
                            </w:r>
                            <w:r>
                              <w:rPr>
                                <w:rFonts w:ascii="Calibri" w:hAnsi="Calibri"/>
                                <w:spacing w:val="-1"/>
                                <w:sz w:val="20"/>
                              </w:rPr>
                              <w:t> </w:t>
                            </w:r>
                            <w:r>
                              <w:rPr>
                                <w:rFonts w:ascii="Calibri" w:hAnsi="Calibri"/>
                                <w:sz w:val="20"/>
                              </w:rPr>
                              <w:t>IFSP</w:t>
                            </w:r>
                            <w:r>
                              <w:rPr>
                                <w:rFonts w:ascii="Calibri" w:hAnsi="Calibri"/>
                                <w:spacing w:val="-3"/>
                                <w:sz w:val="20"/>
                              </w:rPr>
                              <w:t> </w:t>
                            </w:r>
                            <w:r>
                              <w:rPr>
                                <w:rFonts w:ascii="Calibri" w:hAnsi="Calibri"/>
                                <w:sz w:val="20"/>
                              </w:rPr>
                              <w:t>and</w:t>
                            </w:r>
                            <w:r>
                              <w:rPr>
                                <w:rFonts w:ascii="Calibri" w:hAnsi="Calibri"/>
                                <w:spacing w:val="-2"/>
                                <w:sz w:val="20"/>
                              </w:rPr>
                              <w:t> </w:t>
                            </w:r>
                            <w:r>
                              <w:rPr>
                                <w:rFonts w:ascii="Calibri" w:hAnsi="Calibri"/>
                                <w:sz w:val="20"/>
                              </w:rPr>
                              <w:t>evaluation/progress</w:t>
                            </w:r>
                            <w:r>
                              <w:rPr>
                                <w:rFonts w:ascii="Calibri" w:hAnsi="Calibri"/>
                                <w:spacing w:val="-1"/>
                                <w:sz w:val="20"/>
                              </w:rPr>
                              <w:t> </w:t>
                            </w:r>
                            <w:r>
                              <w:rPr>
                                <w:rFonts w:ascii="Calibri" w:hAnsi="Calibri"/>
                                <w:sz w:val="20"/>
                              </w:rPr>
                              <w:t>notes</w:t>
                            </w:r>
                            <w:r>
                              <w:rPr>
                                <w:rFonts w:ascii="Calibri" w:hAnsi="Calibri"/>
                                <w:spacing w:val="-2"/>
                                <w:sz w:val="20"/>
                              </w:rPr>
                              <w:t> </w:t>
                            </w:r>
                            <w:r>
                              <w:rPr>
                                <w:rFonts w:ascii="Calibri" w:hAnsi="Calibri"/>
                                <w:sz w:val="20"/>
                              </w:rPr>
                              <w:t>prior</w:t>
                            </w:r>
                            <w:r>
                              <w:rPr>
                                <w:rFonts w:ascii="Calibri" w:hAnsi="Calibri"/>
                                <w:spacing w:val="-2"/>
                                <w:sz w:val="20"/>
                              </w:rPr>
                              <w:t> </w:t>
                            </w:r>
                            <w:r>
                              <w:rPr>
                                <w:rFonts w:ascii="Calibri" w:hAnsi="Calibri"/>
                                <w:sz w:val="20"/>
                              </w:rPr>
                              <w:t>to</w:t>
                            </w:r>
                            <w:r>
                              <w:rPr>
                                <w:rFonts w:ascii="Calibri" w:hAnsi="Calibri"/>
                                <w:spacing w:val="-4"/>
                                <w:sz w:val="20"/>
                              </w:rPr>
                              <w:t> </w:t>
                            </w:r>
                            <w:r>
                              <w:rPr>
                                <w:rFonts w:ascii="Calibri" w:hAnsi="Calibri"/>
                                <w:sz w:val="20"/>
                              </w:rPr>
                              <w:t>starting</w:t>
                            </w:r>
                            <w:r>
                              <w:rPr>
                                <w:rFonts w:ascii="Calibri" w:hAnsi="Calibri"/>
                                <w:spacing w:val="-3"/>
                                <w:sz w:val="20"/>
                              </w:rPr>
                              <w:t> </w:t>
                            </w:r>
                            <w:r>
                              <w:rPr>
                                <w:rFonts w:ascii="Calibri" w:hAnsi="Calibri"/>
                                <w:sz w:val="20"/>
                              </w:rPr>
                              <w:t>services,</w:t>
                            </w:r>
                            <w:r>
                              <w:rPr>
                                <w:rFonts w:ascii="Calibri" w:hAnsi="Calibri"/>
                                <w:spacing w:val="-2"/>
                                <w:sz w:val="20"/>
                              </w:rPr>
                              <w:t> </w:t>
                            </w:r>
                            <w:r>
                              <w:rPr>
                                <w:rFonts w:ascii="Calibri" w:hAnsi="Calibri"/>
                                <w:sz w:val="20"/>
                              </w:rPr>
                              <w:t>have provided services in accordance with the IFSP service’s specified frequency and authorized session length, and have worked towards addressing the relevant IFSP outcomes. I further certify that my responses in this report are an accurate representation of the child's current level of functioning.</w:t>
                            </w:r>
                          </w:p>
                          <w:p>
                            <w:pPr>
                              <w:pStyle w:val="BodyText"/>
                              <w:tabs>
                                <w:tab w:pos="4437" w:val="left" w:leader="none"/>
                                <w:tab w:pos="6443" w:val="left" w:leader="none"/>
                                <w:tab w:pos="10371" w:val="left" w:leader="none"/>
                              </w:tabs>
                              <w:spacing w:line="360" w:lineRule="auto"/>
                              <w:ind w:left="103" w:right="403"/>
                              <w:jc w:val="both"/>
                            </w:pPr>
                            <w:r>
                              <w:rPr/>
                              <w:t>Signature/credentials of therapist completing report</w:t>
                            </w:r>
                            <w:r>
                              <w:rPr>
                                <w:b w:val="0"/>
                              </w:rPr>
                              <w:t>: </w:t>
                            </w:r>
                            <w:r>
                              <w:rPr>
                                <w:b w:val="0"/>
                                <w:u w:val="single"/>
                              </w:rPr>
                              <w:tab/>
                              <w:tab/>
                            </w:r>
                            <w:r>
                              <w:rPr>
                                <w:b w:val="0"/>
                              </w:rPr>
                              <w:t> </w:t>
                            </w:r>
                            <w:r>
                              <w:rPr/>
                              <w:t>Print Name: </w:t>
                            </w:r>
                            <w:r>
                              <w:rPr>
                                <w:u w:val="single"/>
                              </w:rPr>
                              <w:tab/>
                              <w:tab/>
                            </w:r>
                            <w:r>
                              <w:rPr/>
                              <w:t>License number: </w:t>
                            </w:r>
                            <w:r>
                              <w:rPr>
                                <w:u w:val="single"/>
                              </w:rPr>
                              <w:tab/>
                            </w:r>
                            <w:r>
                              <w:rPr/>
                              <w:t> Date Report</w:t>
                            </w:r>
                            <w:r>
                              <w:rPr>
                                <w:spacing w:val="40"/>
                              </w:rPr>
                              <w:t> </w:t>
                            </w:r>
                            <w:r>
                              <w:rPr/>
                              <w:t>Was</w:t>
                            </w:r>
                            <w:r>
                              <w:rPr>
                                <w:spacing w:val="40"/>
                              </w:rPr>
                              <w:t> </w:t>
                            </w:r>
                            <w:r>
                              <w:rPr/>
                              <w:t>Completed:</w:t>
                            </w:r>
                            <w:r>
                              <w:rPr>
                                <w:u w:val="single"/>
                              </w:rPr>
                              <w:tab/>
                            </w:r>
                          </w:p>
                        </w:txbxContent>
                      </wps:txbx>
                      <wps:bodyPr wrap="square" lIns="0" tIns="0" rIns="0" bIns="0" rtlCol="0">
                        <a:noAutofit/>
                      </wps:bodyPr>
                    </wps:wsp>
                  </a:graphicData>
                </a:graphic>
              </wp:anchor>
            </w:drawing>
          </mc:Choice>
          <mc:Fallback>
            <w:pict>
              <v:shape style="position:absolute;margin-left:36.240002pt;margin-top:13.496679pt;width:539.65pt;height:104.3pt;mso-position-horizontal-relative:page;mso-position-vertical-relative:paragraph;z-index:-15689728;mso-wrap-distance-left:0;mso-wrap-distance-right:0" type="#_x0000_t202" id="docshape175" filled="false" stroked="true" strokeweight=".48pt" strokecolor="#000000">
                <v:textbox inset="0,0,0,0">
                  <w:txbxContent>
                    <w:p>
                      <w:pPr>
                        <w:spacing w:before="1"/>
                        <w:ind w:left="103" w:right="147" w:firstLine="0"/>
                        <w:jc w:val="left"/>
                        <w:rPr>
                          <w:rFonts w:ascii="Calibri" w:hAnsi="Calibri"/>
                          <w:sz w:val="20"/>
                        </w:rPr>
                      </w:pPr>
                      <w:r>
                        <w:rPr>
                          <w:rFonts w:ascii="Calibri" w:hAnsi="Calibri"/>
                          <w:sz w:val="20"/>
                        </w:rPr>
                        <w:t>I</w:t>
                      </w:r>
                      <w:r>
                        <w:rPr>
                          <w:rFonts w:ascii="Calibri" w:hAnsi="Calibri"/>
                          <w:spacing w:val="-2"/>
                          <w:sz w:val="20"/>
                        </w:rPr>
                        <w:t> </w:t>
                      </w:r>
                      <w:r>
                        <w:rPr>
                          <w:rFonts w:ascii="Calibri" w:hAnsi="Calibri"/>
                          <w:sz w:val="20"/>
                        </w:rPr>
                        <w:t>certify</w:t>
                      </w:r>
                      <w:r>
                        <w:rPr>
                          <w:rFonts w:ascii="Calibri" w:hAnsi="Calibri"/>
                          <w:spacing w:val="-2"/>
                          <w:sz w:val="20"/>
                        </w:rPr>
                        <w:t> </w:t>
                      </w:r>
                      <w:r>
                        <w:rPr>
                          <w:rFonts w:ascii="Calibri" w:hAnsi="Calibri"/>
                          <w:sz w:val="20"/>
                        </w:rPr>
                        <w:t>that</w:t>
                      </w:r>
                      <w:r>
                        <w:rPr>
                          <w:rFonts w:ascii="Calibri" w:hAnsi="Calibri"/>
                          <w:spacing w:val="-2"/>
                          <w:sz w:val="20"/>
                        </w:rPr>
                        <w:t> </w:t>
                      </w:r>
                      <w:r>
                        <w:rPr>
                          <w:rFonts w:ascii="Calibri" w:hAnsi="Calibri"/>
                          <w:sz w:val="20"/>
                        </w:rPr>
                        <w:t>I</w:t>
                      </w:r>
                      <w:r>
                        <w:rPr>
                          <w:rFonts w:ascii="Calibri" w:hAnsi="Calibri"/>
                          <w:spacing w:val="-2"/>
                          <w:sz w:val="20"/>
                        </w:rPr>
                        <w:t> </w:t>
                      </w:r>
                      <w:r>
                        <w:rPr>
                          <w:rFonts w:ascii="Calibri" w:hAnsi="Calibri"/>
                          <w:sz w:val="20"/>
                        </w:rPr>
                        <w:t>have</w:t>
                      </w:r>
                      <w:r>
                        <w:rPr>
                          <w:rFonts w:ascii="Calibri" w:hAnsi="Calibri"/>
                          <w:spacing w:val="-4"/>
                          <w:sz w:val="20"/>
                        </w:rPr>
                        <w:t> </w:t>
                      </w:r>
                      <w:r>
                        <w:rPr>
                          <w:rFonts w:ascii="Calibri" w:hAnsi="Calibri"/>
                          <w:sz w:val="20"/>
                        </w:rPr>
                        <w:t>received and</w:t>
                      </w:r>
                      <w:r>
                        <w:rPr>
                          <w:rFonts w:ascii="Calibri" w:hAnsi="Calibri"/>
                          <w:spacing w:val="-1"/>
                          <w:sz w:val="20"/>
                        </w:rPr>
                        <w:t> </w:t>
                      </w:r>
                      <w:r>
                        <w:rPr>
                          <w:rFonts w:ascii="Calibri" w:hAnsi="Calibri"/>
                          <w:sz w:val="20"/>
                        </w:rPr>
                        <w:t>reviewed</w:t>
                      </w:r>
                      <w:r>
                        <w:rPr>
                          <w:rFonts w:ascii="Calibri" w:hAnsi="Calibri"/>
                          <w:spacing w:val="-2"/>
                          <w:sz w:val="20"/>
                        </w:rPr>
                        <w:t> </w:t>
                      </w:r>
                      <w:r>
                        <w:rPr>
                          <w:rFonts w:ascii="Calibri" w:hAnsi="Calibri"/>
                          <w:sz w:val="20"/>
                        </w:rPr>
                        <w:t>a</w:t>
                      </w:r>
                      <w:r>
                        <w:rPr>
                          <w:rFonts w:ascii="Calibri" w:hAnsi="Calibri"/>
                          <w:spacing w:val="-2"/>
                          <w:sz w:val="20"/>
                        </w:rPr>
                        <w:t> </w:t>
                      </w:r>
                      <w:r>
                        <w:rPr>
                          <w:rFonts w:ascii="Calibri" w:hAnsi="Calibri"/>
                          <w:sz w:val="20"/>
                        </w:rPr>
                        <w:t>copy</w:t>
                      </w:r>
                      <w:r>
                        <w:rPr>
                          <w:rFonts w:ascii="Calibri" w:hAnsi="Calibri"/>
                          <w:spacing w:val="-2"/>
                          <w:sz w:val="20"/>
                        </w:rPr>
                        <w:t> </w:t>
                      </w:r>
                      <w:r>
                        <w:rPr>
                          <w:rFonts w:ascii="Calibri" w:hAnsi="Calibri"/>
                          <w:sz w:val="20"/>
                        </w:rPr>
                        <w:t>of</w:t>
                      </w:r>
                      <w:r>
                        <w:rPr>
                          <w:rFonts w:ascii="Calibri" w:hAnsi="Calibri"/>
                          <w:spacing w:val="-3"/>
                          <w:sz w:val="20"/>
                        </w:rPr>
                        <w:t> </w:t>
                      </w:r>
                      <w:r>
                        <w:rPr>
                          <w:rFonts w:ascii="Calibri" w:hAnsi="Calibri"/>
                          <w:sz w:val="20"/>
                        </w:rPr>
                        <w:t>the</w:t>
                      </w:r>
                      <w:r>
                        <w:rPr>
                          <w:rFonts w:ascii="Calibri" w:hAnsi="Calibri"/>
                          <w:spacing w:val="-3"/>
                          <w:sz w:val="20"/>
                        </w:rPr>
                        <w:t> </w:t>
                      </w:r>
                      <w:r>
                        <w:rPr>
                          <w:rFonts w:ascii="Calibri" w:hAnsi="Calibri"/>
                          <w:sz w:val="20"/>
                        </w:rPr>
                        <w:t>child's</w:t>
                      </w:r>
                      <w:r>
                        <w:rPr>
                          <w:rFonts w:ascii="Calibri" w:hAnsi="Calibri"/>
                          <w:spacing w:val="-1"/>
                          <w:sz w:val="20"/>
                        </w:rPr>
                        <w:t> </w:t>
                      </w:r>
                      <w:r>
                        <w:rPr>
                          <w:rFonts w:ascii="Calibri" w:hAnsi="Calibri"/>
                          <w:sz w:val="20"/>
                        </w:rPr>
                        <w:t>IFSP</w:t>
                      </w:r>
                      <w:r>
                        <w:rPr>
                          <w:rFonts w:ascii="Calibri" w:hAnsi="Calibri"/>
                          <w:spacing w:val="-3"/>
                          <w:sz w:val="20"/>
                        </w:rPr>
                        <w:t> </w:t>
                      </w:r>
                      <w:r>
                        <w:rPr>
                          <w:rFonts w:ascii="Calibri" w:hAnsi="Calibri"/>
                          <w:sz w:val="20"/>
                        </w:rPr>
                        <w:t>and</w:t>
                      </w:r>
                      <w:r>
                        <w:rPr>
                          <w:rFonts w:ascii="Calibri" w:hAnsi="Calibri"/>
                          <w:spacing w:val="-2"/>
                          <w:sz w:val="20"/>
                        </w:rPr>
                        <w:t> </w:t>
                      </w:r>
                      <w:r>
                        <w:rPr>
                          <w:rFonts w:ascii="Calibri" w:hAnsi="Calibri"/>
                          <w:sz w:val="20"/>
                        </w:rPr>
                        <w:t>evaluation/progress</w:t>
                      </w:r>
                      <w:r>
                        <w:rPr>
                          <w:rFonts w:ascii="Calibri" w:hAnsi="Calibri"/>
                          <w:spacing w:val="-1"/>
                          <w:sz w:val="20"/>
                        </w:rPr>
                        <w:t> </w:t>
                      </w:r>
                      <w:r>
                        <w:rPr>
                          <w:rFonts w:ascii="Calibri" w:hAnsi="Calibri"/>
                          <w:sz w:val="20"/>
                        </w:rPr>
                        <w:t>notes</w:t>
                      </w:r>
                      <w:r>
                        <w:rPr>
                          <w:rFonts w:ascii="Calibri" w:hAnsi="Calibri"/>
                          <w:spacing w:val="-2"/>
                          <w:sz w:val="20"/>
                        </w:rPr>
                        <w:t> </w:t>
                      </w:r>
                      <w:r>
                        <w:rPr>
                          <w:rFonts w:ascii="Calibri" w:hAnsi="Calibri"/>
                          <w:sz w:val="20"/>
                        </w:rPr>
                        <w:t>prior</w:t>
                      </w:r>
                      <w:r>
                        <w:rPr>
                          <w:rFonts w:ascii="Calibri" w:hAnsi="Calibri"/>
                          <w:spacing w:val="-2"/>
                          <w:sz w:val="20"/>
                        </w:rPr>
                        <w:t> </w:t>
                      </w:r>
                      <w:r>
                        <w:rPr>
                          <w:rFonts w:ascii="Calibri" w:hAnsi="Calibri"/>
                          <w:sz w:val="20"/>
                        </w:rPr>
                        <w:t>to</w:t>
                      </w:r>
                      <w:r>
                        <w:rPr>
                          <w:rFonts w:ascii="Calibri" w:hAnsi="Calibri"/>
                          <w:spacing w:val="-4"/>
                          <w:sz w:val="20"/>
                        </w:rPr>
                        <w:t> </w:t>
                      </w:r>
                      <w:r>
                        <w:rPr>
                          <w:rFonts w:ascii="Calibri" w:hAnsi="Calibri"/>
                          <w:sz w:val="20"/>
                        </w:rPr>
                        <w:t>starting</w:t>
                      </w:r>
                      <w:r>
                        <w:rPr>
                          <w:rFonts w:ascii="Calibri" w:hAnsi="Calibri"/>
                          <w:spacing w:val="-3"/>
                          <w:sz w:val="20"/>
                        </w:rPr>
                        <w:t> </w:t>
                      </w:r>
                      <w:r>
                        <w:rPr>
                          <w:rFonts w:ascii="Calibri" w:hAnsi="Calibri"/>
                          <w:sz w:val="20"/>
                        </w:rPr>
                        <w:t>services,</w:t>
                      </w:r>
                      <w:r>
                        <w:rPr>
                          <w:rFonts w:ascii="Calibri" w:hAnsi="Calibri"/>
                          <w:spacing w:val="-2"/>
                          <w:sz w:val="20"/>
                        </w:rPr>
                        <w:t> </w:t>
                      </w:r>
                      <w:r>
                        <w:rPr>
                          <w:rFonts w:ascii="Calibri" w:hAnsi="Calibri"/>
                          <w:sz w:val="20"/>
                        </w:rPr>
                        <w:t>have provided services in accordance with the IFSP service’s specified frequency and authorized session length, and have worked towards addressing the relevant IFSP outcomes. I further certify that my responses in this report are an accurate representation of the child's current level of functioning.</w:t>
                      </w:r>
                    </w:p>
                    <w:p>
                      <w:pPr>
                        <w:pStyle w:val="BodyText"/>
                        <w:tabs>
                          <w:tab w:pos="4437" w:val="left" w:leader="none"/>
                          <w:tab w:pos="6443" w:val="left" w:leader="none"/>
                          <w:tab w:pos="10371" w:val="left" w:leader="none"/>
                        </w:tabs>
                        <w:spacing w:line="360" w:lineRule="auto"/>
                        <w:ind w:left="103" w:right="403"/>
                        <w:jc w:val="both"/>
                      </w:pPr>
                      <w:r>
                        <w:rPr/>
                        <w:t>Signature/credentials of therapist completing report</w:t>
                      </w:r>
                      <w:r>
                        <w:rPr>
                          <w:b w:val="0"/>
                        </w:rPr>
                        <w:t>: </w:t>
                      </w:r>
                      <w:r>
                        <w:rPr>
                          <w:b w:val="0"/>
                          <w:u w:val="single"/>
                        </w:rPr>
                        <w:tab/>
                        <w:tab/>
                      </w:r>
                      <w:r>
                        <w:rPr>
                          <w:b w:val="0"/>
                        </w:rPr>
                        <w:t> </w:t>
                      </w:r>
                      <w:r>
                        <w:rPr/>
                        <w:t>Print Name: </w:t>
                      </w:r>
                      <w:r>
                        <w:rPr>
                          <w:u w:val="single"/>
                        </w:rPr>
                        <w:tab/>
                        <w:tab/>
                      </w:r>
                      <w:r>
                        <w:rPr/>
                        <w:t>License number: </w:t>
                      </w:r>
                      <w:r>
                        <w:rPr>
                          <w:u w:val="single"/>
                        </w:rPr>
                        <w:tab/>
                      </w:r>
                      <w:r>
                        <w:rPr/>
                        <w:t> Date Report</w:t>
                      </w:r>
                      <w:r>
                        <w:rPr>
                          <w:spacing w:val="40"/>
                        </w:rPr>
                        <w:t> </w:t>
                      </w:r>
                      <w:r>
                        <w:rPr/>
                        <w:t>Was</w:t>
                      </w:r>
                      <w:r>
                        <w:rPr>
                          <w:spacing w:val="40"/>
                        </w:rPr>
                        <w:t> </w:t>
                      </w:r>
                      <w:r>
                        <w:rPr/>
                        <w:t>Completed:</w:t>
                      </w:r>
                      <w:r>
                        <w:rPr>
                          <w:u w:val="single"/>
                        </w:rPr>
                        <w:tab/>
                      </w:r>
                    </w:p>
                  </w:txbxContent>
                </v:textbox>
                <v:stroke dashstyle="solid"/>
                <w10:wrap type="topAndBottom"/>
              </v:shape>
            </w:pict>
          </mc:Fallback>
        </mc:AlternateContent>
      </w:r>
    </w:p>
    <w:p>
      <w:pPr>
        <w:pStyle w:val="BodyText"/>
        <w:spacing w:after="0"/>
        <w:rPr>
          <w:sz w:val="19"/>
        </w:rPr>
        <w:sectPr>
          <w:pgSz w:w="12240" w:h="15840"/>
          <w:pgMar w:header="0" w:footer="401" w:top="240" w:bottom="600" w:left="360" w:right="360"/>
        </w:sectPr>
      </w:pPr>
    </w:p>
    <w:p>
      <w:pPr>
        <w:pStyle w:val="BodyText"/>
        <w:rPr>
          <w:sz w:val="22"/>
        </w:rPr>
      </w:pPr>
    </w:p>
    <w:p>
      <w:pPr>
        <w:pStyle w:val="BodyText"/>
        <w:spacing w:before="13"/>
        <w:rPr>
          <w:sz w:val="22"/>
        </w:rPr>
      </w:pPr>
    </w:p>
    <w:p>
      <w:pPr>
        <w:pStyle w:val="Heading1"/>
        <w:ind w:right="3057"/>
        <w:rPr>
          <w:rFonts w:ascii="Times New Roman"/>
        </w:rPr>
      </w:pPr>
      <w:r>
        <w:rPr>
          <w:rFonts w:ascii="Times New Roman"/>
        </w:rPr>
        <w:drawing>
          <wp:anchor distT="0" distB="0" distL="0" distR="0" allowOverlap="1" layoutInCell="1" locked="0" behindDoc="0" simplePos="0" relativeHeight="15769600">
            <wp:simplePos x="0" y="0"/>
            <wp:positionH relativeFrom="page">
              <wp:posOffset>457200</wp:posOffset>
            </wp:positionH>
            <wp:positionV relativeFrom="paragraph">
              <wp:posOffset>-354398</wp:posOffset>
            </wp:positionV>
            <wp:extent cx="1182357" cy="571435"/>
            <wp:effectExtent l="0" t="0" r="0" b="0"/>
            <wp:wrapNone/>
            <wp:docPr id="197" name="Image 197"/>
            <wp:cNvGraphicFramePr>
              <a:graphicFrameLocks/>
            </wp:cNvGraphicFramePr>
            <a:graphic>
              <a:graphicData uri="http://schemas.openxmlformats.org/drawingml/2006/picture">
                <pic:pic>
                  <pic:nvPicPr>
                    <pic:cNvPr id="197" name="Image 197"/>
                    <pic:cNvPicPr/>
                  </pic:nvPicPr>
                  <pic:blipFill>
                    <a:blip r:embed="rId27" cstate="print"/>
                    <a:stretch>
                      <a:fillRect/>
                    </a:stretch>
                  </pic:blipFill>
                  <pic:spPr>
                    <a:xfrm>
                      <a:off x="0" y="0"/>
                      <a:ext cx="1182357" cy="571435"/>
                    </a:xfrm>
                    <a:prstGeom prst="rect">
                      <a:avLst/>
                    </a:prstGeom>
                  </pic:spPr>
                </pic:pic>
              </a:graphicData>
            </a:graphic>
          </wp:anchor>
        </w:drawing>
      </w:r>
      <w:r>
        <w:rPr>
          <w:rFonts w:ascii="Times New Roman"/>
        </w:rPr>
        <w:t>NYC</w:t>
      </w:r>
      <w:r>
        <w:rPr>
          <w:rFonts w:ascii="Times New Roman"/>
          <w:spacing w:val="-13"/>
        </w:rPr>
        <w:t> </w:t>
      </w:r>
      <w:r>
        <w:rPr>
          <w:rFonts w:ascii="Times New Roman"/>
        </w:rPr>
        <w:t>EARLY</w:t>
      </w:r>
      <w:r>
        <w:rPr>
          <w:rFonts w:ascii="Times New Roman"/>
          <w:spacing w:val="-13"/>
        </w:rPr>
        <w:t> </w:t>
      </w:r>
      <w:r>
        <w:rPr>
          <w:rFonts w:ascii="Times New Roman"/>
        </w:rPr>
        <w:t>INTERVENTION</w:t>
      </w:r>
      <w:r>
        <w:rPr>
          <w:rFonts w:ascii="Times New Roman"/>
          <w:spacing w:val="-13"/>
        </w:rPr>
        <w:t> </w:t>
      </w:r>
      <w:r>
        <w:rPr>
          <w:rFonts w:ascii="Times New Roman"/>
        </w:rPr>
        <w:t>PROGRAM PROGRESS NOTES</w:t>
      </w:r>
    </w:p>
    <w:p>
      <w:pPr>
        <w:spacing w:before="0"/>
        <w:ind w:left="3059" w:right="3058" w:firstLine="0"/>
        <w:jc w:val="center"/>
        <w:rPr>
          <w:b/>
          <w:sz w:val="22"/>
        </w:rPr>
      </w:pPr>
      <w:r>
        <w:rPr>
          <w:b/>
          <w:sz w:val="22"/>
        </w:rPr>
        <w:t>INSTRUCTIONS</w:t>
      </w:r>
      <w:r>
        <w:rPr>
          <w:b/>
          <w:spacing w:val="-7"/>
          <w:sz w:val="22"/>
        </w:rPr>
        <w:t> </w:t>
      </w:r>
      <w:r>
        <w:rPr>
          <w:b/>
          <w:sz w:val="22"/>
        </w:rPr>
        <w:t>FOR</w:t>
      </w:r>
      <w:r>
        <w:rPr>
          <w:b/>
          <w:spacing w:val="-7"/>
          <w:sz w:val="22"/>
        </w:rPr>
        <w:t> </w:t>
      </w:r>
      <w:r>
        <w:rPr>
          <w:b/>
          <w:spacing w:val="-2"/>
          <w:sz w:val="22"/>
        </w:rPr>
        <w:t>COMPLETION</w:t>
      </w:r>
    </w:p>
    <w:p>
      <w:pPr>
        <w:spacing w:line="240" w:lineRule="auto" w:before="2" w:after="1"/>
        <w:rPr>
          <w:b/>
          <w:sz w:val="12"/>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5"/>
        <w:gridCol w:w="7995"/>
      </w:tblGrid>
      <w:tr>
        <w:trPr>
          <w:trHeight w:val="2341" w:hRule="atLeast"/>
        </w:trPr>
        <w:tc>
          <w:tcPr>
            <w:tcW w:w="11000" w:type="dxa"/>
            <w:gridSpan w:val="2"/>
          </w:tcPr>
          <w:p>
            <w:pPr>
              <w:pStyle w:val="TableParagraph"/>
              <w:ind w:left="9"/>
              <w:jc w:val="center"/>
              <w:rPr>
                <w:b/>
                <w:sz w:val="20"/>
              </w:rPr>
            </w:pPr>
            <w:r>
              <w:rPr>
                <w:b/>
                <w:sz w:val="20"/>
              </w:rPr>
              <w:t>GENERAL</w:t>
            </w:r>
            <w:r>
              <w:rPr>
                <w:b/>
                <w:spacing w:val="-10"/>
                <w:sz w:val="20"/>
              </w:rPr>
              <w:t> </w:t>
            </w:r>
            <w:r>
              <w:rPr>
                <w:b/>
                <w:spacing w:val="-2"/>
                <w:sz w:val="20"/>
              </w:rPr>
              <w:t>INSTRUCTIONS</w:t>
            </w:r>
          </w:p>
          <w:p>
            <w:pPr>
              <w:pStyle w:val="TableParagraph"/>
              <w:ind w:left="107"/>
              <w:rPr>
                <w:sz w:val="20"/>
              </w:rPr>
            </w:pPr>
            <w:r>
              <w:rPr>
                <w:sz w:val="20"/>
              </w:rPr>
              <w:t>The</w:t>
            </w:r>
            <w:r>
              <w:rPr>
                <w:spacing w:val="-6"/>
                <w:sz w:val="20"/>
              </w:rPr>
              <w:t> </w:t>
            </w:r>
            <w:r>
              <w:rPr>
                <w:sz w:val="20"/>
              </w:rPr>
              <w:t>interventionist</w:t>
            </w:r>
            <w:r>
              <w:rPr>
                <w:spacing w:val="-5"/>
                <w:sz w:val="20"/>
              </w:rPr>
              <w:t> </w:t>
            </w:r>
            <w:r>
              <w:rPr>
                <w:sz w:val="20"/>
              </w:rPr>
              <w:t>must</w:t>
            </w:r>
            <w:r>
              <w:rPr>
                <w:spacing w:val="-6"/>
                <w:sz w:val="20"/>
              </w:rPr>
              <w:t> </w:t>
            </w:r>
            <w:r>
              <w:rPr>
                <w:sz w:val="20"/>
              </w:rPr>
              <w:t>complete</w:t>
            </w:r>
            <w:r>
              <w:rPr>
                <w:spacing w:val="-5"/>
                <w:sz w:val="20"/>
              </w:rPr>
              <w:t> </w:t>
            </w:r>
            <w:r>
              <w:rPr>
                <w:sz w:val="20"/>
              </w:rPr>
              <w:t>this</w:t>
            </w:r>
            <w:r>
              <w:rPr>
                <w:spacing w:val="-7"/>
                <w:sz w:val="20"/>
              </w:rPr>
              <w:t> </w:t>
            </w:r>
            <w:r>
              <w:rPr>
                <w:sz w:val="20"/>
              </w:rPr>
              <w:t>form</w:t>
            </w:r>
            <w:r>
              <w:rPr>
                <w:spacing w:val="-4"/>
                <w:sz w:val="20"/>
              </w:rPr>
              <w:t> </w:t>
            </w:r>
            <w:r>
              <w:rPr>
                <w:sz w:val="20"/>
              </w:rPr>
              <w:t>at</w:t>
            </w:r>
            <w:r>
              <w:rPr>
                <w:spacing w:val="-6"/>
                <w:sz w:val="20"/>
              </w:rPr>
              <w:t> </w:t>
            </w:r>
            <w:r>
              <w:rPr>
                <w:sz w:val="20"/>
              </w:rPr>
              <w:t>the</w:t>
            </w:r>
            <w:r>
              <w:rPr>
                <w:spacing w:val="-5"/>
                <w:sz w:val="20"/>
              </w:rPr>
              <w:t> </w:t>
            </w:r>
            <w:r>
              <w:rPr>
                <w:sz w:val="20"/>
              </w:rPr>
              <w:t>6-</w:t>
            </w:r>
            <w:r>
              <w:rPr>
                <w:spacing w:val="-5"/>
                <w:sz w:val="20"/>
              </w:rPr>
              <w:t> </w:t>
            </w:r>
            <w:r>
              <w:rPr>
                <w:sz w:val="20"/>
              </w:rPr>
              <w:t>and</w:t>
            </w:r>
            <w:r>
              <w:rPr>
                <w:spacing w:val="-5"/>
                <w:sz w:val="20"/>
              </w:rPr>
              <w:t> </w:t>
            </w:r>
            <w:r>
              <w:rPr>
                <w:sz w:val="20"/>
              </w:rPr>
              <w:t>12-month</w:t>
            </w:r>
            <w:r>
              <w:rPr>
                <w:spacing w:val="-4"/>
                <w:sz w:val="20"/>
              </w:rPr>
              <w:t> </w:t>
            </w:r>
            <w:r>
              <w:rPr>
                <w:sz w:val="20"/>
              </w:rPr>
              <w:t>intervals</w:t>
            </w:r>
            <w:r>
              <w:rPr>
                <w:spacing w:val="-7"/>
                <w:sz w:val="20"/>
              </w:rPr>
              <w:t> </w:t>
            </w:r>
            <w:r>
              <w:rPr>
                <w:sz w:val="20"/>
              </w:rPr>
              <w:t>after</w:t>
            </w:r>
            <w:r>
              <w:rPr>
                <w:spacing w:val="-4"/>
                <w:sz w:val="20"/>
              </w:rPr>
              <w:t> </w:t>
            </w:r>
            <w:r>
              <w:rPr>
                <w:sz w:val="20"/>
              </w:rPr>
              <w:t>a</w:t>
            </w:r>
            <w:r>
              <w:rPr>
                <w:spacing w:val="-6"/>
                <w:sz w:val="20"/>
              </w:rPr>
              <w:t> </w:t>
            </w:r>
            <w:r>
              <w:rPr>
                <w:sz w:val="20"/>
              </w:rPr>
              <w:t>child’s</w:t>
            </w:r>
            <w:r>
              <w:rPr>
                <w:spacing w:val="-6"/>
                <w:sz w:val="20"/>
              </w:rPr>
              <w:t> </w:t>
            </w:r>
            <w:r>
              <w:rPr>
                <w:sz w:val="20"/>
              </w:rPr>
              <w:t>initial</w:t>
            </w:r>
            <w:r>
              <w:rPr>
                <w:spacing w:val="-5"/>
                <w:sz w:val="20"/>
              </w:rPr>
              <w:t> </w:t>
            </w:r>
            <w:r>
              <w:rPr>
                <w:sz w:val="20"/>
              </w:rPr>
              <w:t>IFSP</w:t>
            </w:r>
            <w:r>
              <w:rPr>
                <w:spacing w:val="-6"/>
                <w:sz w:val="20"/>
              </w:rPr>
              <w:t> </w:t>
            </w:r>
            <w:r>
              <w:rPr>
                <w:spacing w:val="-2"/>
                <w:sz w:val="20"/>
              </w:rPr>
              <w:t>meeting.</w:t>
            </w:r>
          </w:p>
          <w:p>
            <w:pPr>
              <w:pStyle w:val="TableParagraph"/>
              <w:numPr>
                <w:ilvl w:val="0"/>
                <w:numId w:val="12"/>
              </w:numPr>
              <w:tabs>
                <w:tab w:pos="827" w:val="left" w:leader="none"/>
              </w:tabs>
              <w:spacing w:line="245" w:lineRule="exact" w:before="1" w:after="0"/>
              <w:ind w:left="827" w:right="0" w:hanging="360"/>
              <w:jc w:val="left"/>
              <w:rPr>
                <w:sz w:val="20"/>
              </w:rPr>
            </w:pPr>
            <w:r>
              <w:rPr>
                <w:sz w:val="20"/>
              </w:rPr>
              <w:t>The</w:t>
            </w:r>
            <w:r>
              <w:rPr>
                <w:spacing w:val="-5"/>
                <w:sz w:val="20"/>
              </w:rPr>
              <w:t> </w:t>
            </w:r>
            <w:r>
              <w:rPr>
                <w:sz w:val="20"/>
              </w:rPr>
              <w:t>6-</w:t>
            </w:r>
            <w:r>
              <w:rPr>
                <w:spacing w:val="-3"/>
                <w:sz w:val="20"/>
              </w:rPr>
              <w:t> </w:t>
            </w:r>
            <w:r>
              <w:rPr>
                <w:sz w:val="20"/>
              </w:rPr>
              <w:t>and</w:t>
            </w:r>
            <w:r>
              <w:rPr>
                <w:spacing w:val="-6"/>
                <w:sz w:val="20"/>
              </w:rPr>
              <w:t> </w:t>
            </w:r>
            <w:r>
              <w:rPr>
                <w:sz w:val="20"/>
              </w:rPr>
              <w:t>12-month</w:t>
            </w:r>
            <w:r>
              <w:rPr>
                <w:spacing w:val="-5"/>
                <w:sz w:val="20"/>
              </w:rPr>
              <w:t> </w:t>
            </w:r>
            <w:r>
              <w:rPr>
                <w:sz w:val="20"/>
              </w:rPr>
              <w:t>progress</w:t>
            </w:r>
            <w:r>
              <w:rPr>
                <w:spacing w:val="-5"/>
                <w:sz w:val="20"/>
              </w:rPr>
              <w:t> </w:t>
            </w:r>
            <w:r>
              <w:rPr>
                <w:sz w:val="20"/>
              </w:rPr>
              <w:t>notes</w:t>
            </w:r>
            <w:r>
              <w:rPr>
                <w:spacing w:val="-5"/>
                <w:sz w:val="20"/>
              </w:rPr>
              <w:t> </w:t>
            </w:r>
            <w:r>
              <w:rPr>
                <w:sz w:val="20"/>
              </w:rPr>
              <w:t>must</w:t>
            </w:r>
            <w:r>
              <w:rPr>
                <w:spacing w:val="-5"/>
                <w:sz w:val="20"/>
              </w:rPr>
              <w:t> </w:t>
            </w:r>
            <w:r>
              <w:rPr>
                <w:sz w:val="20"/>
              </w:rPr>
              <w:t>be</w:t>
            </w:r>
            <w:r>
              <w:rPr>
                <w:spacing w:val="-4"/>
                <w:sz w:val="20"/>
              </w:rPr>
              <w:t> </w:t>
            </w:r>
            <w:r>
              <w:rPr>
                <w:sz w:val="20"/>
              </w:rPr>
              <w:t>submitted</w:t>
            </w:r>
            <w:r>
              <w:rPr>
                <w:spacing w:val="-5"/>
                <w:sz w:val="20"/>
              </w:rPr>
              <w:t> </w:t>
            </w:r>
            <w:r>
              <w:rPr>
                <w:b/>
                <w:sz w:val="20"/>
              </w:rPr>
              <w:t>at</w:t>
            </w:r>
            <w:r>
              <w:rPr>
                <w:b/>
                <w:spacing w:val="-4"/>
                <w:sz w:val="20"/>
              </w:rPr>
              <w:t> </w:t>
            </w:r>
            <w:r>
              <w:rPr>
                <w:b/>
                <w:sz w:val="20"/>
              </w:rPr>
              <w:t>least</w:t>
            </w:r>
            <w:r>
              <w:rPr>
                <w:b/>
                <w:spacing w:val="-3"/>
                <w:sz w:val="20"/>
              </w:rPr>
              <w:t> </w:t>
            </w:r>
            <w:r>
              <w:rPr>
                <w:b/>
                <w:sz w:val="20"/>
              </w:rPr>
              <w:t>two</w:t>
            </w:r>
            <w:r>
              <w:rPr>
                <w:b/>
                <w:spacing w:val="-4"/>
                <w:sz w:val="20"/>
              </w:rPr>
              <w:t> </w:t>
            </w:r>
            <w:r>
              <w:rPr>
                <w:b/>
                <w:sz w:val="20"/>
              </w:rPr>
              <w:t>(2)</w:t>
            </w:r>
            <w:r>
              <w:rPr>
                <w:b/>
                <w:spacing w:val="-3"/>
                <w:sz w:val="20"/>
              </w:rPr>
              <w:t> </w:t>
            </w:r>
            <w:r>
              <w:rPr>
                <w:b/>
                <w:sz w:val="20"/>
              </w:rPr>
              <w:t>weeks</w:t>
            </w:r>
            <w:r>
              <w:rPr>
                <w:b/>
                <w:spacing w:val="-5"/>
                <w:sz w:val="20"/>
              </w:rPr>
              <w:t> </w:t>
            </w:r>
            <w:r>
              <w:rPr>
                <w:b/>
                <w:sz w:val="20"/>
              </w:rPr>
              <w:t>prior</w:t>
            </w:r>
            <w:r>
              <w:rPr>
                <w:b/>
                <w:spacing w:val="-5"/>
                <w:sz w:val="20"/>
              </w:rPr>
              <w:t> </w:t>
            </w:r>
            <w:r>
              <w:rPr>
                <w:b/>
                <w:sz w:val="20"/>
              </w:rPr>
              <w:t>to</w:t>
            </w:r>
            <w:r>
              <w:rPr>
                <w:b/>
                <w:spacing w:val="-3"/>
                <w:sz w:val="20"/>
              </w:rPr>
              <w:t> </w:t>
            </w:r>
            <w:r>
              <w:rPr>
                <w:b/>
                <w:sz w:val="20"/>
              </w:rPr>
              <w:t>each</w:t>
            </w:r>
            <w:r>
              <w:rPr>
                <w:b/>
                <w:spacing w:val="-5"/>
                <w:sz w:val="20"/>
              </w:rPr>
              <w:t> </w:t>
            </w:r>
            <w:r>
              <w:rPr>
                <w:b/>
                <w:sz w:val="20"/>
              </w:rPr>
              <w:t>IFSP</w:t>
            </w:r>
            <w:r>
              <w:rPr>
                <w:b/>
                <w:spacing w:val="-3"/>
                <w:sz w:val="20"/>
              </w:rPr>
              <w:t> </w:t>
            </w:r>
            <w:r>
              <w:rPr>
                <w:b/>
                <w:spacing w:val="-2"/>
                <w:sz w:val="20"/>
              </w:rPr>
              <w:t>review</w:t>
            </w:r>
            <w:r>
              <w:rPr>
                <w:spacing w:val="-2"/>
                <w:sz w:val="20"/>
              </w:rPr>
              <w:t>.</w:t>
            </w:r>
          </w:p>
          <w:p>
            <w:pPr>
              <w:pStyle w:val="TableParagraph"/>
              <w:numPr>
                <w:ilvl w:val="0"/>
                <w:numId w:val="12"/>
              </w:numPr>
              <w:tabs>
                <w:tab w:pos="827" w:val="left" w:leader="none"/>
              </w:tabs>
              <w:spacing w:line="237" w:lineRule="auto" w:before="2" w:after="0"/>
              <w:ind w:left="827" w:right="95" w:hanging="360"/>
              <w:jc w:val="left"/>
              <w:rPr>
                <w:sz w:val="20"/>
              </w:rPr>
            </w:pPr>
            <w:r>
              <w:rPr>
                <w:sz w:val="20"/>
              </w:rPr>
              <w:t>The Amendment</w:t>
            </w:r>
            <w:r>
              <w:rPr>
                <w:spacing w:val="-3"/>
                <w:sz w:val="20"/>
              </w:rPr>
              <w:t> </w:t>
            </w:r>
            <w:r>
              <w:rPr>
                <w:sz w:val="20"/>
              </w:rPr>
              <w:t>progress</w:t>
            </w:r>
            <w:r>
              <w:rPr>
                <w:spacing w:val="-1"/>
                <w:sz w:val="20"/>
              </w:rPr>
              <w:t> </w:t>
            </w:r>
            <w:r>
              <w:rPr>
                <w:sz w:val="20"/>
              </w:rPr>
              <w:t>note is</w:t>
            </w:r>
            <w:r>
              <w:rPr>
                <w:spacing w:val="-2"/>
                <w:sz w:val="20"/>
              </w:rPr>
              <w:t> </w:t>
            </w:r>
            <w:r>
              <w:rPr>
                <w:sz w:val="20"/>
              </w:rPr>
              <w:t>a required</w:t>
            </w:r>
            <w:r>
              <w:rPr>
                <w:spacing w:val="-2"/>
                <w:sz w:val="20"/>
              </w:rPr>
              <w:t> </w:t>
            </w:r>
            <w:r>
              <w:rPr>
                <w:sz w:val="20"/>
              </w:rPr>
              <w:t>component</w:t>
            </w:r>
            <w:r>
              <w:rPr>
                <w:spacing w:val="-1"/>
                <w:sz w:val="20"/>
              </w:rPr>
              <w:t> </w:t>
            </w:r>
            <w:r>
              <w:rPr>
                <w:sz w:val="20"/>
              </w:rPr>
              <w:t>of an IFSP</w:t>
            </w:r>
            <w:r>
              <w:rPr>
                <w:spacing w:val="-1"/>
                <w:sz w:val="20"/>
              </w:rPr>
              <w:t> </w:t>
            </w:r>
            <w:r>
              <w:rPr>
                <w:sz w:val="20"/>
              </w:rPr>
              <w:t>amendment</w:t>
            </w:r>
            <w:r>
              <w:rPr>
                <w:spacing w:val="-3"/>
                <w:sz w:val="20"/>
              </w:rPr>
              <w:t> </w:t>
            </w:r>
            <w:r>
              <w:rPr>
                <w:sz w:val="20"/>
              </w:rPr>
              <w:t>request</w:t>
            </w:r>
            <w:r>
              <w:rPr>
                <w:spacing w:val="-1"/>
                <w:sz w:val="20"/>
              </w:rPr>
              <w:t> </w:t>
            </w:r>
            <w:r>
              <w:rPr>
                <w:sz w:val="20"/>
              </w:rPr>
              <w:t>and must</w:t>
            </w:r>
            <w:r>
              <w:rPr>
                <w:spacing w:val="-3"/>
                <w:sz w:val="20"/>
              </w:rPr>
              <w:t> </w:t>
            </w:r>
            <w:r>
              <w:rPr>
                <w:sz w:val="20"/>
              </w:rPr>
              <w:t>be submitted as</w:t>
            </w:r>
            <w:r>
              <w:rPr>
                <w:spacing w:val="-1"/>
                <w:sz w:val="20"/>
              </w:rPr>
              <w:t> </w:t>
            </w:r>
            <w:r>
              <w:rPr>
                <w:sz w:val="20"/>
              </w:rPr>
              <w:t>part</w:t>
            </w:r>
            <w:r>
              <w:rPr>
                <w:spacing w:val="-1"/>
                <w:sz w:val="20"/>
              </w:rPr>
              <w:t> </w:t>
            </w:r>
            <w:r>
              <w:rPr>
                <w:sz w:val="20"/>
              </w:rPr>
              <w:t>of</w:t>
            </w:r>
            <w:r>
              <w:rPr>
                <w:spacing w:val="-2"/>
                <w:sz w:val="20"/>
              </w:rPr>
              <w:t> </w:t>
            </w:r>
            <w:r>
              <w:rPr>
                <w:sz w:val="20"/>
              </w:rPr>
              <w:t>each justification package.</w:t>
            </w:r>
          </w:p>
          <w:p>
            <w:pPr>
              <w:pStyle w:val="TableParagraph"/>
              <w:numPr>
                <w:ilvl w:val="0"/>
                <w:numId w:val="12"/>
              </w:numPr>
              <w:tabs>
                <w:tab w:pos="827" w:val="left" w:leader="none"/>
              </w:tabs>
              <w:spacing w:line="240" w:lineRule="auto" w:before="0" w:after="0"/>
              <w:ind w:left="107" w:right="95" w:firstLine="359"/>
              <w:jc w:val="left"/>
              <w:rPr>
                <w:sz w:val="20"/>
              </w:rPr>
            </w:pPr>
            <w:r>
              <w:rPr>
                <w:b/>
                <w:sz w:val="20"/>
              </w:rPr>
              <w:t>At</w:t>
            </w:r>
            <w:r>
              <w:rPr>
                <w:b/>
                <w:spacing w:val="-9"/>
                <w:sz w:val="20"/>
              </w:rPr>
              <w:t> </w:t>
            </w:r>
            <w:r>
              <w:rPr>
                <w:b/>
                <w:sz w:val="20"/>
              </w:rPr>
              <w:t>the</w:t>
            </w:r>
            <w:r>
              <w:rPr>
                <w:b/>
                <w:spacing w:val="-9"/>
                <w:sz w:val="20"/>
              </w:rPr>
              <w:t> </w:t>
            </w:r>
            <w:r>
              <w:rPr>
                <w:b/>
                <w:sz w:val="20"/>
              </w:rPr>
              <w:t>top</w:t>
            </w:r>
            <w:r>
              <w:rPr>
                <w:b/>
                <w:spacing w:val="-10"/>
                <w:sz w:val="20"/>
              </w:rPr>
              <w:t> </w:t>
            </w:r>
            <w:r>
              <w:rPr>
                <w:b/>
                <w:sz w:val="20"/>
              </w:rPr>
              <w:t>of</w:t>
            </w:r>
            <w:r>
              <w:rPr>
                <w:b/>
                <w:spacing w:val="-8"/>
                <w:sz w:val="20"/>
              </w:rPr>
              <w:t> </w:t>
            </w:r>
            <w:r>
              <w:rPr>
                <w:b/>
                <w:sz w:val="20"/>
              </w:rPr>
              <w:t>each</w:t>
            </w:r>
            <w:r>
              <w:rPr>
                <w:b/>
                <w:spacing w:val="-12"/>
                <w:sz w:val="20"/>
              </w:rPr>
              <w:t> </w:t>
            </w:r>
            <w:r>
              <w:rPr>
                <w:b/>
                <w:sz w:val="20"/>
              </w:rPr>
              <w:t>page,</w:t>
            </w:r>
            <w:r>
              <w:rPr>
                <w:b/>
                <w:spacing w:val="-11"/>
                <w:sz w:val="20"/>
              </w:rPr>
              <w:t> </w:t>
            </w:r>
            <w:r>
              <w:rPr>
                <w:b/>
                <w:sz w:val="20"/>
              </w:rPr>
              <w:t>check</w:t>
            </w:r>
            <w:r>
              <w:rPr>
                <w:b/>
                <w:spacing w:val="-10"/>
                <w:sz w:val="20"/>
              </w:rPr>
              <w:t> </w:t>
            </w:r>
            <w:r>
              <w:rPr>
                <w:b/>
                <w:sz w:val="20"/>
              </w:rPr>
              <w:t>off</w:t>
            </w:r>
            <w:r>
              <w:rPr>
                <w:b/>
                <w:spacing w:val="-11"/>
                <w:sz w:val="20"/>
              </w:rPr>
              <w:t> </w:t>
            </w:r>
            <w:r>
              <w:rPr>
                <w:b/>
                <w:sz w:val="20"/>
              </w:rPr>
              <w:t>the</w:t>
            </w:r>
            <w:r>
              <w:rPr>
                <w:b/>
                <w:spacing w:val="-9"/>
                <w:sz w:val="20"/>
              </w:rPr>
              <w:t> </w:t>
            </w:r>
            <w:r>
              <w:rPr>
                <w:b/>
                <w:sz w:val="20"/>
              </w:rPr>
              <w:t>IFSP</w:t>
            </w:r>
            <w:r>
              <w:rPr>
                <w:b/>
                <w:spacing w:val="-9"/>
                <w:sz w:val="20"/>
              </w:rPr>
              <w:t> </w:t>
            </w:r>
            <w:r>
              <w:rPr>
                <w:b/>
                <w:sz w:val="20"/>
              </w:rPr>
              <w:t>interval</w:t>
            </w:r>
            <w:r>
              <w:rPr>
                <w:b/>
                <w:spacing w:val="-9"/>
                <w:sz w:val="20"/>
              </w:rPr>
              <w:t> </w:t>
            </w:r>
            <w:r>
              <w:rPr>
                <w:b/>
                <w:sz w:val="20"/>
              </w:rPr>
              <w:t>that</w:t>
            </w:r>
            <w:r>
              <w:rPr>
                <w:b/>
                <w:spacing w:val="-11"/>
                <w:sz w:val="20"/>
              </w:rPr>
              <w:t> </w:t>
            </w:r>
            <w:r>
              <w:rPr>
                <w:b/>
                <w:sz w:val="20"/>
              </w:rPr>
              <w:t>this</w:t>
            </w:r>
            <w:r>
              <w:rPr>
                <w:b/>
                <w:spacing w:val="-10"/>
                <w:sz w:val="20"/>
              </w:rPr>
              <w:t> </w:t>
            </w:r>
            <w:r>
              <w:rPr>
                <w:b/>
                <w:sz w:val="20"/>
              </w:rPr>
              <w:t>progress</w:t>
            </w:r>
            <w:r>
              <w:rPr>
                <w:b/>
                <w:spacing w:val="-10"/>
                <w:sz w:val="20"/>
              </w:rPr>
              <w:t> </w:t>
            </w:r>
            <w:r>
              <w:rPr>
                <w:b/>
                <w:sz w:val="20"/>
              </w:rPr>
              <w:t>note</w:t>
            </w:r>
            <w:r>
              <w:rPr>
                <w:b/>
                <w:spacing w:val="-9"/>
                <w:sz w:val="20"/>
              </w:rPr>
              <w:t> </w:t>
            </w:r>
            <w:r>
              <w:rPr>
                <w:b/>
                <w:sz w:val="20"/>
              </w:rPr>
              <w:t>covers</w:t>
            </w:r>
            <w:r>
              <w:rPr>
                <w:b/>
                <w:spacing w:val="-13"/>
                <w:sz w:val="20"/>
              </w:rPr>
              <w:t> </w:t>
            </w:r>
            <w:r>
              <w:rPr>
                <w:sz w:val="20"/>
              </w:rPr>
              <w:t>(e.g.,</w:t>
            </w:r>
            <w:r>
              <w:rPr>
                <w:spacing w:val="-9"/>
                <w:sz w:val="20"/>
              </w:rPr>
              <w:t> </w:t>
            </w:r>
            <w:r>
              <w:rPr>
                <w:sz w:val="20"/>
              </w:rPr>
              <w:t>6-month,</w:t>
            </w:r>
            <w:r>
              <w:rPr>
                <w:spacing w:val="-11"/>
                <w:sz w:val="20"/>
              </w:rPr>
              <w:t> </w:t>
            </w:r>
            <w:r>
              <w:rPr>
                <w:sz w:val="20"/>
              </w:rPr>
              <w:t>12-month</w:t>
            </w:r>
            <w:r>
              <w:rPr>
                <w:spacing w:val="-10"/>
                <w:sz w:val="20"/>
              </w:rPr>
              <w:t> </w:t>
            </w:r>
            <w:r>
              <w:rPr>
                <w:sz w:val="20"/>
              </w:rPr>
              <w:t>or</w:t>
            </w:r>
            <w:r>
              <w:rPr>
                <w:spacing w:val="-11"/>
                <w:sz w:val="20"/>
              </w:rPr>
              <w:t> </w:t>
            </w:r>
            <w:r>
              <w:rPr>
                <w:sz w:val="20"/>
              </w:rPr>
              <w:t>amendment) </w:t>
            </w:r>
            <w:r>
              <w:rPr>
                <w:b/>
                <w:sz w:val="20"/>
              </w:rPr>
              <w:t>NOTE: </w:t>
            </w:r>
            <w:r>
              <w:rPr>
                <w:sz w:val="20"/>
              </w:rPr>
              <w:t>Write notes clearly so that others can understand them. All questions must be answered; incomplete and/or illegible progress notes will be returned. Returned progress notes delay the IFSP review process. The timely submission of progress notes will be</w:t>
            </w:r>
          </w:p>
          <w:p>
            <w:pPr>
              <w:pStyle w:val="TableParagraph"/>
              <w:spacing w:line="228" w:lineRule="exact"/>
              <w:ind w:left="107"/>
              <w:rPr>
                <w:sz w:val="20"/>
              </w:rPr>
            </w:pPr>
            <w:r>
              <w:rPr>
                <w:sz w:val="20"/>
              </w:rPr>
              <w:t>audited.</w:t>
            </w:r>
            <w:r>
              <w:rPr>
                <w:spacing w:val="-3"/>
                <w:sz w:val="20"/>
              </w:rPr>
              <w:t> </w:t>
            </w:r>
            <w:r>
              <w:rPr>
                <w:sz w:val="20"/>
              </w:rPr>
              <w:t>Municipal</w:t>
            </w:r>
            <w:r>
              <w:rPr>
                <w:spacing w:val="-3"/>
                <w:sz w:val="20"/>
              </w:rPr>
              <w:t> </w:t>
            </w:r>
            <w:r>
              <w:rPr>
                <w:sz w:val="20"/>
              </w:rPr>
              <w:t>and</w:t>
            </w:r>
            <w:r>
              <w:rPr>
                <w:spacing w:val="-2"/>
                <w:sz w:val="20"/>
              </w:rPr>
              <w:t> </w:t>
            </w:r>
            <w:r>
              <w:rPr>
                <w:sz w:val="20"/>
              </w:rPr>
              <w:t>state</w:t>
            </w:r>
            <w:r>
              <w:rPr>
                <w:spacing w:val="-3"/>
                <w:sz w:val="20"/>
              </w:rPr>
              <w:t> </w:t>
            </w:r>
            <w:r>
              <w:rPr>
                <w:sz w:val="20"/>
              </w:rPr>
              <w:t>early</w:t>
            </w:r>
            <w:r>
              <w:rPr>
                <w:spacing w:val="-2"/>
                <w:sz w:val="20"/>
              </w:rPr>
              <w:t> </w:t>
            </w:r>
            <w:r>
              <w:rPr>
                <w:sz w:val="20"/>
              </w:rPr>
              <w:t>intervention</w:t>
            </w:r>
            <w:r>
              <w:rPr>
                <w:spacing w:val="-2"/>
                <w:sz w:val="20"/>
              </w:rPr>
              <w:t> </w:t>
            </w:r>
            <w:r>
              <w:rPr>
                <w:sz w:val="20"/>
              </w:rPr>
              <w:t>programs</w:t>
            </w:r>
            <w:r>
              <w:rPr>
                <w:spacing w:val="-4"/>
                <w:sz w:val="20"/>
              </w:rPr>
              <w:t> </w:t>
            </w:r>
            <w:r>
              <w:rPr>
                <w:sz w:val="20"/>
              </w:rPr>
              <w:t>will</w:t>
            </w:r>
            <w:r>
              <w:rPr>
                <w:spacing w:val="-3"/>
                <w:sz w:val="20"/>
              </w:rPr>
              <w:t> </w:t>
            </w:r>
            <w:r>
              <w:rPr>
                <w:sz w:val="20"/>
              </w:rPr>
              <w:t>request</w:t>
            </w:r>
            <w:r>
              <w:rPr>
                <w:spacing w:val="-3"/>
                <w:sz w:val="20"/>
              </w:rPr>
              <w:t> </w:t>
            </w:r>
            <w:r>
              <w:rPr>
                <w:sz w:val="20"/>
              </w:rPr>
              <w:t>progress</w:t>
            </w:r>
            <w:r>
              <w:rPr>
                <w:spacing w:val="-4"/>
                <w:sz w:val="20"/>
              </w:rPr>
              <w:t> </w:t>
            </w:r>
            <w:r>
              <w:rPr>
                <w:sz w:val="20"/>
              </w:rPr>
              <w:t>notes</w:t>
            </w:r>
            <w:r>
              <w:rPr>
                <w:spacing w:val="-4"/>
                <w:sz w:val="20"/>
              </w:rPr>
              <w:t> </w:t>
            </w:r>
            <w:r>
              <w:rPr>
                <w:sz w:val="20"/>
              </w:rPr>
              <w:t>for</w:t>
            </w:r>
            <w:r>
              <w:rPr>
                <w:spacing w:val="-5"/>
                <w:sz w:val="20"/>
              </w:rPr>
              <w:t> </w:t>
            </w:r>
            <w:r>
              <w:rPr>
                <w:sz w:val="20"/>
              </w:rPr>
              <w:t>audit</w:t>
            </w:r>
            <w:r>
              <w:rPr>
                <w:spacing w:val="-3"/>
                <w:sz w:val="20"/>
              </w:rPr>
              <w:t> </w:t>
            </w:r>
            <w:r>
              <w:rPr>
                <w:sz w:val="20"/>
              </w:rPr>
              <w:t>and</w:t>
            </w:r>
            <w:r>
              <w:rPr>
                <w:spacing w:val="-2"/>
                <w:sz w:val="20"/>
              </w:rPr>
              <w:t> </w:t>
            </w:r>
            <w:r>
              <w:rPr>
                <w:sz w:val="20"/>
              </w:rPr>
              <w:t>for</w:t>
            </w:r>
            <w:r>
              <w:rPr>
                <w:spacing w:val="-2"/>
                <w:sz w:val="20"/>
              </w:rPr>
              <w:t> </w:t>
            </w:r>
            <w:r>
              <w:rPr>
                <w:sz w:val="20"/>
              </w:rPr>
              <w:t>mediation/impartial hearing/systems complaint purposes.</w:t>
            </w:r>
          </w:p>
        </w:tc>
      </w:tr>
      <w:tr>
        <w:trPr>
          <w:trHeight w:val="230" w:hRule="atLeast"/>
        </w:trPr>
        <w:tc>
          <w:tcPr>
            <w:tcW w:w="11000" w:type="dxa"/>
            <w:gridSpan w:val="2"/>
          </w:tcPr>
          <w:p>
            <w:pPr>
              <w:pStyle w:val="TableParagraph"/>
              <w:spacing w:line="210" w:lineRule="exact"/>
              <w:ind w:left="9" w:right="3"/>
              <w:jc w:val="center"/>
              <w:rPr>
                <w:b/>
                <w:sz w:val="20"/>
              </w:rPr>
            </w:pPr>
            <w:r>
              <w:rPr>
                <w:b/>
                <w:spacing w:val="-2"/>
                <w:sz w:val="20"/>
              </w:rPr>
              <w:t>DEMOGRAPHIC/AUTHORIZATION</w:t>
            </w:r>
            <w:r>
              <w:rPr>
                <w:b/>
                <w:spacing w:val="23"/>
                <w:sz w:val="20"/>
              </w:rPr>
              <w:t> </w:t>
            </w:r>
            <w:r>
              <w:rPr>
                <w:b/>
                <w:spacing w:val="-2"/>
                <w:sz w:val="20"/>
              </w:rPr>
              <w:t>INFORMATION</w:t>
            </w:r>
          </w:p>
        </w:tc>
      </w:tr>
      <w:tr>
        <w:trPr>
          <w:trHeight w:val="230" w:hRule="atLeast"/>
        </w:trPr>
        <w:tc>
          <w:tcPr>
            <w:tcW w:w="3005" w:type="dxa"/>
          </w:tcPr>
          <w:p>
            <w:pPr>
              <w:pStyle w:val="TableParagraph"/>
              <w:spacing w:line="210" w:lineRule="exact"/>
              <w:ind w:left="107"/>
              <w:rPr>
                <w:b/>
                <w:sz w:val="20"/>
              </w:rPr>
            </w:pPr>
            <w:r>
              <w:rPr>
                <w:b/>
                <w:sz w:val="20"/>
              </w:rPr>
              <w:t>Child’s</w:t>
            </w:r>
            <w:r>
              <w:rPr>
                <w:b/>
                <w:spacing w:val="-12"/>
                <w:sz w:val="20"/>
              </w:rPr>
              <w:t> </w:t>
            </w:r>
            <w:r>
              <w:rPr>
                <w:b/>
                <w:spacing w:val="-2"/>
                <w:sz w:val="20"/>
              </w:rPr>
              <w:t>Name:</w:t>
            </w:r>
          </w:p>
        </w:tc>
        <w:tc>
          <w:tcPr>
            <w:tcW w:w="7995" w:type="dxa"/>
          </w:tcPr>
          <w:p>
            <w:pPr>
              <w:pStyle w:val="TableParagraph"/>
              <w:spacing w:line="210" w:lineRule="exact"/>
              <w:ind w:left="107"/>
              <w:rPr>
                <w:sz w:val="20"/>
              </w:rPr>
            </w:pPr>
            <w:r>
              <w:rPr>
                <w:sz w:val="20"/>
              </w:rPr>
              <w:t>Information</w:t>
            </w:r>
            <w:r>
              <w:rPr>
                <w:spacing w:val="-3"/>
                <w:sz w:val="20"/>
              </w:rPr>
              <w:t> </w:t>
            </w:r>
            <w:r>
              <w:rPr>
                <w:sz w:val="20"/>
              </w:rPr>
              <w:t>must</w:t>
            </w:r>
            <w:r>
              <w:rPr>
                <w:spacing w:val="-3"/>
                <w:sz w:val="20"/>
              </w:rPr>
              <w:t> </w:t>
            </w:r>
            <w:r>
              <w:rPr>
                <w:sz w:val="20"/>
              </w:rPr>
              <w:t>be</w:t>
            </w:r>
            <w:r>
              <w:rPr>
                <w:spacing w:val="-3"/>
                <w:sz w:val="20"/>
              </w:rPr>
              <w:t> </w:t>
            </w:r>
            <w:r>
              <w:rPr>
                <w:sz w:val="20"/>
              </w:rPr>
              <w:t>the</w:t>
            </w:r>
            <w:r>
              <w:rPr>
                <w:spacing w:val="-3"/>
                <w:sz w:val="20"/>
              </w:rPr>
              <w:t> </w:t>
            </w:r>
            <w:r>
              <w:rPr>
                <w:sz w:val="20"/>
              </w:rPr>
              <w:t>same</w:t>
            </w:r>
            <w:r>
              <w:rPr>
                <w:spacing w:val="-5"/>
                <w:sz w:val="20"/>
              </w:rPr>
              <w:t> </w:t>
            </w:r>
            <w:r>
              <w:rPr>
                <w:sz w:val="20"/>
              </w:rPr>
              <w:t>as</w:t>
            </w:r>
            <w:r>
              <w:rPr>
                <w:spacing w:val="-4"/>
                <w:sz w:val="20"/>
              </w:rPr>
              <w:t> </w:t>
            </w:r>
            <w:r>
              <w:rPr>
                <w:sz w:val="20"/>
              </w:rPr>
              <w:t>in</w:t>
            </w:r>
            <w:r>
              <w:rPr>
                <w:spacing w:val="-2"/>
                <w:sz w:val="20"/>
              </w:rPr>
              <w:t> </w:t>
            </w:r>
            <w:r>
              <w:rPr>
                <w:sz w:val="20"/>
              </w:rPr>
              <w:t>EI</w:t>
            </w:r>
            <w:r>
              <w:rPr>
                <w:spacing w:val="-2"/>
                <w:sz w:val="20"/>
              </w:rPr>
              <w:t> </w:t>
            </w:r>
            <w:r>
              <w:rPr>
                <w:sz w:val="20"/>
              </w:rPr>
              <w:t>Hub</w:t>
            </w:r>
            <w:r>
              <w:rPr>
                <w:spacing w:val="-2"/>
                <w:sz w:val="20"/>
              </w:rPr>
              <w:t> </w:t>
            </w:r>
            <w:r>
              <w:rPr>
                <w:sz w:val="20"/>
              </w:rPr>
              <w:t>(do</w:t>
            </w:r>
            <w:r>
              <w:rPr>
                <w:spacing w:val="-4"/>
                <w:sz w:val="20"/>
              </w:rPr>
              <w:t> </w:t>
            </w:r>
            <w:r>
              <w:rPr>
                <w:sz w:val="20"/>
              </w:rPr>
              <w:t>not</w:t>
            </w:r>
            <w:r>
              <w:rPr>
                <w:spacing w:val="-3"/>
                <w:sz w:val="20"/>
              </w:rPr>
              <w:t> </w:t>
            </w:r>
            <w:r>
              <w:rPr>
                <w:sz w:val="20"/>
              </w:rPr>
              <w:t>use</w:t>
            </w:r>
            <w:r>
              <w:rPr>
                <w:spacing w:val="-3"/>
                <w:sz w:val="20"/>
              </w:rPr>
              <w:t> </w:t>
            </w:r>
            <w:r>
              <w:rPr>
                <w:sz w:val="20"/>
              </w:rPr>
              <w:t>a</w:t>
            </w:r>
            <w:r>
              <w:rPr>
                <w:spacing w:val="-5"/>
                <w:sz w:val="20"/>
              </w:rPr>
              <w:t> </w:t>
            </w:r>
            <w:r>
              <w:rPr>
                <w:spacing w:val="-2"/>
                <w:sz w:val="20"/>
              </w:rPr>
              <w:t>nickname).</w:t>
            </w:r>
          </w:p>
        </w:tc>
      </w:tr>
      <w:tr>
        <w:trPr>
          <w:trHeight w:val="460" w:hRule="atLeast"/>
        </w:trPr>
        <w:tc>
          <w:tcPr>
            <w:tcW w:w="3005" w:type="dxa"/>
          </w:tcPr>
          <w:p>
            <w:pPr>
              <w:pStyle w:val="TableParagraph"/>
              <w:ind w:left="107"/>
              <w:rPr>
                <w:b/>
                <w:sz w:val="20"/>
              </w:rPr>
            </w:pPr>
            <w:r>
              <w:rPr>
                <w:b/>
                <w:sz w:val="20"/>
              </w:rPr>
              <w:t>EI</w:t>
            </w:r>
            <w:r>
              <w:rPr>
                <w:b/>
                <w:spacing w:val="-4"/>
                <w:sz w:val="20"/>
              </w:rPr>
              <w:t> </w:t>
            </w:r>
            <w:r>
              <w:rPr>
                <w:b/>
                <w:sz w:val="20"/>
              </w:rPr>
              <w:t>#</w:t>
            </w:r>
            <w:r>
              <w:rPr>
                <w:b/>
                <w:spacing w:val="-1"/>
                <w:sz w:val="20"/>
              </w:rPr>
              <w:t> </w:t>
            </w:r>
            <w:r>
              <w:rPr>
                <w:b/>
                <w:sz w:val="20"/>
              </w:rPr>
              <w:t>and</w:t>
            </w:r>
            <w:r>
              <w:rPr>
                <w:b/>
                <w:spacing w:val="-3"/>
                <w:sz w:val="20"/>
              </w:rPr>
              <w:t> </w:t>
            </w:r>
            <w:r>
              <w:rPr>
                <w:b/>
                <w:spacing w:val="-4"/>
                <w:sz w:val="20"/>
              </w:rPr>
              <w:t>DOB:</w:t>
            </w:r>
          </w:p>
        </w:tc>
        <w:tc>
          <w:tcPr>
            <w:tcW w:w="7995" w:type="dxa"/>
          </w:tcPr>
          <w:p>
            <w:pPr>
              <w:pStyle w:val="TableParagraph"/>
              <w:spacing w:line="230" w:lineRule="atLeast"/>
              <w:ind w:left="124" w:right="96" w:hanging="17"/>
              <w:rPr>
                <w:sz w:val="20"/>
              </w:rPr>
            </w:pPr>
            <w:r>
              <w:rPr>
                <w:sz w:val="20"/>
              </w:rPr>
              <w:t>Make sure all identifying information is correct. The EI# is the number that appears at the top of the “Child Homepage” in EI-Hub.</w:t>
            </w:r>
          </w:p>
        </w:tc>
      </w:tr>
      <w:tr>
        <w:trPr>
          <w:trHeight w:val="230" w:hRule="atLeast"/>
        </w:trPr>
        <w:tc>
          <w:tcPr>
            <w:tcW w:w="3005" w:type="dxa"/>
          </w:tcPr>
          <w:p>
            <w:pPr>
              <w:pStyle w:val="TableParagraph"/>
              <w:spacing w:line="210" w:lineRule="exact"/>
              <w:ind w:left="107"/>
              <w:rPr>
                <w:b/>
                <w:sz w:val="20"/>
              </w:rPr>
            </w:pPr>
            <w:r>
              <w:rPr>
                <w:b/>
                <w:sz w:val="20"/>
              </w:rPr>
              <w:t>IFSP</w:t>
            </w:r>
            <w:r>
              <w:rPr>
                <w:b/>
                <w:spacing w:val="-6"/>
                <w:sz w:val="20"/>
              </w:rPr>
              <w:t> </w:t>
            </w:r>
            <w:r>
              <w:rPr>
                <w:b/>
                <w:spacing w:val="-2"/>
                <w:sz w:val="20"/>
              </w:rPr>
              <w:t>Period:</w:t>
            </w:r>
          </w:p>
        </w:tc>
        <w:tc>
          <w:tcPr>
            <w:tcW w:w="7995" w:type="dxa"/>
          </w:tcPr>
          <w:p>
            <w:pPr>
              <w:pStyle w:val="TableParagraph"/>
              <w:spacing w:line="210" w:lineRule="exact"/>
              <w:ind w:left="107"/>
              <w:rPr>
                <w:sz w:val="20"/>
              </w:rPr>
            </w:pPr>
            <w:r>
              <w:rPr>
                <w:sz w:val="20"/>
              </w:rPr>
              <w:t>These</w:t>
            </w:r>
            <w:r>
              <w:rPr>
                <w:spacing w:val="-4"/>
                <w:sz w:val="20"/>
              </w:rPr>
              <w:t> </w:t>
            </w:r>
            <w:r>
              <w:rPr>
                <w:sz w:val="20"/>
              </w:rPr>
              <w:t>are</w:t>
            </w:r>
            <w:r>
              <w:rPr>
                <w:spacing w:val="-4"/>
                <w:sz w:val="20"/>
              </w:rPr>
              <w:t> </w:t>
            </w:r>
            <w:r>
              <w:rPr>
                <w:sz w:val="20"/>
              </w:rPr>
              <w:t>the</w:t>
            </w:r>
            <w:r>
              <w:rPr>
                <w:spacing w:val="-4"/>
                <w:sz w:val="20"/>
              </w:rPr>
              <w:t> </w:t>
            </w:r>
            <w:r>
              <w:rPr>
                <w:sz w:val="20"/>
              </w:rPr>
              <w:t>start</w:t>
            </w:r>
            <w:r>
              <w:rPr>
                <w:spacing w:val="-4"/>
                <w:sz w:val="20"/>
              </w:rPr>
              <w:t> </w:t>
            </w:r>
            <w:r>
              <w:rPr>
                <w:sz w:val="20"/>
              </w:rPr>
              <w:t>and</w:t>
            </w:r>
            <w:r>
              <w:rPr>
                <w:spacing w:val="-3"/>
                <w:sz w:val="20"/>
              </w:rPr>
              <w:t> </w:t>
            </w:r>
            <w:r>
              <w:rPr>
                <w:sz w:val="20"/>
              </w:rPr>
              <w:t>end</w:t>
            </w:r>
            <w:r>
              <w:rPr>
                <w:spacing w:val="-4"/>
                <w:sz w:val="20"/>
              </w:rPr>
              <w:t> </w:t>
            </w:r>
            <w:r>
              <w:rPr>
                <w:sz w:val="20"/>
              </w:rPr>
              <w:t>dates</w:t>
            </w:r>
            <w:r>
              <w:rPr>
                <w:spacing w:val="-5"/>
                <w:sz w:val="20"/>
              </w:rPr>
              <w:t> </w:t>
            </w:r>
            <w:r>
              <w:rPr>
                <w:sz w:val="20"/>
              </w:rPr>
              <w:t>of</w:t>
            </w:r>
            <w:r>
              <w:rPr>
                <w:spacing w:val="-3"/>
                <w:sz w:val="20"/>
              </w:rPr>
              <w:t> </w:t>
            </w:r>
            <w:r>
              <w:rPr>
                <w:sz w:val="20"/>
              </w:rPr>
              <w:t>the</w:t>
            </w:r>
            <w:r>
              <w:rPr>
                <w:spacing w:val="-4"/>
                <w:sz w:val="20"/>
              </w:rPr>
              <w:t> </w:t>
            </w:r>
            <w:r>
              <w:rPr>
                <w:sz w:val="20"/>
              </w:rPr>
              <w:t>current</w:t>
            </w:r>
            <w:r>
              <w:rPr>
                <w:spacing w:val="-3"/>
                <w:sz w:val="20"/>
              </w:rPr>
              <w:t> </w:t>
            </w:r>
            <w:r>
              <w:rPr>
                <w:sz w:val="20"/>
              </w:rPr>
              <w:t>IFSP</w:t>
            </w:r>
            <w:r>
              <w:rPr>
                <w:spacing w:val="-4"/>
                <w:sz w:val="20"/>
              </w:rPr>
              <w:t> </w:t>
            </w:r>
            <w:r>
              <w:rPr>
                <w:sz w:val="20"/>
              </w:rPr>
              <w:t>(not</w:t>
            </w:r>
            <w:r>
              <w:rPr>
                <w:spacing w:val="-4"/>
                <w:sz w:val="20"/>
              </w:rPr>
              <w:t> </w:t>
            </w:r>
            <w:r>
              <w:rPr>
                <w:sz w:val="20"/>
              </w:rPr>
              <w:t>the</w:t>
            </w:r>
            <w:r>
              <w:rPr>
                <w:spacing w:val="-6"/>
                <w:sz w:val="20"/>
              </w:rPr>
              <w:t> </w:t>
            </w:r>
            <w:r>
              <w:rPr>
                <w:sz w:val="20"/>
              </w:rPr>
              <w:t>time</w:t>
            </w:r>
            <w:r>
              <w:rPr>
                <w:spacing w:val="-3"/>
                <w:sz w:val="20"/>
              </w:rPr>
              <w:t> </w:t>
            </w:r>
            <w:r>
              <w:rPr>
                <w:sz w:val="20"/>
              </w:rPr>
              <w:t>covered</w:t>
            </w:r>
            <w:r>
              <w:rPr>
                <w:spacing w:val="-5"/>
                <w:sz w:val="20"/>
              </w:rPr>
              <w:t> </w:t>
            </w:r>
            <w:r>
              <w:rPr>
                <w:sz w:val="20"/>
              </w:rPr>
              <w:t>by</w:t>
            </w:r>
            <w:r>
              <w:rPr>
                <w:spacing w:val="-3"/>
                <w:sz w:val="20"/>
              </w:rPr>
              <w:t> </w:t>
            </w:r>
            <w:r>
              <w:rPr>
                <w:sz w:val="20"/>
              </w:rPr>
              <w:t>this</w:t>
            </w:r>
            <w:r>
              <w:rPr>
                <w:spacing w:val="-5"/>
                <w:sz w:val="20"/>
              </w:rPr>
              <w:t> </w:t>
            </w:r>
            <w:r>
              <w:rPr>
                <w:sz w:val="20"/>
              </w:rPr>
              <w:t>progress</w:t>
            </w:r>
            <w:r>
              <w:rPr>
                <w:spacing w:val="-4"/>
                <w:sz w:val="20"/>
              </w:rPr>
              <w:t> </w:t>
            </w:r>
            <w:r>
              <w:rPr>
                <w:spacing w:val="-2"/>
                <w:sz w:val="20"/>
              </w:rPr>
              <w:t>note).</w:t>
            </w:r>
          </w:p>
        </w:tc>
      </w:tr>
      <w:tr>
        <w:trPr>
          <w:trHeight w:val="460" w:hRule="atLeast"/>
        </w:trPr>
        <w:tc>
          <w:tcPr>
            <w:tcW w:w="3005" w:type="dxa"/>
          </w:tcPr>
          <w:p>
            <w:pPr>
              <w:pStyle w:val="TableParagraph"/>
              <w:spacing w:line="230" w:lineRule="atLeast"/>
              <w:ind w:left="107" w:right="211"/>
              <w:rPr>
                <w:b/>
                <w:sz w:val="20"/>
              </w:rPr>
            </w:pPr>
            <w:r>
              <w:rPr>
                <w:b/>
                <w:sz w:val="20"/>
              </w:rPr>
              <w:t>Provider</w:t>
            </w:r>
            <w:r>
              <w:rPr>
                <w:b/>
                <w:spacing w:val="-13"/>
                <w:sz w:val="20"/>
              </w:rPr>
              <w:t> </w:t>
            </w:r>
            <w:r>
              <w:rPr>
                <w:b/>
                <w:sz w:val="20"/>
              </w:rPr>
              <w:t>Agency</w:t>
            </w:r>
            <w:r>
              <w:rPr>
                <w:b/>
                <w:spacing w:val="-11"/>
                <w:sz w:val="20"/>
              </w:rPr>
              <w:t> </w:t>
            </w:r>
            <w:r>
              <w:rPr>
                <w:b/>
                <w:sz w:val="20"/>
              </w:rPr>
              <w:t>Name</w:t>
            </w:r>
            <w:r>
              <w:rPr>
                <w:b/>
                <w:spacing w:val="-13"/>
                <w:sz w:val="20"/>
              </w:rPr>
              <w:t> </w:t>
            </w:r>
            <w:r>
              <w:rPr>
                <w:b/>
                <w:sz w:val="20"/>
              </w:rPr>
              <w:t>and </w:t>
            </w:r>
            <w:r>
              <w:rPr>
                <w:b/>
                <w:spacing w:val="-4"/>
                <w:sz w:val="20"/>
              </w:rPr>
              <w:t>ID#:</w:t>
            </w:r>
          </w:p>
        </w:tc>
        <w:tc>
          <w:tcPr>
            <w:tcW w:w="7995" w:type="dxa"/>
          </w:tcPr>
          <w:p>
            <w:pPr>
              <w:pStyle w:val="TableParagraph"/>
              <w:ind w:left="107"/>
              <w:rPr>
                <w:sz w:val="20"/>
              </w:rPr>
            </w:pPr>
            <w:r>
              <w:rPr>
                <w:sz w:val="20"/>
              </w:rPr>
              <w:t>Name</w:t>
            </w:r>
            <w:r>
              <w:rPr>
                <w:spacing w:val="-6"/>
                <w:sz w:val="20"/>
              </w:rPr>
              <w:t> </w:t>
            </w:r>
            <w:r>
              <w:rPr>
                <w:sz w:val="20"/>
              </w:rPr>
              <w:t>and</w:t>
            </w:r>
            <w:r>
              <w:rPr>
                <w:spacing w:val="-5"/>
                <w:sz w:val="20"/>
              </w:rPr>
              <w:t> </w:t>
            </w:r>
            <w:r>
              <w:rPr>
                <w:sz w:val="20"/>
              </w:rPr>
              <w:t>identification</w:t>
            </w:r>
            <w:r>
              <w:rPr>
                <w:spacing w:val="-5"/>
                <w:sz w:val="20"/>
              </w:rPr>
              <w:t> </w:t>
            </w:r>
            <w:r>
              <w:rPr>
                <w:sz w:val="20"/>
              </w:rPr>
              <w:t>number</w:t>
            </w:r>
            <w:r>
              <w:rPr>
                <w:spacing w:val="-5"/>
                <w:sz w:val="20"/>
              </w:rPr>
              <w:t> </w:t>
            </w:r>
            <w:r>
              <w:rPr>
                <w:sz w:val="20"/>
              </w:rPr>
              <w:t>of</w:t>
            </w:r>
            <w:r>
              <w:rPr>
                <w:spacing w:val="-5"/>
                <w:sz w:val="20"/>
              </w:rPr>
              <w:t> </w:t>
            </w:r>
            <w:r>
              <w:rPr>
                <w:sz w:val="20"/>
              </w:rPr>
              <w:t>the</w:t>
            </w:r>
            <w:r>
              <w:rPr>
                <w:spacing w:val="-7"/>
                <w:sz w:val="20"/>
              </w:rPr>
              <w:t> </w:t>
            </w:r>
            <w:r>
              <w:rPr>
                <w:sz w:val="20"/>
              </w:rPr>
              <w:t>agency</w:t>
            </w:r>
            <w:r>
              <w:rPr>
                <w:spacing w:val="-5"/>
                <w:sz w:val="20"/>
              </w:rPr>
              <w:t> </w:t>
            </w:r>
            <w:r>
              <w:rPr>
                <w:sz w:val="20"/>
              </w:rPr>
              <w:t>for</w:t>
            </w:r>
            <w:r>
              <w:rPr>
                <w:spacing w:val="-5"/>
                <w:sz w:val="20"/>
              </w:rPr>
              <w:t> </w:t>
            </w:r>
            <w:r>
              <w:rPr>
                <w:sz w:val="20"/>
              </w:rPr>
              <w:t>which</w:t>
            </w:r>
            <w:r>
              <w:rPr>
                <w:spacing w:val="-5"/>
                <w:sz w:val="20"/>
              </w:rPr>
              <w:t> </w:t>
            </w:r>
            <w:r>
              <w:rPr>
                <w:sz w:val="20"/>
              </w:rPr>
              <w:t>the</w:t>
            </w:r>
            <w:r>
              <w:rPr>
                <w:spacing w:val="-10"/>
                <w:sz w:val="20"/>
              </w:rPr>
              <w:t> </w:t>
            </w:r>
            <w:r>
              <w:rPr>
                <w:sz w:val="20"/>
              </w:rPr>
              <w:t>interventionist</w:t>
            </w:r>
            <w:r>
              <w:rPr>
                <w:spacing w:val="-6"/>
                <w:sz w:val="20"/>
              </w:rPr>
              <w:t> </w:t>
            </w:r>
            <w:r>
              <w:rPr>
                <w:spacing w:val="-2"/>
                <w:sz w:val="20"/>
              </w:rPr>
              <w:t>works.</w:t>
            </w:r>
          </w:p>
        </w:tc>
      </w:tr>
      <w:tr>
        <w:trPr>
          <w:trHeight w:val="229" w:hRule="atLeast"/>
        </w:trPr>
        <w:tc>
          <w:tcPr>
            <w:tcW w:w="3005" w:type="dxa"/>
          </w:tcPr>
          <w:p>
            <w:pPr>
              <w:pStyle w:val="TableParagraph"/>
              <w:spacing w:line="210" w:lineRule="exact"/>
              <w:ind w:left="107"/>
              <w:rPr>
                <w:b/>
                <w:sz w:val="20"/>
              </w:rPr>
            </w:pPr>
            <w:r>
              <w:rPr>
                <w:b/>
                <w:spacing w:val="-2"/>
                <w:sz w:val="20"/>
              </w:rPr>
              <w:t>Interventionist</w:t>
            </w:r>
            <w:r>
              <w:rPr>
                <w:b/>
                <w:spacing w:val="13"/>
                <w:sz w:val="20"/>
              </w:rPr>
              <w:t> </w:t>
            </w:r>
            <w:r>
              <w:rPr>
                <w:b/>
                <w:spacing w:val="-4"/>
                <w:sz w:val="20"/>
              </w:rPr>
              <w:t>Name:</w:t>
            </w:r>
          </w:p>
        </w:tc>
        <w:tc>
          <w:tcPr>
            <w:tcW w:w="7995" w:type="dxa"/>
          </w:tcPr>
          <w:p>
            <w:pPr>
              <w:pStyle w:val="TableParagraph"/>
              <w:spacing w:line="210" w:lineRule="exact"/>
              <w:ind w:left="107"/>
              <w:rPr>
                <w:sz w:val="20"/>
              </w:rPr>
            </w:pPr>
            <w:r>
              <w:rPr>
                <w:sz w:val="20"/>
              </w:rPr>
              <w:t>Print</w:t>
            </w:r>
            <w:r>
              <w:rPr>
                <w:spacing w:val="-6"/>
                <w:sz w:val="20"/>
              </w:rPr>
              <w:t> </w:t>
            </w:r>
            <w:r>
              <w:rPr>
                <w:sz w:val="20"/>
              </w:rPr>
              <w:t>the</w:t>
            </w:r>
            <w:r>
              <w:rPr>
                <w:spacing w:val="-5"/>
                <w:sz w:val="20"/>
              </w:rPr>
              <w:t> </w:t>
            </w:r>
            <w:r>
              <w:rPr>
                <w:sz w:val="20"/>
              </w:rPr>
              <w:t>name</w:t>
            </w:r>
            <w:r>
              <w:rPr>
                <w:spacing w:val="-5"/>
                <w:sz w:val="20"/>
              </w:rPr>
              <w:t> </w:t>
            </w:r>
            <w:r>
              <w:rPr>
                <w:sz w:val="20"/>
              </w:rPr>
              <w:t>of</w:t>
            </w:r>
            <w:r>
              <w:rPr>
                <w:spacing w:val="-4"/>
                <w:sz w:val="20"/>
              </w:rPr>
              <w:t> </w:t>
            </w:r>
            <w:r>
              <w:rPr>
                <w:sz w:val="20"/>
              </w:rPr>
              <w:t>the</w:t>
            </w:r>
            <w:r>
              <w:rPr>
                <w:spacing w:val="-5"/>
                <w:sz w:val="20"/>
              </w:rPr>
              <w:t> </w:t>
            </w:r>
            <w:r>
              <w:rPr>
                <w:sz w:val="20"/>
              </w:rPr>
              <w:t>interventionist</w:t>
            </w:r>
            <w:r>
              <w:rPr>
                <w:spacing w:val="-5"/>
                <w:sz w:val="20"/>
              </w:rPr>
              <w:t> </w:t>
            </w:r>
            <w:r>
              <w:rPr>
                <w:sz w:val="20"/>
              </w:rPr>
              <w:t>who</w:t>
            </w:r>
            <w:r>
              <w:rPr>
                <w:spacing w:val="-4"/>
                <w:sz w:val="20"/>
              </w:rPr>
              <w:t> </w:t>
            </w:r>
            <w:r>
              <w:rPr>
                <w:sz w:val="20"/>
              </w:rPr>
              <w:t>is</w:t>
            </w:r>
            <w:r>
              <w:rPr>
                <w:spacing w:val="-6"/>
                <w:sz w:val="20"/>
              </w:rPr>
              <w:t> </w:t>
            </w:r>
            <w:r>
              <w:rPr>
                <w:sz w:val="20"/>
              </w:rPr>
              <w:t>completing</w:t>
            </w:r>
            <w:r>
              <w:rPr>
                <w:spacing w:val="-4"/>
                <w:sz w:val="20"/>
              </w:rPr>
              <w:t> </w:t>
            </w:r>
            <w:r>
              <w:rPr>
                <w:sz w:val="20"/>
              </w:rPr>
              <w:t>this</w:t>
            </w:r>
            <w:r>
              <w:rPr>
                <w:spacing w:val="-6"/>
                <w:sz w:val="20"/>
              </w:rPr>
              <w:t> </w:t>
            </w:r>
            <w:r>
              <w:rPr>
                <w:spacing w:val="-2"/>
                <w:sz w:val="20"/>
              </w:rPr>
              <w:t>form.</w:t>
            </w:r>
          </w:p>
        </w:tc>
      </w:tr>
      <w:tr>
        <w:trPr>
          <w:trHeight w:val="230" w:hRule="atLeast"/>
        </w:trPr>
        <w:tc>
          <w:tcPr>
            <w:tcW w:w="3005" w:type="dxa"/>
          </w:tcPr>
          <w:p>
            <w:pPr>
              <w:pStyle w:val="TableParagraph"/>
              <w:spacing w:line="210" w:lineRule="exact"/>
              <w:ind w:left="107"/>
              <w:rPr>
                <w:b/>
                <w:sz w:val="20"/>
              </w:rPr>
            </w:pPr>
            <w:r>
              <w:rPr>
                <w:b/>
                <w:spacing w:val="-2"/>
                <w:sz w:val="20"/>
              </w:rPr>
              <w:t>Discipline:</w:t>
            </w:r>
          </w:p>
        </w:tc>
        <w:tc>
          <w:tcPr>
            <w:tcW w:w="7995" w:type="dxa"/>
          </w:tcPr>
          <w:p>
            <w:pPr>
              <w:pStyle w:val="TableParagraph"/>
              <w:spacing w:line="210" w:lineRule="exact"/>
              <w:ind w:left="107"/>
              <w:rPr>
                <w:sz w:val="20"/>
              </w:rPr>
            </w:pPr>
            <w:r>
              <w:rPr>
                <w:sz w:val="20"/>
              </w:rPr>
              <w:t>Interventionist’s</w:t>
            </w:r>
            <w:r>
              <w:rPr>
                <w:spacing w:val="-10"/>
                <w:sz w:val="20"/>
              </w:rPr>
              <w:t> </w:t>
            </w:r>
            <w:r>
              <w:rPr>
                <w:sz w:val="20"/>
              </w:rPr>
              <w:t>discipline,</w:t>
            </w:r>
            <w:r>
              <w:rPr>
                <w:spacing w:val="-8"/>
                <w:sz w:val="20"/>
              </w:rPr>
              <w:t> </w:t>
            </w:r>
            <w:r>
              <w:rPr>
                <w:sz w:val="20"/>
              </w:rPr>
              <w:t>e.g.,</w:t>
            </w:r>
            <w:r>
              <w:rPr>
                <w:spacing w:val="-8"/>
                <w:sz w:val="20"/>
              </w:rPr>
              <w:t> </w:t>
            </w:r>
            <w:r>
              <w:rPr>
                <w:sz w:val="20"/>
              </w:rPr>
              <w:t>speech</w:t>
            </w:r>
            <w:r>
              <w:rPr>
                <w:spacing w:val="-8"/>
                <w:sz w:val="20"/>
              </w:rPr>
              <w:t> </w:t>
            </w:r>
            <w:r>
              <w:rPr>
                <w:sz w:val="20"/>
              </w:rPr>
              <w:t>therapist,</w:t>
            </w:r>
            <w:r>
              <w:rPr>
                <w:spacing w:val="-8"/>
                <w:sz w:val="20"/>
              </w:rPr>
              <w:t> </w:t>
            </w:r>
            <w:r>
              <w:rPr>
                <w:sz w:val="20"/>
              </w:rPr>
              <w:t>special</w:t>
            </w:r>
            <w:r>
              <w:rPr>
                <w:spacing w:val="-9"/>
                <w:sz w:val="20"/>
              </w:rPr>
              <w:t> </w:t>
            </w:r>
            <w:r>
              <w:rPr>
                <w:sz w:val="20"/>
              </w:rPr>
              <w:t>educator,</w:t>
            </w:r>
            <w:r>
              <w:rPr>
                <w:spacing w:val="-8"/>
                <w:sz w:val="20"/>
              </w:rPr>
              <w:t> </w:t>
            </w:r>
            <w:r>
              <w:rPr>
                <w:sz w:val="20"/>
              </w:rPr>
              <w:t>occupational</w:t>
            </w:r>
            <w:r>
              <w:rPr>
                <w:spacing w:val="-9"/>
                <w:sz w:val="20"/>
              </w:rPr>
              <w:t> </w:t>
            </w:r>
            <w:r>
              <w:rPr>
                <w:spacing w:val="-2"/>
                <w:sz w:val="20"/>
              </w:rPr>
              <w:t>therapist.</w:t>
            </w:r>
          </w:p>
        </w:tc>
      </w:tr>
      <w:tr>
        <w:trPr>
          <w:trHeight w:val="460" w:hRule="atLeast"/>
        </w:trPr>
        <w:tc>
          <w:tcPr>
            <w:tcW w:w="3005" w:type="dxa"/>
          </w:tcPr>
          <w:p>
            <w:pPr>
              <w:pStyle w:val="TableParagraph"/>
              <w:ind w:left="107"/>
              <w:rPr>
                <w:b/>
                <w:sz w:val="20"/>
              </w:rPr>
            </w:pPr>
            <w:r>
              <w:rPr>
                <w:b/>
                <w:sz w:val="20"/>
              </w:rPr>
              <w:t>Service</w:t>
            </w:r>
            <w:r>
              <w:rPr>
                <w:b/>
                <w:spacing w:val="-8"/>
                <w:sz w:val="20"/>
              </w:rPr>
              <w:t> </w:t>
            </w:r>
            <w:r>
              <w:rPr>
                <w:b/>
                <w:spacing w:val="-2"/>
                <w:sz w:val="20"/>
              </w:rPr>
              <w:t>Type:</w:t>
            </w:r>
          </w:p>
        </w:tc>
        <w:tc>
          <w:tcPr>
            <w:tcW w:w="7995" w:type="dxa"/>
          </w:tcPr>
          <w:p>
            <w:pPr>
              <w:pStyle w:val="TableParagraph"/>
              <w:spacing w:line="230" w:lineRule="atLeast"/>
              <w:ind w:left="107" w:right="123"/>
              <w:rPr>
                <w:sz w:val="20"/>
              </w:rPr>
            </w:pPr>
            <w:r>
              <w:rPr>
                <w:sz w:val="20"/>
              </w:rPr>
              <w:t>IFSP-authorized</w:t>
            </w:r>
            <w:r>
              <w:rPr>
                <w:spacing w:val="-4"/>
                <w:sz w:val="20"/>
              </w:rPr>
              <w:t> </w:t>
            </w:r>
            <w:r>
              <w:rPr>
                <w:sz w:val="20"/>
              </w:rPr>
              <w:t>service</w:t>
            </w:r>
            <w:r>
              <w:rPr>
                <w:spacing w:val="-5"/>
                <w:sz w:val="20"/>
              </w:rPr>
              <w:t> </w:t>
            </w:r>
            <w:r>
              <w:rPr>
                <w:sz w:val="20"/>
              </w:rPr>
              <w:t>delivered</w:t>
            </w:r>
            <w:r>
              <w:rPr>
                <w:spacing w:val="-4"/>
                <w:sz w:val="20"/>
              </w:rPr>
              <w:t> </w:t>
            </w:r>
            <w:r>
              <w:rPr>
                <w:sz w:val="20"/>
              </w:rPr>
              <w:t>by</w:t>
            </w:r>
            <w:r>
              <w:rPr>
                <w:spacing w:val="-5"/>
                <w:sz w:val="20"/>
              </w:rPr>
              <w:t> </w:t>
            </w:r>
            <w:r>
              <w:rPr>
                <w:sz w:val="20"/>
              </w:rPr>
              <w:t>the</w:t>
            </w:r>
            <w:r>
              <w:rPr>
                <w:spacing w:val="-5"/>
                <w:sz w:val="20"/>
              </w:rPr>
              <w:t> </w:t>
            </w:r>
            <w:r>
              <w:rPr>
                <w:sz w:val="20"/>
              </w:rPr>
              <w:t>interventionist,</w:t>
            </w:r>
            <w:r>
              <w:rPr>
                <w:spacing w:val="-5"/>
                <w:sz w:val="20"/>
              </w:rPr>
              <w:t> </w:t>
            </w:r>
            <w:r>
              <w:rPr>
                <w:sz w:val="20"/>
              </w:rPr>
              <w:t>e.g.,</w:t>
            </w:r>
            <w:r>
              <w:rPr>
                <w:spacing w:val="-4"/>
                <w:sz w:val="20"/>
              </w:rPr>
              <w:t> </w:t>
            </w:r>
            <w:r>
              <w:rPr>
                <w:sz w:val="20"/>
              </w:rPr>
              <w:t>speech</w:t>
            </w:r>
            <w:r>
              <w:rPr>
                <w:spacing w:val="-4"/>
                <w:sz w:val="20"/>
              </w:rPr>
              <w:t> </w:t>
            </w:r>
            <w:r>
              <w:rPr>
                <w:sz w:val="20"/>
              </w:rPr>
              <w:t>therapy,</w:t>
            </w:r>
            <w:r>
              <w:rPr>
                <w:spacing w:val="-6"/>
                <w:sz w:val="20"/>
              </w:rPr>
              <w:t> </w:t>
            </w:r>
            <w:r>
              <w:rPr>
                <w:sz w:val="20"/>
              </w:rPr>
              <w:t>occupational therapy, physical therapy, special instruction, etc.</w:t>
            </w:r>
          </w:p>
        </w:tc>
      </w:tr>
      <w:tr>
        <w:trPr>
          <w:trHeight w:val="460" w:hRule="atLeast"/>
        </w:trPr>
        <w:tc>
          <w:tcPr>
            <w:tcW w:w="3005" w:type="dxa"/>
          </w:tcPr>
          <w:p>
            <w:pPr>
              <w:pStyle w:val="TableParagraph"/>
              <w:spacing w:line="230" w:lineRule="atLeast"/>
              <w:ind w:left="107" w:right="886"/>
              <w:rPr>
                <w:b/>
                <w:sz w:val="20"/>
              </w:rPr>
            </w:pPr>
            <w:r>
              <w:rPr>
                <w:b/>
                <w:sz w:val="20"/>
              </w:rPr>
              <w:t>Interventionist’s</w:t>
            </w:r>
            <w:r>
              <w:rPr>
                <w:b/>
                <w:spacing w:val="-13"/>
                <w:sz w:val="20"/>
              </w:rPr>
              <w:t> </w:t>
            </w:r>
            <w:r>
              <w:rPr>
                <w:b/>
                <w:sz w:val="20"/>
              </w:rPr>
              <w:t>Phone </w:t>
            </w:r>
            <w:r>
              <w:rPr>
                <w:b/>
                <w:spacing w:val="-2"/>
                <w:sz w:val="20"/>
              </w:rPr>
              <w:t>Number:</w:t>
            </w:r>
          </w:p>
        </w:tc>
        <w:tc>
          <w:tcPr>
            <w:tcW w:w="7995" w:type="dxa"/>
          </w:tcPr>
          <w:p>
            <w:pPr>
              <w:pStyle w:val="TableParagraph"/>
              <w:spacing w:line="230" w:lineRule="atLeast"/>
              <w:ind w:left="107"/>
              <w:rPr>
                <w:b/>
                <w:sz w:val="20"/>
              </w:rPr>
            </w:pPr>
            <w:r>
              <w:rPr>
                <w:sz w:val="20"/>
              </w:rPr>
              <w:t>Direct</w:t>
            </w:r>
            <w:r>
              <w:rPr>
                <w:spacing w:val="-3"/>
                <w:sz w:val="20"/>
              </w:rPr>
              <w:t> </w:t>
            </w:r>
            <w:r>
              <w:rPr>
                <w:sz w:val="20"/>
              </w:rPr>
              <w:t>number</w:t>
            </w:r>
            <w:r>
              <w:rPr>
                <w:spacing w:val="-5"/>
                <w:sz w:val="20"/>
              </w:rPr>
              <w:t> </w:t>
            </w:r>
            <w:r>
              <w:rPr>
                <w:sz w:val="20"/>
              </w:rPr>
              <w:t>(e.g.,</w:t>
            </w:r>
            <w:r>
              <w:rPr>
                <w:spacing w:val="-2"/>
                <w:sz w:val="20"/>
              </w:rPr>
              <w:t> </w:t>
            </w:r>
            <w:r>
              <w:rPr>
                <w:sz w:val="20"/>
              </w:rPr>
              <w:t>cell</w:t>
            </w:r>
            <w:r>
              <w:rPr>
                <w:spacing w:val="-3"/>
                <w:sz w:val="20"/>
              </w:rPr>
              <w:t> </w:t>
            </w:r>
            <w:r>
              <w:rPr>
                <w:sz w:val="20"/>
              </w:rPr>
              <w:t>phone)</w:t>
            </w:r>
            <w:r>
              <w:rPr>
                <w:spacing w:val="-2"/>
                <w:sz w:val="20"/>
              </w:rPr>
              <w:t> </w:t>
            </w:r>
            <w:r>
              <w:rPr>
                <w:sz w:val="20"/>
              </w:rPr>
              <w:t>at</w:t>
            </w:r>
            <w:r>
              <w:rPr>
                <w:spacing w:val="-3"/>
                <w:sz w:val="20"/>
              </w:rPr>
              <w:t> </w:t>
            </w:r>
            <w:r>
              <w:rPr>
                <w:sz w:val="20"/>
              </w:rPr>
              <w:t>which</w:t>
            </w:r>
            <w:r>
              <w:rPr>
                <w:spacing w:val="-2"/>
                <w:sz w:val="20"/>
              </w:rPr>
              <w:t> </w:t>
            </w:r>
            <w:r>
              <w:rPr>
                <w:sz w:val="20"/>
              </w:rPr>
              <w:t>the</w:t>
            </w:r>
            <w:r>
              <w:rPr>
                <w:spacing w:val="-3"/>
                <w:sz w:val="20"/>
              </w:rPr>
              <w:t> </w:t>
            </w:r>
            <w:r>
              <w:rPr>
                <w:sz w:val="20"/>
              </w:rPr>
              <w:t>interventionist</w:t>
            </w:r>
            <w:r>
              <w:rPr>
                <w:spacing w:val="-3"/>
                <w:sz w:val="20"/>
              </w:rPr>
              <w:t> </w:t>
            </w:r>
            <w:r>
              <w:rPr>
                <w:sz w:val="20"/>
              </w:rPr>
              <w:t>can</w:t>
            </w:r>
            <w:r>
              <w:rPr>
                <w:spacing w:val="-2"/>
                <w:sz w:val="20"/>
              </w:rPr>
              <w:t> </w:t>
            </w:r>
            <w:r>
              <w:rPr>
                <w:sz w:val="20"/>
              </w:rPr>
              <w:t>be</w:t>
            </w:r>
            <w:r>
              <w:rPr>
                <w:spacing w:val="-3"/>
                <w:sz w:val="20"/>
              </w:rPr>
              <w:t> </w:t>
            </w:r>
            <w:r>
              <w:rPr>
                <w:sz w:val="20"/>
              </w:rPr>
              <w:t>reached</w:t>
            </w:r>
            <w:r>
              <w:rPr>
                <w:spacing w:val="-2"/>
                <w:sz w:val="20"/>
              </w:rPr>
              <w:t> </w:t>
            </w:r>
            <w:r>
              <w:rPr>
                <w:sz w:val="20"/>
              </w:rPr>
              <w:t>if</w:t>
            </w:r>
            <w:r>
              <w:rPr>
                <w:spacing w:val="-2"/>
                <w:sz w:val="20"/>
              </w:rPr>
              <w:t> </w:t>
            </w:r>
            <w:r>
              <w:rPr>
                <w:sz w:val="20"/>
              </w:rPr>
              <w:t>there</w:t>
            </w:r>
            <w:r>
              <w:rPr>
                <w:spacing w:val="-3"/>
                <w:sz w:val="20"/>
              </w:rPr>
              <w:t> </w:t>
            </w:r>
            <w:r>
              <w:rPr>
                <w:sz w:val="20"/>
              </w:rPr>
              <w:t>are</w:t>
            </w:r>
            <w:r>
              <w:rPr>
                <w:spacing w:val="-5"/>
                <w:sz w:val="20"/>
              </w:rPr>
              <w:t> </w:t>
            </w:r>
            <w:r>
              <w:rPr>
                <w:sz w:val="20"/>
              </w:rPr>
              <w:t>questions about the progress report</w:t>
            </w:r>
            <w:r>
              <w:rPr>
                <w:b/>
                <w:sz w:val="20"/>
              </w:rPr>
              <w:t>.</w:t>
            </w:r>
            <w:r>
              <w:rPr>
                <w:b/>
                <w:spacing w:val="40"/>
                <w:sz w:val="20"/>
              </w:rPr>
              <w:t> </w:t>
            </w:r>
            <w:r>
              <w:rPr>
                <w:b/>
                <w:sz w:val="20"/>
              </w:rPr>
              <w:t>Do not use the provider agency’s phone number.</w:t>
            </w:r>
          </w:p>
        </w:tc>
      </w:tr>
      <w:tr>
        <w:trPr>
          <w:trHeight w:val="230" w:hRule="atLeast"/>
        </w:trPr>
        <w:tc>
          <w:tcPr>
            <w:tcW w:w="3005" w:type="dxa"/>
          </w:tcPr>
          <w:p>
            <w:pPr>
              <w:pStyle w:val="TableParagraph"/>
              <w:spacing w:line="210" w:lineRule="exact"/>
              <w:ind w:left="107"/>
              <w:rPr>
                <w:b/>
                <w:sz w:val="20"/>
              </w:rPr>
            </w:pPr>
            <w:r>
              <w:rPr>
                <w:b/>
                <w:sz w:val="20"/>
              </w:rPr>
              <w:t>Service</w:t>
            </w:r>
            <w:r>
              <w:rPr>
                <w:b/>
                <w:spacing w:val="-9"/>
                <w:sz w:val="20"/>
              </w:rPr>
              <w:t> </w:t>
            </w:r>
            <w:r>
              <w:rPr>
                <w:b/>
                <w:sz w:val="20"/>
              </w:rPr>
              <w:t>Coordinator</w:t>
            </w:r>
            <w:r>
              <w:rPr>
                <w:b/>
                <w:spacing w:val="-8"/>
                <w:sz w:val="20"/>
              </w:rPr>
              <w:t> </w:t>
            </w:r>
            <w:r>
              <w:rPr>
                <w:b/>
                <w:spacing w:val="-4"/>
                <w:sz w:val="20"/>
              </w:rPr>
              <w:t>Name:</w:t>
            </w:r>
          </w:p>
        </w:tc>
        <w:tc>
          <w:tcPr>
            <w:tcW w:w="7995" w:type="dxa"/>
          </w:tcPr>
          <w:p>
            <w:pPr>
              <w:pStyle w:val="TableParagraph"/>
              <w:spacing w:line="210" w:lineRule="exact"/>
              <w:ind w:left="107"/>
              <w:rPr>
                <w:sz w:val="20"/>
              </w:rPr>
            </w:pPr>
            <w:r>
              <w:rPr>
                <w:b/>
                <w:sz w:val="20"/>
              </w:rPr>
              <w:t>Print</w:t>
            </w:r>
            <w:r>
              <w:rPr>
                <w:b/>
                <w:spacing w:val="-4"/>
                <w:sz w:val="20"/>
              </w:rPr>
              <w:t> </w:t>
            </w:r>
            <w:r>
              <w:rPr>
                <w:sz w:val="20"/>
              </w:rPr>
              <w:t>the</w:t>
            </w:r>
            <w:r>
              <w:rPr>
                <w:spacing w:val="-5"/>
                <w:sz w:val="20"/>
              </w:rPr>
              <w:t> </w:t>
            </w:r>
            <w:r>
              <w:rPr>
                <w:sz w:val="20"/>
              </w:rPr>
              <w:t>name</w:t>
            </w:r>
            <w:r>
              <w:rPr>
                <w:spacing w:val="-4"/>
                <w:sz w:val="20"/>
              </w:rPr>
              <w:t> </w:t>
            </w:r>
            <w:r>
              <w:rPr>
                <w:sz w:val="20"/>
              </w:rPr>
              <w:t>of</w:t>
            </w:r>
            <w:r>
              <w:rPr>
                <w:spacing w:val="-4"/>
                <w:sz w:val="20"/>
              </w:rPr>
              <w:t> </w:t>
            </w:r>
            <w:r>
              <w:rPr>
                <w:sz w:val="20"/>
              </w:rPr>
              <w:t>the</w:t>
            </w:r>
            <w:r>
              <w:rPr>
                <w:spacing w:val="-4"/>
                <w:sz w:val="20"/>
              </w:rPr>
              <w:t> </w:t>
            </w:r>
            <w:r>
              <w:rPr>
                <w:sz w:val="20"/>
              </w:rPr>
              <w:t>child’s</w:t>
            </w:r>
            <w:r>
              <w:rPr>
                <w:spacing w:val="-5"/>
                <w:sz w:val="20"/>
              </w:rPr>
              <w:t> </w:t>
            </w:r>
            <w:r>
              <w:rPr>
                <w:sz w:val="20"/>
              </w:rPr>
              <w:t>service</w:t>
            </w:r>
            <w:r>
              <w:rPr>
                <w:spacing w:val="-5"/>
                <w:sz w:val="20"/>
              </w:rPr>
              <w:t> </w:t>
            </w:r>
            <w:r>
              <w:rPr>
                <w:spacing w:val="-2"/>
                <w:sz w:val="20"/>
              </w:rPr>
              <w:t>coordinator.</w:t>
            </w:r>
          </w:p>
        </w:tc>
      </w:tr>
      <w:tr>
        <w:trPr>
          <w:trHeight w:val="230" w:hRule="atLeast"/>
        </w:trPr>
        <w:tc>
          <w:tcPr>
            <w:tcW w:w="3005" w:type="dxa"/>
          </w:tcPr>
          <w:p>
            <w:pPr>
              <w:pStyle w:val="TableParagraph"/>
              <w:spacing w:line="210" w:lineRule="exact"/>
              <w:ind w:left="107"/>
              <w:rPr>
                <w:b/>
                <w:sz w:val="20"/>
              </w:rPr>
            </w:pPr>
            <w:r>
              <w:rPr>
                <w:b/>
                <w:sz w:val="20"/>
              </w:rPr>
              <w:t>EIOD</w:t>
            </w:r>
            <w:r>
              <w:rPr>
                <w:b/>
                <w:spacing w:val="-7"/>
                <w:sz w:val="20"/>
              </w:rPr>
              <w:t> </w:t>
            </w:r>
            <w:r>
              <w:rPr>
                <w:b/>
                <w:spacing w:val="-2"/>
                <w:sz w:val="20"/>
              </w:rPr>
              <w:t>Name:</w:t>
            </w:r>
          </w:p>
        </w:tc>
        <w:tc>
          <w:tcPr>
            <w:tcW w:w="7995" w:type="dxa"/>
          </w:tcPr>
          <w:p>
            <w:pPr>
              <w:pStyle w:val="TableParagraph"/>
              <w:spacing w:line="210" w:lineRule="exact"/>
              <w:ind w:left="107"/>
              <w:rPr>
                <w:sz w:val="20"/>
              </w:rPr>
            </w:pPr>
            <w:r>
              <w:rPr>
                <w:b/>
                <w:sz w:val="20"/>
              </w:rPr>
              <w:t>Print</w:t>
            </w:r>
            <w:r>
              <w:rPr>
                <w:b/>
                <w:spacing w:val="-4"/>
                <w:sz w:val="20"/>
              </w:rPr>
              <w:t> </w:t>
            </w:r>
            <w:r>
              <w:rPr>
                <w:sz w:val="20"/>
              </w:rPr>
              <w:t>the</w:t>
            </w:r>
            <w:r>
              <w:rPr>
                <w:spacing w:val="-4"/>
                <w:sz w:val="20"/>
              </w:rPr>
              <w:t> </w:t>
            </w:r>
            <w:r>
              <w:rPr>
                <w:sz w:val="20"/>
              </w:rPr>
              <w:t>name</w:t>
            </w:r>
            <w:r>
              <w:rPr>
                <w:spacing w:val="-4"/>
                <w:sz w:val="20"/>
              </w:rPr>
              <w:t> </w:t>
            </w:r>
            <w:r>
              <w:rPr>
                <w:sz w:val="20"/>
              </w:rPr>
              <w:t>of</w:t>
            </w:r>
            <w:r>
              <w:rPr>
                <w:spacing w:val="-3"/>
                <w:sz w:val="20"/>
              </w:rPr>
              <w:t> </w:t>
            </w:r>
            <w:r>
              <w:rPr>
                <w:sz w:val="20"/>
              </w:rPr>
              <w:t>the</w:t>
            </w:r>
            <w:r>
              <w:rPr>
                <w:spacing w:val="-4"/>
                <w:sz w:val="20"/>
              </w:rPr>
              <w:t> </w:t>
            </w:r>
            <w:r>
              <w:rPr>
                <w:sz w:val="20"/>
              </w:rPr>
              <w:t>child’s</w:t>
            </w:r>
            <w:r>
              <w:rPr>
                <w:spacing w:val="-5"/>
                <w:sz w:val="20"/>
              </w:rPr>
              <w:t> </w:t>
            </w:r>
            <w:r>
              <w:rPr>
                <w:sz w:val="20"/>
              </w:rPr>
              <w:t>EIOD</w:t>
            </w:r>
            <w:r>
              <w:rPr>
                <w:spacing w:val="-4"/>
                <w:sz w:val="20"/>
              </w:rPr>
              <w:t> </w:t>
            </w:r>
            <w:r>
              <w:rPr>
                <w:sz w:val="20"/>
              </w:rPr>
              <w:t>(if</w:t>
            </w:r>
            <w:r>
              <w:rPr>
                <w:spacing w:val="-3"/>
                <w:sz w:val="20"/>
              </w:rPr>
              <w:t> </w:t>
            </w:r>
            <w:r>
              <w:rPr>
                <w:spacing w:val="-2"/>
                <w:sz w:val="20"/>
              </w:rPr>
              <w:t>known).</w:t>
            </w:r>
          </w:p>
        </w:tc>
      </w:tr>
      <w:tr>
        <w:trPr>
          <w:trHeight w:val="229" w:hRule="atLeast"/>
        </w:trPr>
        <w:tc>
          <w:tcPr>
            <w:tcW w:w="3005" w:type="dxa"/>
          </w:tcPr>
          <w:p>
            <w:pPr>
              <w:pStyle w:val="TableParagraph"/>
              <w:spacing w:line="210" w:lineRule="exact"/>
              <w:ind w:left="107"/>
              <w:rPr>
                <w:b/>
                <w:sz w:val="20"/>
              </w:rPr>
            </w:pPr>
            <w:r>
              <w:rPr>
                <w:b/>
                <w:sz w:val="20"/>
              </w:rPr>
              <w:t>Language</w:t>
            </w:r>
            <w:r>
              <w:rPr>
                <w:b/>
                <w:spacing w:val="-5"/>
                <w:sz w:val="20"/>
              </w:rPr>
              <w:t> </w:t>
            </w:r>
            <w:r>
              <w:rPr>
                <w:b/>
                <w:sz w:val="20"/>
              </w:rPr>
              <w:t>of</w:t>
            </w:r>
            <w:r>
              <w:rPr>
                <w:b/>
                <w:spacing w:val="-3"/>
                <w:sz w:val="20"/>
              </w:rPr>
              <w:t> </w:t>
            </w:r>
            <w:r>
              <w:rPr>
                <w:b/>
                <w:spacing w:val="-2"/>
                <w:sz w:val="20"/>
              </w:rPr>
              <w:t>Sessions:</w:t>
            </w:r>
          </w:p>
        </w:tc>
        <w:tc>
          <w:tcPr>
            <w:tcW w:w="7995" w:type="dxa"/>
          </w:tcPr>
          <w:p>
            <w:pPr>
              <w:pStyle w:val="TableParagraph"/>
              <w:spacing w:line="210" w:lineRule="exact"/>
              <w:ind w:left="107"/>
              <w:rPr>
                <w:sz w:val="20"/>
              </w:rPr>
            </w:pPr>
            <w:r>
              <w:rPr>
                <w:sz w:val="20"/>
              </w:rPr>
              <w:t>Indicate</w:t>
            </w:r>
            <w:r>
              <w:rPr>
                <w:spacing w:val="-6"/>
                <w:sz w:val="20"/>
              </w:rPr>
              <w:t> </w:t>
            </w:r>
            <w:r>
              <w:rPr>
                <w:sz w:val="20"/>
              </w:rPr>
              <w:t>the</w:t>
            </w:r>
            <w:r>
              <w:rPr>
                <w:spacing w:val="-5"/>
                <w:sz w:val="20"/>
              </w:rPr>
              <w:t> </w:t>
            </w:r>
            <w:r>
              <w:rPr>
                <w:sz w:val="20"/>
              </w:rPr>
              <w:t>language(s)</w:t>
            </w:r>
            <w:r>
              <w:rPr>
                <w:spacing w:val="-4"/>
                <w:sz w:val="20"/>
              </w:rPr>
              <w:t> </w:t>
            </w:r>
            <w:r>
              <w:rPr>
                <w:sz w:val="20"/>
              </w:rPr>
              <w:t>used</w:t>
            </w:r>
            <w:r>
              <w:rPr>
                <w:spacing w:val="-6"/>
                <w:sz w:val="20"/>
              </w:rPr>
              <w:t> </w:t>
            </w:r>
            <w:r>
              <w:rPr>
                <w:sz w:val="20"/>
              </w:rPr>
              <w:t>during</w:t>
            </w:r>
            <w:r>
              <w:rPr>
                <w:spacing w:val="-6"/>
                <w:sz w:val="20"/>
              </w:rPr>
              <w:t> </w:t>
            </w:r>
            <w:r>
              <w:rPr>
                <w:sz w:val="20"/>
              </w:rPr>
              <w:t>the</w:t>
            </w:r>
            <w:r>
              <w:rPr>
                <w:spacing w:val="-5"/>
                <w:sz w:val="20"/>
              </w:rPr>
              <w:t> </w:t>
            </w:r>
            <w:r>
              <w:rPr>
                <w:spacing w:val="-2"/>
                <w:sz w:val="20"/>
              </w:rPr>
              <w:t>sessions.</w:t>
            </w:r>
          </w:p>
        </w:tc>
      </w:tr>
      <w:tr>
        <w:trPr>
          <w:trHeight w:val="460" w:hRule="atLeast"/>
        </w:trPr>
        <w:tc>
          <w:tcPr>
            <w:tcW w:w="3005" w:type="dxa"/>
          </w:tcPr>
          <w:p>
            <w:pPr>
              <w:pStyle w:val="TableParagraph"/>
              <w:spacing w:line="230" w:lineRule="atLeast"/>
              <w:ind w:left="107"/>
              <w:rPr>
                <w:b/>
                <w:sz w:val="20"/>
              </w:rPr>
            </w:pPr>
            <w:r>
              <w:rPr>
                <w:b/>
                <w:sz w:val="20"/>
              </w:rPr>
              <w:t>Date note was reviewed with parent</w:t>
            </w:r>
            <w:r>
              <w:rPr>
                <w:b/>
                <w:spacing w:val="-13"/>
                <w:sz w:val="20"/>
              </w:rPr>
              <w:t> </w:t>
            </w:r>
            <w:r>
              <w:rPr>
                <w:b/>
                <w:sz w:val="20"/>
              </w:rPr>
              <w:t>and</w:t>
            </w:r>
            <w:r>
              <w:rPr>
                <w:b/>
                <w:spacing w:val="-12"/>
                <w:sz w:val="20"/>
              </w:rPr>
              <w:t> </w:t>
            </w:r>
            <w:r>
              <w:rPr>
                <w:b/>
                <w:sz w:val="20"/>
              </w:rPr>
              <w:t>Parent’s</w:t>
            </w:r>
            <w:r>
              <w:rPr>
                <w:b/>
                <w:spacing w:val="-13"/>
                <w:sz w:val="20"/>
              </w:rPr>
              <w:t> </w:t>
            </w:r>
            <w:r>
              <w:rPr>
                <w:b/>
                <w:sz w:val="20"/>
              </w:rPr>
              <w:t>signature</w:t>
            </w:r>
          </w:p>
        </w:tc>
        <w:tc>
          <w:tcPr>
            <w:tcW w:w="7995" w:type="dxa"/>
          </w:tcPr>
          <w:p>
            <w:pPr>
              <w:pStyle w:val="TableParagraph"/>
              <w:spacing w:line="230" w:lineRule="atLeast"/>
              <w:ind w:left="107"/>
              <w:rPr>
                <w:sz w:val="20"/>
              </w:rPr>
            </w:pPr>
            <w:r>
              <w:rPr>
                <w:sz w:val="20"/>
              </w:rPr>
              <w:t>The</w:t>
            </w:r>
            <w:r>
              <w:rPr>
                <w:spacing w:val="-3"/>
                <w:sz w:val="20"/>
              </w:rPr>
              <w:t> </w:t>
            </w:r>
            <w:r>
              <w:rPr>
                <w:sz w:val="20"/>
              </w:rPr>
              <w:t>interventionist</w:t>
            </w:r>
            <w:r>
              <w:rPr>
                <w:spacing w:val="-3"/>
                <w:sz w:val="20"/>
              </w:rPr>
              <w:t> </w:t>
            </w:r>
            <w:r>
              <w:rPr>
                <w:sz w:val="20"/>
              </w:rPr>
              <w:t>must</w:t>
            </w:r>
            <w:r>
              <w:rPr>
                <w:spacing w:val="-3"/>
                <w:sz w:val="20"/>
              </w:rPr>
              <w:t> </w:t>
            </w:r>
            <w:r>
              <w:rPr>
                <w:sz w:val="20"/>
              </w:rPr>
              <w:t>review</w:t>
            </w:r>
            <w:r>
              <w:rPr>
                <w:spacing w:val="-3"/>
                <w:sz w:val="20"/>
              </w:rPr>
              <w:t> </w:t>
            </w:r>
            <w:r>
              <w:rPr>
                <w:sz w:val="20"/>
              </w:rPr>
              <w:t>the</w:t>
            </w:r>
            <w:r>
              <w:rPr>
                <w:spacing w:val="-2"/>
                <w:sz w:val="20"/>
              </w:rPr>
              <w:t> </w:t>
            </w:r>
            <w:r>
              <w:rPr>
                <w:sz w:val="20"/>
              </w:rPr>
              <w:t>progress</w:t>
            </w:r>
            <w:r>
              <w:rPr>
                <w:spacing w:val="-4"/>
                <w:sz w:val="20"/>
              </w:rPr>
              <w:t> </w:t>
            </w:r>
            <w:r>
              <w:rPr>
                <w:sz w:val="20"/>
              </w:rPr>
              <w:t>report</w:t>
            </w:r>
            <w:r>
              <w:rPr>
                <w:spacing w:val="-3"/>
                <w:sz w:val="20"/>
              </w:rPr>
              <w:t> </w:t>
            </w:r>
            <w:r>
              <w:rPr>
                <w:sz w:val="20"/>
              </w:rPr>
              <w:t>with</w:t>
            </w:r>
            <w:r>
              <w:rPr>
                <w:spacing w:val="-2"/>
                <w:sz w:val="20"/>
              </w:rPr>
              <w:t> </w:t>
            </w:r>
            <w:r>
              <w:rPr>
                <w:sz w:val="20"/>
              </w:rPr>
              <w:t>the</w:t>
            </w:r>
            <w:r>
              <w:rPr>
                <w:spacing w:val="-8"/>
                <w:sz w:val="20"/>
              </w:rPr>
              <w:t> </w:t>
            </w:r>
            <w:r>
              <w:rPr>
                <w:sz w:val="20"/>
              </w:rPr>
              <w:t>parent</w:t>
            </w:r>
            <w:r>
              <w:rPr>
                <w:spacing w:val="-3"/>
                <w:sz w:val="20"/>
              </w:rPr>
              <w:t> </w:t>
            </w:r>
            <w:r>
              <w:rPr>
                <w:sz w:val="20"/>
              </w:rPr>
              <w:t>prior</w:t>
            </w:r>
            <w:r>
              <w:rPr>
                <w:spacing w:val="-2"/>
                <w:sz w:val="20"/>
              </w:rPr>
              <w:t> </w:t>
            </w:r>
            <w:r>
              <w:rPr>
                <w:sz w:val="20"/>
              </w:rPr>
              <w:t>to</w:t>
            </w:r>
            <w:r>
              <w:rPr>
                <w:spacing w:val="-2"/>
                <w:sz w:val="20"/>
              </w:rPr>
              <w:t> </w:t>
            </w:r>
            <w:r>
              <w:rPr>
                <w:sz w:val="20"/>
              </w:rPr>
              <w:t>submission</w:t>
            </w:r>
            <w:r>
              <w:rPr>
                <w:spacing w:val="-2"/>
                <w:sz w:val="20"/>
              </w:rPr>
              <w:t> </w:t>
            </w:r>
            <w:r>
              <w:rPr>
                <w:sz w:val="20"/>
              </w:rPr>
              <w:t>and</w:t>
            </w:r>
            <w:r>
              <w:rPr>
                <w:spacing w:val="-4"/>
                <w:sz w:val="20"/>
              </w:rPr>
              <w:t> </w:t>
            </w:r>
            <w:r>
              <w:rPr>
                <w:sz w:val="20"/>
              </w:rPr>
              <w:t>must indicate this review by dating it and having the parent sign it.</w:t>
            </w:r>
          </w:p>
        </w:tc>
      </w:tr>
      <w:tr>
        <w:trPr>
          <w:trHeight w:val="230" w:hRule="atLeast"/>
        </w:trPr>
        <w:tc>
          <w:tcPr>
            <w:tcW w:w="3005" w:type="dxa"/>
          </w:tcPr>
          <w:p>
            <w:pPr>
              <w:pStyle w:val="TableParagraph"/>
              <w:spacing w:line="210" w:lineRule="exact"/>
              <w:ind w:left="107"/>
              <w:rPr>
                <w:b/>
                <w:sz w:val="20"/>
              </w:rPr>
            </w:pPr>
            <w:r>
              <w:rPr>
                <w:b/>
                <w:spacing w:val="-2"/>
                <w:sz w:val="20"/>
              </w:rPr>
              <w:t>Authorized</w:t>
            </w:r>
            <w:r>
              <w:rPr>
                <w:b/>
                <w:spacing w:val="7"/>
                <w:sz w:val="20"/>
              </w:rPr>
              <w:t> </w:t>
            </w:r>
            <w:r>
              <w:rPr>
                <w:b/>
                <w:spacing w:val="-2"/>
                <w:sz w:val="20"/>
              </w:rPr>
              <w:t>Frequency:</w:t>
            </w:r>
          </w:p>
        </w:tc>
        <w:tc>
          <w:tcPr>
            <w:tcW w:w="7995" w:type="dxa"/>
          </w:tcPr>
          <w:p>
            <w:pPr>
              <w:pStyle w:val="TableParagraph"/>
              <w:spacing w:line="210" w:lineRule="exact"/>
              <w:ind w:left="107"/>
              <w:rPr>
                <w:sz w:val="20"/>
              </w:rPr>
            </w:pPr>
            <w:r>
              <w:rPr>
                <w:sz w:val="20"/>
              </w:rPr>
              <w:t>How</w:t>
            </w:r>
            <w:r>
              <w:rPr>
                <w:spacing w:val="-4"/>
                <w:sz w:val="20"/>
              </w:rPr>
              <w:t> </w:t>
            </w:r>
            <w:r>
              <w:rPr>
                <w:sz w:val="20"/>
              </w:rPr>
              <w:t>often</w:t>
            </w:r>
            <w:r>
              <w:rPr>
                <w:spacing w:val="-3"/>
                <w:sz w:val="20"/>
              </w:rPr>
              <w:t> </w:t>
            </w:r>
            <w:r>
              <w:rPr>
                <w:sz w:val="20"/>
              </w:rPr>
              <w:t>was</w:t>
            </w:r>
            <w:r>
              <w:rPr>
                <w:spacing w:val="-5"/>
                <w:sz w:val="20"/>
              </w:rPr>
              <w:t> </w:t>
            </w:r>
            <w:r>
              <w:rPr>
                <w:sz w:val="20"/>
              </w:rPr>
              <w:t>the</w:t>
            </w:r>
            <w:r>
              <w:rPr>
                <w:spacing w:val="-3"/>
                <w:sz w:val="20"/>
              </w:rPr>
              <w:t> </w:t>
            </w:r>
            <w:r>
              <w:rPr>
                <w:sz w:val="20"/>
              </w:rPr>
              <w:t>service</w:t>
            </w:r>
            <w:r>
              <w:rPr>
                <w:spacing w:val="-4"/>
                <w:sz w:val="20"/>
              </w:rPr>
              <w:t> </w:t>
            </w:r>
            <w:r>
              <w:rPr>
                <w:sz w:val="20"/>
              </w:rPr>
              <w:t>authorized</w:t>
            </w:r>
            <w:r>
              <w:rPr>
                <w:spacing w:val="-3"/>
                <w:sz w:val="20"/>
              </w:rPr>
              <w:t> </w:t>
            </w:r>
            <w:r>
              <w:rPr>
                <w:sz w:val="20"/>
              </w:rPr>
              <w:t>in</w:t>
            </w:r>
            <w:r>
              <w:rPr>
                <w:spacing w:val="-5"/>
                <w:sz w:val="20"/>
              </w:rPr>
              <w:t> </w:t>
            </w:r>
            <w:r>
              <w:rPr>
                <w:sz w:val="20"/>
              </w:rPr>
              <w:t>the</w:t>
            </w:r>
            <w:r>
              <w:rPr>
                <w:spacing w:val="-3"/>
                <w:sz w:val="20"/>
              </w:rPr>
              <w:t> </w:t>
            </w:r>
            <w:r>
              <w:rPr>
                <w:sz w:val="20"/>
              </w:rPr>
              <w:t>IFSP</w:t>
            </w:r>
            <w:r>
              <w:rPr>
                <w:spacing w:val="-4"/>
                <w:sz w:val="20"/>
              </w:rPr>
              <w:t> </w:t>
            </w:r>
            <w:r>
              <w:rPr>
                <w:sz w:val="20"/>
              </w:rPr>
              <w:t>(e.g.,</w:t>
            </w:r>
            <w:r>
              <w:rPr>
                <w:spacing w:val="-6"/>
                <w:sz w:val="20"/>
              </w:rPr>
              <w:t> </w:t>
            </w:r>
            <w:r>
              <w:rPr>
                <w:sz w:val="20"/>
              </w:rPr>
              <w:t>1</w:t>
            </w:r>
            <w:r>
              <w:rPr>
                <w:spacing w:val="-3"/>
                <w:sz w:val="20"/>
              </w:rPr>
              <w:t> </w:t>
            </w:r>
            <w:r>
              <w:rPr>
                <w:sz w:val="20"/>
              </w:rPr>
              <w:t>x</w:t>
            </w:r>
            <w:r>
              <w:rPr>
                <w:spacing w:val="-4"/>
                <w:sz w:val="20"/>
              </w:rPr>
              <w:t> 30).</w:t>
            </w:r>
          </w:p>
        </w:tc>
      </w:tr>
      <w:tr>
        <w:trPr>
          <w:trHeight w:val="457" w:hRule="atLeast"/>
        </w:trPr>
        <w:tc>
          <w:tcPr>
            <w:tcW w:w="3005" w:type="dxa"/>
          </w:tcPr>
          <w:p>
            <w:pPr>
              <w:pStyle w:val="TableParagraph"/>
              <w:spacing w:line="230" w:lineRule="exact"/>
              <w:ind w:left="107" w:right="211"/>
              <w:rPr>
                <w:b/>
                <w:sz w:val="20"/>
              </w:rPr>
            </w:pPr>
            <w:r>
              <w:rPr>
                <w:b/>
                <w:sz w:val="20"/>
              </w:rPr>
              <w:t>Date</w:t>
            </w:r>
            <w:r>
              <w:rPr>
                <w:b/>
                <w:spacing w:val="-10"/>
                <w:sz w:val="20"/>
              </w:rPr>
              <w:t> </w:t>
            </w:r>
            <w:r>
              <w:rPr>
                <w:b/>
                <w:sz w:val="20"/>
              </w:rPr>
              <w:t>you</w:t>
            </w:r>
            <w:r>
              <w:rPr>
                <w:b/>
                <w:spacing w:val="-10"/>
                <w:sz w:val="20"/>
              </w:rPr>
              <w:t> </w:t>
            </w:r>
            <w:r>
              <w:rPr>
                <w:b/>
                <w:sz w:val="20"/>
              </w:rPr>
              <w:t>started</w:t>
            </w:r>
            <w:r>
              <w:rPr>
                <w:b/>
                <w:spacing w:val="-10"/>
                <w:sz w:val="20"/>
              </w:rPr>
              <w:t> </w:t>
            </w:r>
            <w:r>
              <w:rPr>
                <w:b/>
                <w:sz w:val="20"/>
              </w:rPr>
              <w:t>working</w:t>
            </w:r>
            <w:r>
              <w:rPr>
                <w:b/>
                <w:spacing w:val="-9"/>
                <w:sz w:val="20"/>
              </w:rPr>
              <w:t> </w:t>
            </w:r>
            <w:r>
              <w:rPr>
                <w:b/>
                <w:sz w:val="20"/>
              </w:rPr>
              <w:t>with the child:</w:t>
            </w:r>
          </w:p>
        </w:tc>
        <w:tc>
          <w:tcPr>
            <w:tcW w:w="7995" w:type="dxa"/>
          </w:tcPr>
          <w:p>
            <w:pPr>
              <w:pStyle w:val="TableParagraph"/>
              <w:spacing w:line="228" w:lineRule="exact"/>
              <w:ind w:left="107"/>
              <w:rPr>
                <w:sz w:val="20"/>
              </w:rPr>
            </w:pPr>
            <w:r>
              <w:rPr>
                <w:sz w:val="20"/>
              </w:rPr>
              <w:t>Indicate</w:t>
            </w:r>
            <w:r>
              <w:rPr>
                <w:spacing w:val="-6"/>
                <w:sz w:val="20"/>
              </w:rPr>
              <w:t> </w:t>
            </w:r>
            <w:r>
              <w:rPr>
                <w:sz w:val="20"/>
              </w:rPr>
              <w:t>the</w:t>
            </w:r>
            <w:r>
              <w:rPr>
                <w:spacing w:val="-6"/>
                <w:sz w:val="20"/>
              </w:rPr>
              <w:t> </w:t>
            </w:r>
            <w:r>
              <w:rPr>
                <w:sz w:val="20"/>
              </w:rPr>
              <w:t>date</w:t>
            </w:r>
            <w:r>
              <w:rPr>
                <w:spacing w:val="-7"/>
                <w:sz w:val="20"/>
              </w:rPr>
              <w:t> </w:t>
            </w:r>
            <w:r>
              <w:rPr>
                <w:sz w:val="20"/>
              </w:rPr>
              <w:t>that</w:t>
            </w:r>
            <w:r>
              <w:rPr>
                <w:spacing w:val="-6"/>
                <w:sz w:val="20"/>
              </w:rPr>
              <w:t> </w:t>
            </w:r>
            <w:r>
              <w:rPr>
                <w:sz w:val="20"/>
              </w:rPr>
              <w:t>you</w:t>
            </w:r>
            <w:r>
              <w:rPr>
                <w:spacing w:val="-4"/>
                <w:sz w:val="20"/>
              </w:rPr>
              <w:t> </w:t>
            </w:r>
            <w:r>
              <w:rPr>
                <w:sz w:val="20"/>
              </w:rPr>
              <w:t>delivered</w:t>
            </w:r>
            <w:r>
              <w:rPr>
                <w:spacing w:val="-5"/>
                <w:sz w:val="20"/>
              </w:rPr>
              <w:t> </w:t>
            </w:r>
            <w:r>
              <w:rPr>
                <w:sz w:val="20"/>
              </w:rPr>
              <w:t>your</w:t>
            </w:r>
            <w:r>
              <w:rPr>
                <w:spacing w:val="-7"/>
                <w:sz w:val="20"/>
              </w:rPr>
              <w:t> </w:t>
            </w:r>
            <w:r>
              <w:rPr>
                <w:sz w:val="20"/>
              </w:rPr>
              <w:t>first</w:t>
            </w:r>
            <w:r>
              <w:rPr>
                <w:spacing w:val="-6"/>
                <w:sz w:val="20"/>
              </w:rPr>
              <w:t> </w:t>
            </w:r>
            <w:r>
              <w:rPr>
                <w:sz w:val="20"/>
              </w:rPr>
              <w:t>intervention</w:t>
            </w:r>
            <w:r>
              <w:rPr>
                <w:spacing w:val="-5"/>
                <w:sz w:val="20"/>
              </w:rPr>
              <w:t> </w:t>
            </w:r>
            <w:r>
              <w:rPr>
                <w:spacing w:val="-2"/>
                <w:sz w:val="20"/>
              </w:rPr>
              <w:t>session.</w:t>
            </w:r>
          </w:p>
        </w:tc>
      </w:tr>
      <w:tr>
        <w:trPr>
          <w:trHeight w:val="688" w:hRule="atLeast"/>
        </w:trPr>
        <w:tc>
          <w:tcPr>
            <w:tcW w:w="3005" w:type="dxa"/>
          </w:tcPr>
          <w:p>
            <w:pPr>
              <w:pStyle w:val="TableParagraph"/>
              <w:spacing w:line="228" w:lineRule="exact"/>
              <w:ind w:left="107"/>
              <w:rPr>
                <w:b/>
                <w:sz w:val="20"/>
              </w:rPr>
            </w:pPr>
            <w:r>
              <w:rPr>
                <w:b/>
                <w:sz w:val="20"/>
              </w:rPr>
              <w:t>How</w:t>
            </w:r>
            <w:r>
              <w:rPr>
                <w:b/>
                <w:spacing w:val="-5"/>
                <w:sz w:val="20"/>
              </w:rPr>
              <w:t> </w:t>
            </w:r>
            <w:r>
              <w:rPr>
                <w:b/>
                <w:sz w:val="20"/>
              </w:rPr>
              <w:t>were</w:t>
            </w:r>
            <w:r>
              <w:rPr>
                <w:b/>
                <w:spacing w:val="-5"/>
                <w:sz w:val="20"/>
              </w:rPr>
              <w:t> </w:t>
            </w:r>
            <w:r>
              <w:rPr>
                <w:b/>
                <w:sz w:val="20"/>
              </w:rPr>
              <w:t>services</w:t>
            </w:r>
            <w:r>
              <w:rPr>
                <w:b/>
                <w:spacing w:val="-5"/>
                <w:sz w:val="20"/>
              </w:rPr>
              <w:t> </w:t>
            </w:r>
            <w:r>
              <w:rPr>
                <w:b/>
                <w:spacing w:val="-2"/>
                <w:sz w:val="20"/>
              </w:rPr>
              <w:t>delivered?</w:t>
            </w:r>
          </w:p>
        </w:tc>
        <w:tc>
          <w:tcPr>
            <w:tcW w:w="7995" w:type="dxa"/>
          </w:tcPr>
          <w:p>
            <w:pPr>
              <w:pStyle w:val="TableParagraph"/>
              <w:spacing w:line="230" w:lineRule="exact"/>
              <w:ind w:left="107" w:right="123"/>
              <w:rPr>
                <w:sz w:val="20"/>
              </w:rPr>
            </w:pPr>
            <w:r>
              <w:rPr>
                <w:sz w:val="20"/>
              </w:rPr>
              <w:t>Indicate if services were provided in-person, by telehealth only, or by telehealth hybrid. Document</w:t>
            </w:r>
            <w:r>
              <w:rPr>
                <w:spacing w:val="-4"/>
                <w:sz w:val="20"/>
              </w:rPr>
              <w:t> </w:t>
            </w:r>
            <w:r>
              <w:rPr>
                <w:sz w:val="20"/>
              </w:rPr>
              <w:t>the</w:t>
            </w:r>
            <w:r>
              <w:rPr>
                <w:spacing w:val="-6"/>
                <w:sz w:val="20"/>
              </w:rPr>
              <w:t> </w:t>
            </w:r>
            <w:r>
              <w:rPr>
                <w:sz w:val="20"/>
              </w:rPr>
              <w:t>number</w:t>
            </w:r>
            <w:r>
              <w:rPr>
                <w:spacing w:val="-3"/>
                <w:sz w:val="20"/>
              </w:rPr>
              <w:t> </w:t>
            </w:r>
            <w:r>
              <w:rPr>
                <w:sz w:val="20"/>
              </w:rPr>
              <w:t>of</w:t>
            </w:r>
            <w:r>
              <w:rPr>
                <w:spacing w:val="-3"/>
                <w:sz w:val="20"/>
              </w:rPr>
              <w:t> </w:t>
            </w:r>
            <w:r>
              <w:rPr>
                <w:sz w:val="20"/>
              </w:rPr>
              <w:t>sessions</w:t>
            </w:r>
            <w:r>
              <w:rPr>
                <w:spacing w:val="-5"/>
                <w:sz w:val="20"/>
              </w:rPr>
              <w:t> </w:t>
            </w:r>
            <w:r>
              <w:rPr>
                <w:sz w:val="20"/>
              </w:rPr>
              <w:t>provided</w:t>
            </w:r>
            <w:r>
              <w:rPr>
                <w:spacing w:val="-3"/>
                <w:sz w:val="20"/>
              </w:rPr>
              <w:t> </w:t>
            </w:r>
            <w:r>
              <w:rPr>
                <w:sz w:val="20"/>
              </w:rPr>
              <w:t>in-person</w:t>
            </w:r>
            <w:r>
              <w:rPr>
                <w:spacing w:val="-3"/>
                <w:sz w:val="20"/>
              </w:rPr>
              <w:t> </w:t>
            </w:r>
            <w:r>
              <w:rPr>
                <w:sz w:val="20"/>
              </w:rPr>
              <w:t>and</w:t>
            </w:r>
            <w:r>
              <w:rPr>
                <w:spacing w:val="-5"/>
                <w:sz w:val="20"/>
              </w:rPr>
              <w:t> </w:t>
            </w:r>
            <w:r>
              <w:rPr>
                <w:sz w:val="20"/>
              </w:rPr>
              <w:t>via</w:t>
            </w:r>
            <w:r>
              <w:rPr>
                <w:spacing w:val="-4"/>
                <w:sz w:val="20"/>
              </w:rPr>
              <w:t> </w:t>
            </w:r>
            <w:r>
              <w:rPr>
                <w:sz w:val="20"/>
              </w:rPr>
              <w:t>telehealth</w:t>
            </w:r>
            <w:r>
              <w:rPr>
                <w:spacing w:val="-3"/>
                <w:sz w:val="20"/>
              </w:rPr>
              <w:t> </w:t>
            </w:r>
            <w:r>
              <w:rPr>
                <w:sz w:val="20"/>
              </w:rPr>
              <w:t>including</w:t>
            </w:r>
            <w:r>
              <w:rPr>
                <w:spacing w:val="-3"/>
                <w:sz w:val="20"/>
              </w:rPr>
              <w:t> </w:t>
            </w:r>
            <w:r>
              <w:rPr>
                <w:sz w:val="20"/>
              </w:rPr>
              <w:t>telehealth </w:t>
            </w:r>
            <w:r>
              <w:rPr>
                <w:spacing w:val="-2"/>
                <w:sz w:val="20"/>
              </w:rPr>
              <w:t>hybrid.</w:t>
            </w:r>
          </w:p>
        </w:tc>
      </w:tr>
      <w:tr>
        <w:trPr>
          <w:trHeight w:val="917" w:hRule="atLeast"/>
        </w:trPr>
        <w:tc>
          <w:tcPr>
            <w:tcW w:w="3005" w:type="dxa"/>
          </w:tcPr>
          <w:p>
            <w:pPr>
              <w:pStyle w:val="TableParagraph"/>
              <w:ind w:left="107"/>
              <w:rPr>
                <w:b/>
                <w:sz w:val="20"/>
              </w:rPr>
            </w:pPr>
            <w:r>
              <w:rPr>
                <w:b/>
                <w:sz w:val="20"/>
              </w:rPr>
              <w:t>Where</w:t>
            </w:r>
            <w:r>
              <w:rPr>
                <w:b/>
                <w:spacing w:val="-13"/>
                <w:sz w:val="20"/>
              </w:rPr>
              <w:t> </w:t>
            </w:r>
            <w:r>
              <w:rPr>
                <w:b/>
                <w:sz w:val="20"/>
              </w:rPr>
              <w:t>have</w:t>
            </w:r>
            <w:r>
              <w:rPr>
                <w:b/>
                <w:spacing w:val="-12"/>
                <w:sz w:val="20"/>
              </w:rPr>
              <w:t> </w:t>
            </w:r>
            <w:r>
              <w:rPr>
                <w:b/>
                <w:sz w:val="20"/>
              </w:rPr>
              <w:t>services</w:t>
            </w:r>
            <w:r>
              <w:rPr>
                <w:b/>
                <w:spacing w:val="-13"/>
                <w:sz w:val="20"/>
              </w:rPr>
              <w:t> </w:t>
            </w:r>
            <w:r>
              <w:rPr>
                <w:b/>
                <w:sz w:val="20"/>
              </w:rPr>
              <w:t>been </w:t>
            </w:r>
            <w:r>
              <w:rPr>
                <w:b/>
                <w:spacing w:val="-2"/>
                <w:sz w:val="20"/>
              </w:rPr>
              <w:t>delivered?</w:t>
            </w:r>
          </w:p>
        </w:tc>
        <w:tc>
          <w:tcPr>
            <w:tcW w:w="7995" w:type="dxa"/>
          </w:tcPr>
          <w:p>
            <w:pPr>
              <w:pStyle w:val="TableParagraph"/>
              <w:ind w:left="107"/>
              <w:rPr>
                <w:sz w:val="20"/>
              </w:rPr>
            </w:pPr>
            <w:r>
              <w:rPr>
                <w:sz w:val="20"/>
              </w:rPr>
              <w:t>Document the location of services, e.g., parent’s home, babysitter’s home, child care center, agency location, facility, community location, other EI approved site, etc. If approved services</w:t>
            </w:r>
          </w:p>
          <w:p>
            <w:pPr>
              <w:pStyle w:val="TableParagraph"/>
              <w:spacing w:line="228" w:lineRule="exact"/>
              <w:ind w:left="107"/>
              <w:rPr>
                <w:sz w:val="20"/>
              </w:rPr>
            </w:pPr>
            <w:r>
              <w:rPr>
                <w:sz w:val="20"/>
              </w:rPr>
              <w:t>are</w:t>
            </w:r>
            <w:r>
              <w:rPr>
                <w:spacing w:val="-3"/>
                <w:sz w:val="20"/>
              </w:rPr>
              <w:t> </w:t>
            </w:r>
            <w:r>
              <w:rPr>
                <w:sz w:val="20"/>
              </w:rPr>
              <w:t>delivered</w:t>
            </w:r>
            <w:r>
              <w:rPr>
                <w:spacing w:val="-4"/>
                <w:sz w:val="20"/>
              </w:rPr>
              <w:t> </w:t>
            </w:r>
            <w:r>
              <w:rPr>
                <w:sz w:val="20"/>
              </w:rPr>
              <w:t>via</w:t>
            </w:r>
            <w:r>
              <w:rPr>
                <w:spacing w:val="-3"/>
                <w:sz w:val="20"/>
              </w:rPr>
              <w:t> </w:t>
            </w:r>
            <w:r>
              <w:rPr>
                <w:sz w:val="20"/>
              </w:rPr>
              <w:t>telehealth,</w:t>
            </w:r>
            <w:r>
              <w:rPr>
                <w:spacing w:val="-4"/>
                <w:sz w:val="20"/>
              </w:rPr>
              <w:t> </w:t>
            </w:r>
            <w:r>
              <w:rPr>
                <w:sz w:val="20"/>
              </w:rPr>
              <w:t>document</w:t>
            </w:r>
            <w:r>
              <w:rPr>
                <w:spacing w:val="-3"/>
                <w:sz w:val="20"/>
              </w:rPr>
              <w:t> </w:t>
            </w:r>
            <w:r>
              <w:rPr>
                <w:sz w:val="20"/>
              </w:rPr>
              <w:t>the</w:t>
            </w:r>
            <w:r>
              <w:rPr>
                <w:spacing w:val="-4"/>
                <w:sz w:val="20"/>
              </w:rPr>
              <w:t> </w:t>
            </w:r>
            <w:r>
              <w:rPr>
                <w:sz w:val="20"/>
              </w:rPr>
              <w:t>location</w:t>
            </w:r>
            <w:r>
              <w:rPr>
                <w:spacing w:val="-4"/>
                <w:sz w:val="20"/>
              </w:rPr>
              <w:t> </w:t>
            </w:r>
            <w:r>
              <w:rPr>
                <w:sz w:val="20"/>
              </w:rPr>
              <w:t>of</w:t>
            </w:r>
            <w:r>
              <w:rPr>
                <w:spacing w:val="-2"/>
                <w:sz w:val="20"/>
              </w:rPr>
              <w:t> </w:t>
            </w:r>
            <w:r>
              <w:rPr>
                <w:sz w:val="20"/>
              </w:rPr>
              <w:t>child</w:t>
            </w:r>
            <w:r>
              <w:rPr>
                <w:spacing w:val="-6"/>
                <w:sz w:val="20"/>
              </w:rPr>
              <w:t> </w:t>
            </w:r>
            <w:r>
              <w:rPr>
                <w:sz w:val="20"/>
              </w:rPr>
              <w:t>when</w:t>
            </w:r>
            <w:r>
              <w:rPr>
                <w:spacing w:val="-2"/>
                <w:sz w:val="20"/>
              </w:rPr>
              <w:t> </w:t>
            </w:r>
            <w:r>
              <w:rPr>
                <w:sz w:val="20"/>
              </w:rPr>
              <w:t>services</w:t>
            </w:r>
            <w:r>
              <w:rPr>
                <w:spacing w:val="-4"/>
                <w:sz w:val="20"/>
              </w:rPr>
              <w:t> </w:t>
            </w:r>
            <w:r>
              <w:rPr>
                <w:sz w:val="20"/>
              </w:rPr>
              <w:t>are</w:t>
            </w:r>
            <w:r>
              <w:rPr>
                <w:spacing w:val="-3"/>
                <w:sz w:val="20"/>
              </w:rPr>
              <w:t> </w:t>
            </w:r>
            <w:r>
              <w:rPr>
                <w:sz w:val="20"/>
              </w:rPr>
              <w:t>being</w:t>
            </w:r>
            <w:r>
              <w:rPr>
                <w:spacing w:val="-2"/>
                <w:sz w:val="20"/>
              </w:rPr>
              <w:t> </w:t>
            </w:r>
            <w:r>
              <w:rPr>
                <w:sz w:val="20"/>
              </w:rPr>
              <w:t>delivered</w:t>
            </w:r>
            <w:r>
              <w:rPr>
                <w:spacing w:val="-2"/>
                <w:sz w:val="20"/>
              </w:rPr>
              <w:t> </w:t>
            </w:r>
            <w:r>
              <w:rPr>
                <w:sz w:val="20"/>
              </w:rPr>
              <w:t>via </w:t>
            </w:r>
            <w:r>
              <w:rPr>
                <w:spacing w:val="-2"/>
                <w:sz w:val="20"/>
              </w:rPr>
              <w:t>telehealth.</w:t>
            </w:r>
          </w:p>
        </w:tc>
      </w:tr>
      <w:tr>
        <w:trPr>
          <w:trHeight w:val="690" w:hRule="atLeast"/>
        </w:trPr>
        <w:tc>
          <w:tcPr>
            <w:tcW w:w="3005" w:type="dxa"/>
          </w:tcPr>
          <w:p>
            <w:pPr>
              <w:pStyle w:val="TableParagraph"/>
              <w:spacing w:line="230" w:lineRule="atLeast"/>
              <w:ind w:left="107" w:right="898"/>
              <w:jc w:val="both"/>
              <w:rPr>
                <w:b/>
                <w:sz w:val="20"/>
              </w:rPr>
            </w:pPr>
            <w:r>
              <w:rPr>
                <w:b/>
                <w:sz w:val="20"/>
              </w:rPr>
              <w:t>Has</w:t>
            </w:r>
            <w:r>
              <w:rPr>
                <w:b/>
                <w:spacing w:val="-4"/>
                <w:sz w:val="20"/>
              </w:rPr>
              <w:t> </w:t>
            </w:r>
            <w:r>
              <w:rPr>
                <w:b/>
                <w:sz w:val="20"/>
              </w:rPr>
              <w:t>a</w:t>
            </w:r>
            <w:r>
              <w:rPr>
                <w:b/>
                <w:spacing w:val="-2"/>
                <w:sz w:val="20"/>
              </w:rPr>
              <w:t> </w:t>
            </w:r>
            <w:r>
              <w:rPr>
                <w:b/>
                <w:sz w:val="20"/>
              </w:rPr>
              <w:t>parent/caregiver participated</w:t>
            </w:r>
            <w:r>
              <w:rPr>
                <w:b/>
                <w:spacing w:val="-13"/>
                <w:sz w:val="20"/>
              </w:rPr>
              <w:t> </w:t>
            </w:r>
            <w:r>
              <w:rPr>
                <w:b/>
                <w:sz w:val="20"/>
              </w:rPr>
              <w:t>during</w:t>
            </w:r>
            <w:r>
              <w:rPr>
                <w:b/>
                <w:spacing w:val="-12"/>
                <w:sz w:val="20"/>
              </w:rPr>
              <w:t> </w:t>
            </w:r>
            <w:r>
              <w:rPr>
                <w:b/>
                <w:sz w:val="20"/>
              </w:rPr>
              <w:t>the </w:t>
            </w:r>
            <w:r>
              <w:rPr>
                <w:b/>
                <w:spacing w:val="-2"/>
                <w:sz w:val="20"/>
              </w:rPr>
              <w:t>sessions?</w:t>
            </w:r>
          </w:p>
        </w:tc>
        <w:tc>
          <w:tcPr>
            <w:tcW w:w="7995" w:type="dxa"/>
          </w:tcPr>
          <w:p>
            <w:pPr>
              <w:pStyle w:val="TableParagraph"/>
              <w:ind w:left="107"/>
              <w:rPr>
                <w:sz w:val="20"/>
              </w:rPr>
            </w:pPr>
            <w:r>
              <w:rPr>
                <w:sz w:val="20"/>
              </w:rPr>
              <w:t>Indicate</w:t>
            </w:r>
            <w:r>
              <w:rPr>
                <w:spacing w:val="-5"/>
                <w:sz w:val="20"/>
              </w:rPr>
              <w:t> </w:t>
            </w:r>
            <w:r>
              <w:rPr>
                <w:sz w:val="20"/>
              </w:rPr>
              <w:t>whether</w:t>
            </w:r>
            <w:r>
              <w:rPr>
                <w:spacing w:val="-7"/>
                <w:sz w:val="20"/>
              </w:rPr>
              <w:t> </w:t>
            </w:r>
            <w:r>
              <w:rPr>
                <w:sz w:val="20"/>
              </w:rPr>
              <w:t>the</w:t>
            </w:r>
            <w:r>
              <w:rPr>
                <w:spacing w:val="-4"/>
                <w:sz w:val="20"/>
              </w:rPr>
              <w:t> </w:t>
            </w:r>
            <w:r>
              <w:rPr>
                <w:sz w:val="20"/>
              </w:rPr>
              <w:t>parent/caregiver</w:t>
            </w:r>
            <w:r>
              <w:rPr>
                <w:spacing w:val="-7"/>
                <w:sz w:val="20"/>
              </w:rPr>
              <w:t> </w:t>
            </w:r>
            <w:r>
              <w:rPr>
                <w:sz w:val="20"/>
              </w:rPr>
              <w:t>has</w:t>
            </w:r>
            <w:r>
              <w:rPr>
                <w:spacing w:val="-6"/>
                <w:sz w:val="20"/>
              </w:rPr>
              <w:t> </w:t>
            </w:r>
            <w:r>
              <w:rPr>
                <w:sz w:val="20"/>
              </w:rPr>
              <w:t>been</w:t>
            </w:r>
            <w:r>
              <w:rPr>
                <w:spacing w:val="-3"/>
                <w:sz w:val="20"/>
              </w:rPr>
              <w:t> </w:t>
            </w:r>
            <w:r>
              <w:rPr>
                <w:sz w:val="20"/>
              </w:rPr>
              <w:t>present</w:t>
            </w:r>
            <w:r>
              <w:rPr>
                <w:spacing w:val="-5"/>
                <w:sz w:val="20"/>
              </w:rPr>
              <w:t> </w:t>
            </w:r>
            <w:r>
              <w:rPr>
                <w:sz w:val="20"/>
              </w:rPr>
              <w:t>for</w:t>
            </w:r>
            <w:r>
              <w:rPr>
                <w:spacing w:val="-7"/>
                <w:sz w:val="20"/>
              </w:rPr>
              <w:t> </w:t>
            </w:r>
            <w:r>
              <w:rPr>
                <w:sz w:val="20"/>
              </w:rPr>
              <w:t>the</w:t>
            </w:r>
            <w:r>
              <w:rPr>
                <w:spacing w:val="-4"/>
                <w:sz w:val="20"/>
              </w:rPr>
              <w:t> </w:t>
            </w:r>
            <w:r>
              <w:rPr>
                <w:sz w:val="20"/>
              </w:rPr>
              <w:t>sessions</w:t>
            </w:r>
            <w:r>
              <w:rPr>
                <w:spacing w:val="-6"/>
                <w:sz w:val="20"/>
              </w:rPr>
              <w:t> </w:t>
            </w:r>
            <w:r>
              <w:rPr>
                <w:sz w:val="20"/>
              </w:rPr>
              <w:t>by</w:t>
            </w:r>
            <w:r>
              <w:rPr>
                <w:spacing w:val="-4"/>
                <w:sz w:val="20"/>
              </w:rPr>
              <w:t> </w:t>
            </w:r>
            <w:r>
              <w:rPr>
                <w:sz w:val="20"/>
              </w:rPr>
              <w:t>checking</w:t>
            </w:r>
            <w:r>
              <w:rPr>
                <w:spacing w:val="-5"/>
                <w:sz w:val="20"/>
              </w:rPr>
              <w:t> </w:t>
            </w:r>
            <w:r>
              <w:rPr>
                <w:sz w:val="20"/>
              </w:rPr>
              <w:t>off</w:t>
            </w:r>
            <w:r>
              <w:rPr>
                <w:spacing w:val="-7"/>
                <w:sz w:val="20"/>
              </w:rPr>
              <w:t> </w:t>
            </w:r>
            <w:r>
              <w:rPr>
                <w:sz w:val="20"/>
              </w:rPr>
              <w:t>yes</w:t>
            </w:r>
            <w:r>
              <w:rPr>
                <w:spacing w:val="-5"/>
                <w:sz w:val="20"/>
              </w:rPr>
              <w:t> </w:t>
            </w:r>
            <w:r>
              <w:rPr>
                <w:sz w:val="20"/>
              </w:rPr>
              <w:t>or</w:t>
            </w:r>
            <w:r>
              <w:rPr>
                <w:spacing w:val="-4"/>
                <w:sz w:val="20"/>
              </w:rPr>
              <w:t> </w:t>
            </w:r>
            <w:r>
              <w:rPr>
                <w:spacing w:val="-5"/>
                <w:sz w:val="20"/>
              </w:rPr>
              <w:t>no.</w:t>
            </w:r>
          </w:p>
        </w:tc>
      </w:tr>
      <w:tr>
        <w:trPr>
          <w:trHeight w:val="3541" w:hRule="atLeast"/>
        </w:trPr>
        <w:tc>
          <w:tcPr>
            <w:tcW w:w="3005" w:type="dxa"/>
          </w:tcPr>
          <w:p>
            <w:pPr>
              <w:pStyle w:val="TableParagraph"/>
              <w:ind w:left="107" w:right="59"/>
              <w:rPr>
                <w:b/>
                <w:sz w:val="20"/>
              </w:rPr>
            </w:pPr>
            <w:r>
              <w:rPr>
                <w:b/>
                <w:sz w:val="20"/>
              </w:rPr>
              <w:t>What</w:t>
            </w:r>
            <w:r>
              <w:rPr>
                <w:b/>
                <w:spacing w:val="-13"/>
                <w:sz w:val="20"/>
              </w:rPr>
              <w:t> </w:t>
            </w:r>
            <w:r>
              <w:rPr>
                <w:b/>
                <w:sz w:val="20"/>
              </w:rPr>
              <w:t>communication</w:t>
            </w:r>
            <w:r>
              <w:rPr>
                <w:b/>
                <w:spacing w:val="-12"/>
                <w:sz w:val="20"/>
              </w:rPr>
              <w:t> </w:t>
            </w:r>
            <w:r>
              <w:rPr>
                <w:b/>
                <w:sz w:val="20"/>
              </w:rPr>
              <w:t>method(s) was selected by the parent to exchange information with the interventionist about the </w:t>
            </w:r>
            <w:r>
              <w:rPr>
                <w:b/>
                <w:spacing w:val="-2"/>
                <w:sz w:val="20"/>
              </w:rPr>
              <w:t>sessions?</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5"/>
              <w:rPr>
                <w:b/>
                <w:sz w:val="20"/>
              </w:rPr>
            </w:pPr>
          </w:p>
          <w:p>
            <w:pPr>
              <w:pStyle w:val="TableParagraph"/>
              <w:ind w:left="107" w:right="831"/>
              <w:rPr>
                <w:b/>
                <w:sz w:val="20"/>
              </w:rPr>
            </w:pPr>
            <w:r>
              <w:rPr>
                <w:b/>
                <w:sz w:val="20"/>
              </w:rPr>
              <w:t>How frequently is communication</w:t>
            </w:r>
            <w:r>
              <w:rPr>
                <w:b/>
                <w:spacing w:val="-13"/>
                <w:sz w:val="20"/>
              </w:rPr>
              <w:t> </w:t>
            </w:r>
            <w:r>
              <w:rPr>
                <w:b/>
                <w:sz w:val="20"/>
              </w:rPr>
              <w:t>shared?</w:t>
            </w:r>
          </w:p>
        </w:tc>
        <w:tc>
          <w:tcPr>
            <w:tcW w:w="7995" w:type="dxa"/>
          </w:tcPr>
          <w:p>
            <w:pPr>
              <w:pStyle w:val="TableParagraph"/>
              <w:ind w:left="107" w:right="123"/>
              <w:rPr>
                <w:sz w:val="20"/>
              </w:rPr>
            </w:pPr>
            <w:r>
              <w:rPr>
                <w:sz w:val="20"/>
              </w:rPr>
              <w:t>Check off the communication method(s) that were selected by the parent to exchange information with the interventionist about the sessions. For example, communication book, family</w:t>
            </w:r>
            <w:r>
              <w:rPr>
                <w:spacing w:val="-3"/>
                <w:sz w:val="20"/>
              </w:rPr>
              <w:t> </w:t>
            </w:r>
            <w:r>
              <w:rPr>
                <w:sz w:val="20"/>
              </w:rPr>
              <w:t>activity</w:t>
            </w:r>
            <w:r>
              <w:rPr>
                <w:spacing w:val="-3"/>
                <w:sz w:val="20"/>
              </w:rPr>
              <w:t> </w:t>
            </w:r>
            <w:r>
              <w:rPr>
                <w:sz w:val="20"/>
              </w:rPr>
              <w:t>sheet,</w:t>
            </w:r>
            <w:r>
              <w:rPr>
                <w:spacing w:val="-3"/>
                <w:sz w:val="20"/>
              </w:rPr>
              <w:t> </w:t>
            </w:r>
            <w:r>
              <w:rPr>
                <w:sz w:val="20"/>
              </w:rPr>
              <w:t>emails*,</w:t>
            </w:r>
            <w:r>
              <w:rPr>
                <w:spacing w:val="-3"/>
                <w:sz w:val="20"/>
              </w:rPr>
              <w:t> </w:t>
            </w:r>
            <w:r>
              <w:rPr>
                <w:sz w:val="20"/>
              </w:rPr>
              <w:t>phone</w:t>
            </w:r>
            <w:r>
              <w:rPr>
                <w:spacing w:val="-5"/>
                <w:sz w:val="20"/>
              </w:rPr>
              <w:t> </w:t>
            </w:r>
            <w:r>
              <w:rPr>
                <w:sz w:val="20"/>
              </w:rPr>
              <w:t>calls,</w:t>
            </w:r>
            <w:r>
              <w:rPr>
                <w:spacing w:val="-3"/>
                <w:sz w:val="20"/>
              </w:rPr>
              <w:t> </w:t>
            </w:r>
            <w:r>
              <w:rPr>
                <w:sz w:val="20"/>
              </w:rPr>
              <w:t>and/or</w:t>
            </w:r>
            <w:r>
              <w:rPr>
                <w:spacing w:val="-3"/>
                <w:sz w:val="20"/>
              </w:rPr>
              <w:t> </w:t>
            </w:r>
            <w:r>
              <w:rPr>
                <w:sz w:val="20"/>
              </w:rPr>
              <w:t>session</w:t>
            </w:r>
            <w:r>
              <w:rPr>
                <w:spacing w:val="-3"/>
                <w:sz w:val="20"/>
              </w:rPr>
              <w:t> </w:t>
            </w:r>
            <w:r>
              <w:rPr>
                <w:sz w:val="20"/>
              </w:rPr>
              <w:t>notes</w:t>
            </w:r>
            <w:r>
              <w:rPr>
                <w:spacing w:val="-5"/>
                <w:sz w:val="20"/>
              </w:rPr>
              <w:t> </w:t>
            </w:r>
            <w:r>
              <w:rPr>
                <w:sz w:val="20"/>
              </w:rPr>
              <w:t>shared</w:t>
            </w:r>
            <w:r>
              <w:rPr>
                <w:spacing w:val="-3"/>
                <w:sz w:val="20"/>
              </w:rPr>
              <w:t> </w:t>
            </w:r>
            <w:r>
              <w:rPr>
                <w:sz w:val="20"/>
              </w:rPr>
              <w:t>and</w:t>
            </w:r>
            <w:r>
              <w:rPr>
                <w:spacing w:val="-5"/>
                <w:sz w:val="20"/>
              </w:rPr>
              <w:t> </w:t>
            </w:r>
            <w:r>
              <w:rPr>
                <w:sz w:val="20"/>
              </w:rPr>
              <w:t>discussed.</w:t>
            </w:r>
            <w:r>
              <w:rPr>
                <w:spacing w:val="-3"/>
                <w:sz w:val="20"/>
              </w:rPr>
              <w:t> </w:t>
            </w:r>
            <w:r>
              <w:rPr>
                <w:sz w:val="20"/>
              </w:rPr>
              <w:t>If</w:t>
            </w:r>
            <w:r>
              <w:rPr>
                <w:spacing w:val="-3"/>
                <w:sz w:val="20"/>
              </w:rPr>
              <w:t> </w:t>
            </w:r>
            <w:r>
              <w:rPr>
                <w:sz w:val="20"/>
              </w:rPr>
              <w:t>“other,” describe the communication method.</w:t>
            </w:r>
          </w:p>
          <w:p>
            <w:pPr>
              <w:pStyle w:val="TableParagraph"/>
              <w:spacing w:before="93"/>
              <w:ind w:left="107" w:right="169"/>
              <w:rPr>
                <w:sz w:val="20"/>
              </w:rPr>
            </w:pPr>
            <w:r>
              <w:rPr>
                <w:sz w:val="20"/>
              </w:rPr>
              <w:t>*To</w:t>
            </w:r>
            <w:r>
              <w:rPr>
                <w:spacing w:val="-2"/>
                <w:sz w:val="20"/>
              </w:rPr>
              <w:t> </w:t>
            </w:r>
            <w:r>
              <w:rPr>
                <w:sz w:val="20"/>
              </w:rPr>
              <w:t>use</w:t>
            </w:r>
            <w:r>
              <w:rPr>
                <w:spacing w:val="-3"/>
                <w:sz w:val="20"/>
              </w:rPr>
              <w:t> </w:t>
            </w:r>
            <w:r>
              <w:rPr>
                <w:sz w:val="20"/>
              </w:rPr>
              <w:t>emails</w:t>
            </w:r>
            <w:r>
              <w:rPr>
                <w:spacing w:val="-4"/>
                <w:sz w:val="20"/>
              </w:rPr>
              <w:t> </w:t>
            </w:r>
            <w:r>
              <w:rPr>
                <w:sz w:val="20"/>
              </w:rPr>
              <w:t>as</w:t>
            </w:r>
            <w:r>
              <w:rPr>
                <w:spacing w:val="-4"/>
                <w:sz w:val="20"/>
              </w:rPr>
              <w:t> </w:t>
            </w:r>
            <w:r>
              <w:rPr>
                <w:sz w:val="20"/>
              </w:rPr>
              <w:t>a</w:t>
            </w:r>
            <w:r>
              <w:rPr>
                <w:spacing w:val="-3"/>
                <w:sz w:val="20"/>
              </w:rPr>
              <w:t> </w:t>
            </w:r>
            <w:r>
              <w:rPr>
                <w:sz w:val="20"/>
              </w:rPr>
              <w:t>form</w:t>
            </w:r>
            <w:r>
              <w:rPr>
                <w:spacing w:val="-2"/>
                <w:sz w:val="20"/>
              </w:rPr>
              <w:t> </w:t>
            </w:r>
            <w:r>
              <w:rPr>
                <w:sz w:val="20"/>
              </w:rPr>
              <w:t>of</w:t>
            </w:r>
            <w:r>
              <w:rPr>
                <w:spacing w:val="-2"/>
                <w:sz w:val="20"/>
              </w:rPr>
              <w:t> </w:t>
            </w:r>
            <w:r>
              <w:rPr>
                <w:sz w:val="20"/>
              </w:rPr>
              <w:t>communication,</w:t>
            </w:r>
            <w:r>
              <w:rPr>
                <w:spacing w:val="-2"/>
                <w:sz w:val="20"/>
              </w:rPr>
              <w:t> </w:t>
            </w:r>
            <w:r>
              <w:rPr>
                <w:sz w:val="20"/>
              </w:rPr>
              <w:t>there</w:t>
            </w:r>
            <w:r>
              <w:rPr>
                <w:spacing w:val="-5"/>
                <w:sz w:val="20"/>
              </w:rPr>
              <w:t> </w:t>
            </w:r>
            <w:r>
              <w:rPr>
                <w:sz w:val="20"/>
              </w:rPr>
              <w:t>must</w:t>
            </w:r>
            <w:r>
              <w:rPr>
                <w:spacing w:val="-3"/>
                <w:sz w:val="20"/>
              </w:rPr>
              <w:t> </w:t>
            </w:r>
            <w:r>
              <w:rPr>
                <w:sz w:val="20"/>
              </w:rPr>
              <w:t>be</w:t>
            </w:r>
            <w:r>
              <w:rPr>
                <w:spacing w:val="-5"/>
                <w:sz w:val="20"/>
              </w:rPr>
              <w:t> </w:t>
            </w:r>
            <w:r>
              <w:rPr>
                <w:sz w:val="20"/>
              </w:rPr>
              <w:t>signed,</w:t>
            </w:r>
            <w:r>
              <w:rPr>
                <w:spacing w:val="-2"/>
                <w:sz w:val="20"/>
              </w:rPr>
              <w:t> </w:t>
            </w:r>
            <w:r>
              <w:rPr>
                <w:sz w:val="20"/>
              </w:rPr>
              <w:t>written</w:t>
            </w:r>
            <w:r>
              <w:rPr>
                <w:spacing w:val="-2"/>
                <w:sz w:val="20"/>
              </w:rPr>
              <w:t> </w:t>
            </w:r>
            <w:r>
              <w:rPr>
                <w:sz w:val="20"/>
              </w:rPr>
              <w:t>parent</w:t>
            </w:r>
            <w:r>
              <w:rPr>
                <w:spacing w:val="-3"/>
                <w:sz w:val="20"/>
              </w:rPr>
              <w:t> </w:t>
            </w:r>
            <w:r>
              <w:rPr>
                <w:sz w:val="20"/>
              </w:rPr>
              <w:t>consent.</w:t>
            </w:r>
            <w:r>
              <w:rPr>
                <w:spacing w:val="-5"/>
                <w:sz w:val="20"/>
              </w:rPr>
              <w:t> </w:t>
            </w:r>
            <w:r>
              <w:rPr>
                <w:sz w:val="20"/>
              </w:rPr>
              <w:t>See the </w:t>
            </w:r>
            <w:r>
              <w:rPr>
                <w:b/>
                <w:color w:val="0000FF"/>
                <w:sz w:val="20"/>
                <w:u w:val="single" w:color="0000FF"/>
              </w:rPr>
              <w:t>Dear Colleague Letter – Clarification to Early Intervention Providers on Parental</w:t>
            </w:r>
            <w:r>
              <w:rPr>
                <w:b/>
                <w:color w:val="0000FF"/>
                <w:sz w:val="20"/>
              </w:rPr>
              <w:t> </w:t>
            </w:r>
            <w:r>
              <w:rPr>
                <w:b/>
                <w:color w:val="0000FF"/>
                <w:sz w:val="20"/>
                <w:u w:val="single" w:color="0000FF"/>
              </w:rPr>
              <w:t>Consent to Use E-mail to Exchange Personally Identifiable Information</w:t>
            </w:r>
            <w:r>
              <w:rPr>
                <w:sz w:val="20"/>
              </w:rPr>
              <w:t>.</w:t>
            </w:r>
          </w:p>
          <w:p>
            <w:pPr>
              <w:pStyle w:val="TableParagraph"/>
              <w:spacing w:before="229"/>
              <w:ind w:left="107"/>
              <w:rPr>
                <w:sz w:val="20"/>
              </w:rPr>
            </w:pPr>
            <w:r>
              <w:rPr>
                <w:sz w:val="20"/>
              </w:rPr>
              <w:t>Note</w:t>
            </w:r>
            <w:r>
              <w:rPr>
                <w:spacing w:val="-3"/>
                <w:sz w:val="20"/>
              </w:rPr>
              <w:t> </w:t>
            </w:r>
            <w:r>
              <w:rPr>
                <w:sz w:val="20"/>
              </w:rPr>
              <w:t>that</w:t>
            </w:r>
            <w:r>
              <w:rPr>
                <w:spacing w:val="-3"/>
                <w:sz w:val="20"/>
              </w:rPr>
              <w:t> </w:t>
            </w:r>
            <w:r>
              <w:rPr>
                <w:sz w:val="20"/>
              </w:rPr>
              <w:t>text</w:t>
            </w:r>
            <w:r>
              <w:rPr>
                <w:spacing w:val="-3"/>
                <w:sz w:val="20"/>
              </w:rPr>
              <w:t> </w:t>
            </w:r>
            <w:r>
              <w:rPr>
                <w:sz w:val="20"/>
              </w:rPr>
              <w:t>messaging</w:t>
            </w:r>
            <w:r>
              <w:rPr>
                <w:spacing w:val="-2"/>
                <w:sz w:val="20"/>
              </w:rPr>
              <w:t> </w:t>
            </w:r>
            <w:r>
              <w:rPr>
                <w:sz w:val="20"/>
              </w:rPr>
              <w:t>is</w:t>
            </w:r>
            <w:r>
              <w:rPr>
                <w:spacing w:val="-4"/>
                <w:sz w:val="20"/>
              </w:rPr>
              <w:t> </w:t>
            </w:r>
            <w:r>
              <w:rPr>
                <w:i/>
                <w:sz w:val="20"/>
              </w:rPr>
              <w:t>not</w:t>
            </w:r>
            <w:r>
              <w:rPr>
                <w:i/>
                <w:spacing w:val="-3"/>
                <w:sz w:val="20"/>
              </w:rPr>
              <w:t> </w:t>
            </w:r>
            <w:r>
              <w:rPr>
                <w:sz w:val="20"/>
              </w:rPr>
              <w:t>an</w:t>
            </w:r>
            <w:r>
              <w:rPr>
                <w:spacing w:val="-2"/>
                <w:sz w:val="20"/>
              </w:rPr>
              <w:t> </w:t>
            </w:r>
            <w:r>
              <w:rPr>
                <w:sz w:val="20"/>
              </w:rPr>
              <w:t>approved</w:t>
            </w:r>
            <w:r>
              <w:rPr>
                <w:spacing w:val="-4"/>
                <w:sz w:val="20"/>
              </w:rPr>
              <w:t> </w:t>
            </w:r>
            <w:r>
              <w:rPr>
                <w:sz w:val="20"/>
              </w:rPr>
              <w:t>method</w:t>
            </w:r>
            <w:r>
              <w:rPr>
                <w:spacing w:val="-2"/>
                <w:sz w:val="20"/>
              </w:rPr>
              <w:t> </w:t>
            </w:r>
            <w:r>
              <w:rPr>
                <w:sz w:val="20"/>
              </w:rPr>
              <w:t>of</w:t>
            </w:r>
            <w:r>
              <w:rPr>
                <w:spacing w:val="-5"/>
                <w:sz w:val="20"/>
              </w:rPr>
              <w:t> </w:t>
            </w:r>
            <w:r>
              <w:rPr>
                <w:sz w:val="20"/>
              </w:rPr>
              <w:t>communication</w:t>
            </w:r>
            <w:r>
              <w:rPr>
                <w:spacing w:val="-2"/>
                <w:sz w:val="20"/>
              </w:rPr>
              <w:t> </w:t>
            </w:r>
            <w:r>
              <w:rPr>
                <w:sz w:val="20"/>
              </w:rPr>
              <w:t>with</w:t>
            </w:r>
            <w:r>
              <w:rPr>
                <w:spacing w:val="-2"/>
                <w:sz w:val="20"/>
              </w:rPr>
              <w:t> </w:t>
            </w:r>
            <w:r>
              <w:rPr>
                <w:sz w:val="20"/>
              </w:rPr>
              <w:t>families</w:t>
            </w:r>
            <w:r>
              <w:rPr>
                <w:spacing w:val="-4"/>
                <w:sz w:val="20"/>
              </w:rPr>
              <w:t> </w:t>
            </w:r>
            <w:r>
              <w:rPr>
                <w:sz w:val="20"/>
              </w:rPr>
              <w:t>because</w:t>
            </w:r>
            <w:r>
              <w:rPr>
                <w:spacing w:val="-3"/>
                <w:sz w:val="20"/>
              </w:rPr>
              <w:t> </w:t>
            </w:r>
            <w:r>
              <w:rPr>
                <w:sz w:val="20"/>
              </w:rPr>
              <w:t>it does not protect confidentiality. Review the </w:t>
            </w:r>
            <w:r>
              <w:rPr>
                <w:b/>
                <w:color w:val="0000FF"/>
                <w:sz w:val="20"/>
                <w:u w:val="single" w:color="0000FF"/>
              </w:rPr>
              <w:t>NYS DOH BEI guidance on the Use of Text</w:t>
            </w:r>
            <w:r>
              <w:rPr>
                <w:b/>
                <w:color w:val="0000FF"/>
                <w:sz w:val="20"/>
              </w:rPr>
              <w:t> </w:t>
            </w:r>
            <w:r>
              <w:rPr>
                <w:b/>
                <w:color w:val="0000FF"/>
                <w:sz w:val="20"/>
                <w:u w:val="single" w:color="0000FF"/>
              </w:rPr>
              <w:t>Messaging in the Early Intervention Program</w:t>
            </w:r>
            <w:r>
              <w:rPr>
                <w:b/>
                <w:color w:val="0000FF"/>
                <w:sz w:val="20"/>
              </w:rPr>
              <w:t> </w:t>
            </w:r>
            <w:r>
              <w:rPr>
                <w:b/>
                <w:sz w:val="20"/>
              </w:rPr>
              <w:t>(12.19.2020)</w:t>
            </w:r>
            <w:r>
              <w:rPr>
                <w:sz w:val="20"/>
              </w:rPr>
              <w:t>.</w:t>
            </w:r>
          </w:p>
          <w:p>
            <w:pPr>
              <w:pStyle w:val="TableParagraph"/>
              <w:spacing w:before="229"/>
              <w:ind w:left="107"/>
              <w:rPr>
                <w:sz w:val="20"/>
              </w:rPr>
            </w:pPr>
            <w:r>
              <w:rPr>
                <w:sz w:val="20"/>
              </w:rPr>
              <w:t>Indicate</w:t>
            </w:r>
            <w:r>
              <w:rPr>
                <w:spacing w:val="-4"/>
                <w:sz w:val="20"/>
              </w:rPr>
              <w:t> </w:t>
            </w:r>
            <w:r>
              <w:rPr>
                <w:sz w:val="20"/>
              </w:rPr>
              <w:t>how</w:t>
            </w:r>
            <w:r>
              <w:rPr>
                <w:spacing w:val="-5"/>
                <w:sz w:val="20"/>
              </w:rPr>
              <w:t> </w:t>
            </w:r>
            <w:r>
              <w:rPr>
                <w:sz w:val="20"/>
              </w:rPr>
              <w:t>frequently</w:t>
            </w:r>
            <w:r>
              <w:rPr>
                <w:spacing w:val="-3"/>
                <w:sz w:val="20"/>
              </w:rPr>
              <w:t> </w:t>
            </w:r>
            <w:r>
              <w:rPr>
                <w:sz w:val="20"/>
              </w:rPr>
              <w:t>communication</w:t>
            </w:r>
            <w:r>
              <w:rPr>
                <w:spacing w:val="-3"/>
                <w:sz w:val="20"/>
              </w:rPr>
              <w:t> </w:t>
            </w:r>
            <w:r>
              <w:rPr>
                <w:sz w:val="20"/>
              </w:rPr>
              <w:t>is</w:t>
            </w:r>
            <w:r>
              <w:rPr>
                <w:spacing w:val="-4"/>
                <w:sz w:val="20"/>
              </w:rPr>
              <w:t> </w:t>
            </w:r>
            <w:r>
              <w:rPr>
                <w:sz w:val="20"/>
              </w:rPr>
              <w:t>shared</w:t>
            </w:r>
            <w:r>
              <w:rPr>
                <w:spacing w:val="-3"/>
                <w:sz w:val="20"/>
              </w:rPr>
              <w:t> </w:t>
            </w:r>
            <w:r>
              <w:rPr>
                <w:sz w:val="20"/>
              </w:rPr>
              <w:t>with</w:t>
            </w:r>
            <w:r>
              <w:rPr>
                <w:spacing w:val="-3"/>
                <w:sz w:val="20"/>
              </w:rPr>
              <w:t> </w:t>
            </w:r>
            <w:r>
              <w:rPr>
                <w:sz w:val="20"/>
              </w:rPr>
              <w:t>the</w:t>
            </w:r>
            <w:r>
              <w:rPr>
                <w:spacing w:val="-5"/>
                <w:sz w:val="20"/>
              </w:rPr>
              <w:t> </w:t>
            </w:r>
            <w:r>
              <w:rPr>
                <w:sz w:val="20"/>
              </w:rPr>
              <w:t>parents</w:t>
            </w:r>
            <w:r>
              <w:rPr>
                <w:spacing w:val="-4"/>
                <w:sz w:val="20"/>
              </w:rPr>
              <w:t> </w:t>
            </w:r>
            <w:r>
              <w:rPr>
                <w:sz w:val="20"/>
              </w:rPr>
              <w:t>using</w:t>
            </w:r>
            <w:r>
              <w:rPr>
                <w:spacing w:val="-3"/>
                <w:sz w:val="20"/>
              </w:rPr>
              <w:t> </w:t>
            </w:r>
            <w:r>
              <w:rPr>
                <w:sz w:val="20"/>
              </w:rPr>
              <w:t>the</w:t>
            </w:r>
            <w:r>
              <w:rPr>
                <w:spacing w:val="-5"/>
                <w:sz w:val="20"/>
              </w:rPr>
              <w:t> </w:t>
            </w:r>
            <w:r>
              <w:rPr>
                <w:sz w:val="20"/>
              </w:rPr>
              <w:t>methods</w:t>
            </w:r>
            <w:r>
              <w:rPr>
                <w:spacing w:val="-4"/>
                <w:sz w:val="20"/>
              </w:rPr>
              <w:t> </w:t>
            </w:r>
            <w:r>
              <w:rPr>
                <w:sz w:val="20"/>
              </w:rPr>
              <w:t>indicated above during this IFSP service authorization period.</w:t>
            </w:r>
          </w:p>
        </w:tc>
      </w:tr>
    </w:tbl>
    <w:p>
      <w:pPr>
        <w:pStyle w:val="TableParagraph"/>
        <w:spacing w:after="0"/>
        <w:rPr>
          <w:sz w:val="20"/>
        </w:rPr>
        <w:sectPr>
          <w:footerReference w:type="default" r:id="rId26"/>
          <w:pgSz w:w="12240" w:h="15840"/>
          <w:pgMar w:header="0" w:footer="397" w:top="420" w:bottom="5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5"/>
        <w:gridCol w:w="7995"/>
      </w:tblGrid>
      <w:tr>
        <w:trPr>
          <w:trHeight w:val="690" w:hRule="atLeast"/>
        </w:trPr>
        <w:tc>
          <w:tcPr>
            <w:tcW w:w="3005" w:type="dxa"/>
          </w:tcPr>
          <w:p>
            <w:pPr>
              <w:pStyle w:val="TableParagraph"/>
              <w:spacing w:line="230" w:lineRule="atLeast"/>
              <w:ind w:left="107" w:right="211"/>
              <w:rPr>
                <w:b/>
                <w:sz w:val="20"/>
              </w:rPr>
            </w:pPr>
            <w:r>
              <w:rPr>
                <w:b/>
                <w:sz w:val="20"/>
              </w:rPr>
              <w:t>Describe</w:t>
            </w:r>
            <w:r>
              <w:rPr>
                <w:b/>
                <w:spacing w:val="-10"/>
                <w:sz w:val="20"/>
              </w:rPr>
              <w:t> </w:t>
            </w:r>
            <w:r>
              <w:rPr>
                <w:b/>
                <w:sz w:val="20"/>
              </w:rPr>
              <w:t>the</w:t>
            </w:r>
            <w:r>
              <w:rPr>
                <w:b/>
                <w:spacing w:val="-10"/>
                <w:sz w:val="20"/>
              </w:rPr>
              <w:t> </w:t>
            </w:r>
            <w:r>
              <w:rPr>
                <w:b/>
                <w:sz w:val="20"/>
              </w:rPr>
              <w:t>duration</w:t>
            </w:r>
            <w:r>
              <w:rPr>
                <w:b/>
                <w:spacing w:val="-10"/>
                <w:sz w:val="20"/>
              </w:rPr>
              <w:t> </w:t>
            </w:r>
            <w:r>
              <w:rPr>
                <w:b/>
                <w:sz w:val="20"/>
              </w:rPr>
              <w:t>and</w:t>
            </w:r>
            <w:r>
              <w:rPr>
                <w:b/>
                <w:spacing w:val="-11"/>
                <w:sz w:val="20"/>
              </w:rPr>
              <w:t> </w:t>
            </w:r>
            <w:r>
              <w:rPr>
                <w:b/>
                <w:sz w:val="20"/>
              </w:rPr>
              <w:t>the reason(s) for any gaps in </w:t>
            </w:r>
            <w:r>
              <w:rPr>
                <w:b/>
                <w:spacing w:val="-2"/>
                <w:sz w:val="20"/>
              </w:rPr>
              <w:t>service:</w:t>
            </w:r>
          </w:p>
        </w:tc>
        <w:tc>
          <w:tcPr>
            <w:tcW w:w="7995" w:type="dxa"/>
          </w:tcPr>
          <w:p>
            <w:pPr>
              <w:pStyle w:val="TableParagraph"/>
              <w:spacing w:line="230" w:lineRule="atLeast"/>
              <w:ind w:left="107" w:right="123"/>
              <w:rPr>
                <w:sz w:val="20"/>
              </w:rPr>
            </w:pPr>
            <w:r>
              <w:rPr>
                <w:sz w:val="20"/>
              </w:rPr>
              <w:t>Explain</w:t>
            </w:r>
            <w:r>
              <w:rPr>
                <w:spacing w:val="-2"/>
                <w:sz w:val="20"/>
              </w:rPr>
              <w:t> </w:t>
            </w:r>
            <w:r>
              <w:rPr>
                <w:sz w:val="20"/>
              </w:rPr>
              <w:t>the</w:t>
            </w:r>
            <w:r>
              <w:rPr>
                <w:spacing w:val="-5"/>
                <w:sz w:val="20"/>
              </w:rPr>
              <w:t> </w:t>
            </w:r>
            <w:r>
              <w:rPr>
                <w:sz w:val="20"/>
              </w:rPr>
              <w:t>reason</w:t>
            </w:r>
            <w:r>
              <w:rPr>
                <w:spacing w:val="-2"/>
                <w:sz w:val="20"/>
              </w:rPr>
              <w:t> </w:t>
            </w:r>
            <w:r>
              <w:rPr>
                <w:sz w:val="20"/>
              </w:rPr>
              <w:t>for,</w:t>
            </w:r>
            <w:r>
              <w:rPr>
                <w:spacing w:val="-2"/>
                <w:sz w:val="20"/>
              </w:rPr>
              <w:t> </w:t>
            </w:r>
            <w:r>
              <w:rPr>
                <w:sz w:val="20"/>
              </w:rPr>
              <w:t>and</w:t>
            </w:r>
            <w:r>
              <w:rPr>
                <w:spacing w:val="-2"/>
                <w:sz w:val="20"/>
              </w:rPr>
              <w:t> </w:t>
            </w:r>
            <w:r>
              <w:rPr>
                <w:sz w:val="20"/>
              </w:rPr>
              <w:t>length</w:t>
            </w:r>
            <w:r>
              <w:rPr>
                <w:spacing w:val="-2"/>
                <w:sz w:val="20"/>
              </w:rPr>
              <w:t> </w:t>
            </w:r>
            <w:r>
              <w:rPr>
                <w:sz w:val="20"/>
              </w:rPr>
              <w:t>of,</w:t>
            </w:r>
            <w:r>
              <w:rPr>
                <w:spacing w:val="-5"/>
                <w:sz w:val="20"/>
              </w:rPr>
              <w:t> </w:t>
            </w:r>
            <w:r>
              <w:rPr>
                <w:sz w:val="20"/>
              </w:rPr>
              <w:t>any</w:t>
            </w:r>
            <w:r>
              <w:rPr>
                <w:spacing w:val="-4"/>
                <w:sz w:val="20"/>
              </w:rPr>
              <w:t> </w:t>
            </w:r>
            <w:r>
              <w:rPr>
                <w:sz w:val="20"/>
              </w:rPr>
              <w:t>gaps</w:t>
            </w:r>
            <w:r>
              <w:rPr>
                <w:spacing w:val="-4"/>
                <w:sz w:val="20"/>
              </w:rPr>
              <w:t> </w:t>
            </w:r>
            <w:r>
              <w:rPr>
                <w:sz w:val="20"/>
              </w:rPr>
              <w:t>of</w:t>
            </w:r>
            <w:r>
              <w:rPr>
                <w:spacing w:val="-5"/>
                <w:sz w:val="20"/>
              </w:rPr>
              <w:t> </w:t>
            </w:r>
            <w:r>
              <w:rPr>
                <w:sz w:val="20"/>
              </w:rPr>
              <w:t>more</w:t>
            </w:r>
            <w:r>
              <w:rPr>
                <w:spacing w:val="-3"/>
                <w:sz w:val="20"/>
              </w:rPr>
              <w:t> </w:t>
            </w:r>
            <w:r>
              <w:rPr>
                <w:sz w:val="20"/>
              </w:rPr>
              <w:t>than</w:t>
            </w:r>
            <w:r>
              <w:rPr>
                <w:spacing w:val="-4"/>
                <w:sz w:val="20"/>
              </w:rPr>
              <w:t> </w:t>
            </w:r>
            <w:r>
              <w:rPr>
                <w:sz w:val="20"/>
              </w:rPr>
              <w:t>3</w:t>
            </w:r>
            <w:r>
              <w:rPr>
                <w:spacing w:val="-2"/>
                <w:sz w:val="20"/>
              </w:rPr>
              <w:t> </w:t>
            </w:r>
            <w:r>
              <w:rPr>
                <w:sz w:val="20"/>
              </w:rPr>
              <w:t>consecutive</w:t>
            </w:r>
            <w:r>
              <w:rPr>
                <w:spacing w:val="-3"/>
                <w:sz w:val="20"/>
              </w:rPr>
              <w:t> </w:t>
            </w:r>
            <w:r>
              <w:rPr>
                <w:sz w:val="20"/>
              </w:rPr>
              <w:t>scheduled</w:t>
            </w:r>
            <w:r>
              <w:rPr>
                <w:spacing w:val="-2"/>
                <w:sz w:val="20"/>
              </w:rPr>
              <w:t> </w:t>
            </w:r>
            <w:r>
              <w:rPr>
                <w:sz w:val="20"/>
              </w:rPr>
              <w:t>sessions, whether make-up sessions were delivered, whether there was a gap</w:t>
            </w:r>
            <w:r>
              <w:rPr>
                <w:spacing w:val="40"/>
                <w:sz w:val="20"/>
              </w:rPr>
              <w:t> </w:t>
            </w:r>
            <w:r>
              <w:rPr>
                <w:sz w:val="20"/>
              </w:rPr>
              <w:t>between your service delivery to the child and that of the previous interventionist, etc.</w:t>
            </w:r>
          </w:p>
        </w:tc>
      </w:tr>
      <w:tr>
        <w:trPr>
          <w:trHeight w:val="457" w:hRule="atLeast"/>
        </w:trPr>
        <w:tc>
          <w:tcPr>
            <w:tcW w:w="3005" w:type="dxa"/>
          </w:tcPr>
          <w:p>
            <w:pPr>
              <w:pStyle w:val="TableParagraph"/>
              <w:spacing w:line="228" w:lineRule="exact"/>
              <w:ind w:left="107"/>
              <w:rPr>
                <w:b/>
                <w:sz w:val="20"/>
              </w:rPr>
            </w:pPr>
            <w:r>
              <w:rPr>
                <w:b/>
                <w:sz w:val="20"/>
              </w:rPr>
              <w:t>List</w:t>
            </w:r>
            <w:r>
              <w:rPr>
                <w:b/>
                <w:spacing w:val="-13"/>
                <w:sz w:val="20"/>
              </w:rPr>
              <w:t> </w:t>
            </w:r>
            <w:r>
              <w:rPr>
                <w:b/>
                <w:sz w:val="20"/>
              </w:rPr>
              <w:t>the</w:t>
            </w:r>
            <w:r>
              <w:rPr>
                <w:b/>
                <w:spacing w:val="-12"/>
                <w:sz w:val="20"/>
              </w:rPr>
              <w:t> </w:t>
            </w:r>
            <w:r>
              <w:rPr>
                <w:b/>
                <w:sz w:val="20"/>
              </w:rPr>
              <w:t>child’s</w:t>
            </w:r>
            <w:r>
              <w:rPr>
                <w:b/>
                <w:spacing w:val="-13"/>
                <w:sz w:val="20"/>
              </w:rPr>
              <w:t> </w:t>
            </w:r>
            <w:r>
              <w:rPr>
                <w:b/>
                <w:sz w:val="20"/>
              </w:rPr>
              <w:t>medical diagnosis(es) (if any):</w:t>
            </w:r>
          </w:p>
        </w:tc>
        <w:tc>
          <w:tcPr>
            <w:tcW w:w="7995" w:type="dxa"/>
          </w:tcPr>
          <w:p>
            <w:pPr>
              <w:pStyle w:val="TableParagraph"/>
              <w:ind w:left="107"/>
              <w:rPr>
                <w:sz w:val="20"/>
              </w:rPr>
            </w:pPr>
            <w:r>
              <w:rPr>
                <w:sz w:val="20"/>
              </w:rPr>
              <w:t>List</w:t>
            </w:r>
            <w:r>
              <w:rPr>
                <w:spacing w:val="-5"/>
                <w:sz w:val="20"/>
              </w:rPr>
              <w:t> </w:t>
            </w:r>
            <w:r>
              <w:rPr>
                <w:sz w:val="20"/>
              </w:rPr>
              <w:t>all</w:t>
            </w:r>
            <w:r>
              <w:rPr>
                <w:spacing w:val="-5"/>
                <w:sz w:val="20"/>
              </w:rPr>
              <w:t> </w:t>
            </w:r>
            <w:r>
              <w:rPr>
                <w:sz w:val="20"/>
              </w:rPr>
              <w:t>diagnoses.</w:t>
            </w:r>
            <w:r>
              <w:rPr>
                <w:spacing w:val="-5"/>
                <w:sz w:val="20"/>
              </w:rPr>
              <w:t> </w:t>
            </w:r>
            <w:r>
              <w:rPr>
                <w:sz w:val="20"/>
              </w:rPr>
              <w:t>Indicate</w:t>
            </w:r>
            <w:r>
              <w:rPr>
                <w:spacing w:val="-5"/>
                <w:sz w:val="20"/>
              </w:rPr>
              <w:t> </w:t>
            </w:r>
            <w:r>
              <w:rPr>
                <w:sz w:val="20"/>
              </w:rPr>
              <w:t>if</w:t>
            </w:r>
            <w:r>
              <w:rPr>
                <w:spacing w:val="-4"/>
                <w:sz w:val="20"/>
              </w:rPr>
              <w:t> </w:t>
            </w:r>
            <w:r>
              <w:rPr>
                <w:sz w:val="20"/>
              </w:rPr>
              <w:t>any</w:t>
            </w:r>
            <w:r>
              <w:rPr>
                <w:spacing w:val="-4"/>
                <w:sz w:val="20"/>
              </w:rPr>
              <w:t> </w:t>
            </w:r>
            <w:r>
              <w:rPr>
                <w:sz w:val="20"/>
              </w:rPr>
              <w:t>diagnoses</w:t>
            </w:r>
            <w:r>
              <w:rPr>
                <w:spacing w:val="-6"/>
                <w:sz w:val="20"/>
              </w:rPr>
              <w:t> </w:t>
            </w:r>
            <w:r>
              <w:rPr>
                <w:sz w:val="20"/>
              </w:rPr>
              <w:t>are</w:t>
            </w:r>
            <w:r>
              <w:rPr>
                <w:spacing w:val="-5"/>
                <w:sz w:val="20"/>
              </w:rPr>
              <w:t> </w:t>
            </w:r>
            <w:r>
              <w:rPr>
                <w:sz w:val="20"/>
              </w:rPr>
              <w:t>newly</w:t>
            </w:r>
            <w:r>
              <w:rPr>
                <w:spacing w:val="-4"/>
                <w:sz w:val="20"/>
              </w:rPr>
              <w:t> </w:t>
            </w:r>
            <w:r>
              <w:rPr>
                <w:spacing w:val="-2"/>
                <w:sz w:val="20"/>
              </w:rPr>
              <w:t>identified.</w:t>
            </w:r>
          </w:p>
        </w:tc>
      </w:tr>
      <w:tr>
        <w:trPr>
          <w:trHeight w:val="460" w:hRule="atLeast"/>
        </w:trPr>
        <w:tc>
          <w:tcPr>
            <w:tcW w:w="3005" w:type="dxa"/>
          </w:tcPr>
          <w:p>
            <w:pPr>
              <w:pStyle w:val="TableParagraph"/>
              <w:spacing w:line="230" w:lineRule="atLeast"/>
              <w:ind w:left="107"/>
              <w:rPr>
                <w:b/>
                <w:sz w:val="20"/>
              </w:rPr>
            </w:pPr>
            <w:r>
              <w:rPr>
                <w:b/>
                <w:sz w:val="20"/>
              </w:rPr>
              <w:t>Is</w:t>
            </w:r>
            <w:r>
              <w:rPr>
                <w:b/>
                <w:spacing w:val="-11"/>
                <w:sz w:val="20"/>
              </w:rPr>
              <w:t> </w:t>
            </w:r>
            <w:r>
              <w:rPr>
                <w:b/>
                <w:sz w:val="20"/>
              </w:rPr>
              <w:t>the</w:t>
            </w:r>
            <w:r>
              <w:rPr>
                <w:b/>
                <w:spacing w:val="-10"/>
                <w:sz w:val="20"/>
              </w:rPr>
              <w:t> </w:t>
            </w:r>
            <w:r>
              <w:rPr>
                <w:b/>
                <w:sz w:val="20"/>
              </w:rPr>
              <w:t>child</w:t>
            </w:r>
            <w:r>
              <w:rPr>
                <w:b/>
                <w:spacing w:val="-10"/>
                <w:sz w:val="20"/>
              </w:rPr>
              <w:t> </w:t>
            </w:r>
            <w:r>
              <w:rPr>
                <w:b/>
                <w:sz w:val="20"/>
              </w:rPr>
              <w:t>using</w:t>
            </w:r>
            <w:r>
              <w:rPr>
                <w:b/>
                <w:spacing w:val="-10"/>
                <w:sz w:val="20"/>
              </w:rPr>
              <w:t> </w:t>
            </w:r>
            <w:r>
              <w:rPr>
                <w:b/>
                <w:sz w:val="20"/>
              </w:rPr>
              <w:t>assistive technologies (AT)?</w:t>
            </w:r>
          </w:p>
        </w:tc>
        <w:tc>
          <w:tcPr>
            <w:tcW w:w="7995" w:type="dxa"/>
          </w:tcPr>
          <w:p>
            <w:pPr>
              <w:pStyle w:val="TableParagraph"/>
              <w:ind w:left="107"/>
              <w:rPr>
                <w:sz w:val="20"/>
              </w:rPr>
            </w:pPr>
            <w:r>
              <w:rPr>
                <w:sz w:val="20"/>
              </w:rPr>
              <w:t>Check</w:t>
            </w:r>
            <w:r>
              <w:rPr>
                <w:spacing w:val="46"/>
                <w:sz w:val="20"/>
              </w:rPr>
              <w:t> </w:t>
            </w:r>
            <w:r>
              <w:rPr>
                <w:sz w:val="20"/>
              </w:rPr>
              <w:t>Yes</w:t>
            </w:r>
            <w:r>
              <w:rPr>
                <w:spacing w:val="-3"/>
                <w:sz w:val="20"/>
              </w:rPr>
              <w:t> </w:t>
            </w:r>
            <w:r>
              <w:rPr>
                <w:sz w:val="20"/>
              </w:rPr>
              <w:t>or</w:t>
            </w:r>
            <w:r>
              <w:rPr>
                <w:spacing w:val="-1"/>
                <w:sz w:val="20"/>
              </w:rPr>
              <w:t> </w:t>
            </w:r>
            <w:r>
              <w:rPr>
                <w:spacing w:val="-5"/>
                <w:sz w:val="20"/>
              </w:rPr>
              <w:t>No</w:t>
            </w:r>
          </w:p>
        </w:tc>
      </w:tr>
      <w:tr>
        <w:trPr>
          <w:trHeight w:val="460" w:hRule="atLeast"/>
        </w:trPr>
        <w:tc>
          <w:tcPr>
            <w:tcW w:w="3005" w:type="dxa"/>
          </w:tcPr>
          <w:p>
            <w:pPr>
              <w:pStyle w:val="TableParagraph"/>
              <w:spacing w:line="230" w:lineRule="atLeast"/>
              <w:ind w:left="107"/>
              <w:rPr>
                <w:b/>
                <w:sz w:val="20"/>
              </w:rPr>
            </w:pPr>
            <w:r>
              <w:rPr>
                <w:b/>
                <w:sz w:val="20"/>
              </w:rPr>
              <w:t>Is</w:t>
            </w:r>
            <w:r>
              <w:rPr>
                <w:b/>
                <w:spacing w:val="-9"/>
                <w:sz w:val="20"/>
              </w:rPr>
              <w:t> </w:t>
            </w:r>
            <w:r>
              <w:rPr>
                <w:b/>
                <w:sz w:val="20"/>
              </w:rPr>
              <w:t>a</w:t>
            </w:r>
            <w:r>
              <w:rPr>
                <w:b/>
                <w:spacing w:val="-8"/>
                <w:sz w:val="20"/>
              </w:rPr>
              <w:t> </w:t>
            </w:r>
            <w:r>
              <w:rPr>
                <w:b/>
                <w:sz w:val="20"/>
              </w:rPr>
              <w:t>new</w:t>
            </w:r>
            <w:r>
              <w:rPr>
                <w:b/>
                <w:spacing w:val="-8"/>
                <w:sz w:val="20"/>
              </w:rPr>
              <w:t> </w:t>
            </w:r>
            <w:r>
              <w:rPr>
                <w:b/>
                <w:sz w:val="20"/>
              </w:rPr>
              <w:t>AT</w:t>
            </w:r>
            <w:r>
              <w:rPr>
                <w:b/>
                <w:spacing w:val="-8"/>
                <w:sz w:val="20"/>
              </w:rPr>
              <w:t> </w:t>
            </w:r>
            <w:r>
              <w:rPr>
                <w:b/>
                <w:sz w:val="20"/>
              </w:rPr>
              <w:t>device</w:t>
            </w:r>
            <w:r>
              <w:rPr>
                <w:b/>
                <w:spacing w:val="-8"/>
                <w:sz w:val="20"/>
              </w:rPr>
              <w:t> </w:t>
            </w:r>
            <w:r>
              <w:rPr>
                <w:b/>
                <w:sz w:val="20"/>
              </w:rPr>
              <w:t>being </w:t>
            </w:r>
            <w:r>
              <w:rPr>
                <w:b/>
                <w:spacing w:val="-2"/>
                <w:sz w:val="20"/>
              </w:rPr>
              <w:t>requested?</w:t>
            </w:r>
          </w:p>
        </w:tc>
        <w:tc>
          <w:tcPr>
            <w:tcW w:w="7995" w:type="dxa"/>
          </w:tcPr>
          <w:p>
            <w:pPr>
              <w:pStyle w:val="TableParagraph"/>
              <w:ind w:left="107"/>
              <w:rPr>
                <w:sz w:val="20"/>
              </w:rPr>
            </w:pPr>
            <w:r>
              <w:rPr>
                <w:sz w:val="20"/>
              </w:rPr>
              <w:t>Check</w:t>
            </w:r>
            <w:r>
              <w:rPr>
                <w:spacing w:val="47"/>
                <w:sz w:val="20"/>
              </w:rPr>
              <w:t> </w:t>
            </w:r>
            <w:r>
              <w:rPr>
                <w:sz w:val="20"/>
              </w:rPr>
              <w:t>Yes</w:t>
            </w:r>
            <w:r>
              <w:rPr>
                <w:spacing w:val="-3"/>
                <w:sz w:val="20"/>
              </w:rPr>
              <w:t> </w:t>
            </w:r>
            <w:r>
              <w:rPr>
                <w:sz w:val="20"/>
              </w:rPr>
              <w:t>or</w:t>
            </w:r>
            <w:r>
              <w:rPr>
                <w:spacing w:val="-1"/>
                <w:sz w:val="20"/>
              </w:rPr>
              <w:t> </w:t>
            </w:r>
            <w:r>
              <w:rPr>
                <w:spacing w:val="-5"/>
                <w:sz w:val="20"/>
              </w:rPr>
              <w:t>No</w:t>
            </w:r>
          </w:p>
        </w:tc>
      </w:tr>
      <w:tr>
        <w:trPr>
          <w:trHeight w:val="1149" w:hRule="atLeast"/>
        </w:trPr>
        <w:tc>
          <w:tcPr>
            <w:tcW w:w="3005" w:type="dxa"/>
          </w:tcPr>
          <w:p>
            <w:pPr>
              <w:pStyle w:val="TableParagraph"/>
              <w:ind w:left="107" w:right="211" w:firstLine="50"/>
              <w:rPr>
                <w:b/>
                <w:sz w:val="20"/>
              </w:rPr>
            </w:pPr>
            <w:r>
              <w:rPr>
                <w:b/>
                <w:sz w:val="20"/>
              </w:rPr>
              <w:t>If yes, identify the type of device and the IFSP Outcome, and specify how the device is</w:t>
            </w:r>
          </w:p>
          <w:p>
            <w:pPr>
              <w:pStyle w:val="TableParagraph"/>
              <w:spacing w:line="228" w:lineRule="exact"/>
              <w:ind w:left="107"/>
              <w:rPr>
                <w:b/>
                <w:sz w:val="20"/>
              </w:rPr>
            </w:pPr>
            <w:r>
              <w:rPr>
                <w:b/>
                <w:sz w:val="20"/>
              </w:rPr>
              <w:t>helping</w:t>
            </w:r>
            <w:r>
              <w:rPr>
                <w:b/>
                <w:spacing w:val="-8"/>
                <w:sz w:val="20"/>
              </w:rPr>
              <w:t> </w:t>
            </w:r>
            <w:r>
              <w:rPr>
                <w:b/>
                <w:sz w:val="20"/>
              </w:rPr>
              <w:t>(or</w:t>
            </w:r>
            <w:r>
              <w:rPr>
                <w:b/>
                <w:spacing w:val="-8"/>
                <w:sz w:val="20"/>
              </w:rPr>
              <w:t> </w:t>
            </w:r>
            <w:r>
              <w:rPr>
                <w:b/>
                <w:sz w:val="20"/>
              </w:rPr>
              <w:t>will</w:t>
            </w:r>
            <w:r>
              <w:rPr>
                <w:b/>
                <w:spacing w:val="-8"/>
                <w:sz w:val="20"/>
              </w:rPr>
              <w:t> </w:t>
            </w:r>
            <w:r>
              <w:rPr>
                <w:b/>
                <w:sz w:val="20"/>
              </w:rPr>
              <w:t>help)</w:t>
            </w:r>
            <w:r>
              <w:rPr>
                <w:b/>
                <w:spacing w:val="-8"/>
                <w:sz w:val="20"/>
              </w:rPr>
              <w:t> </w:t>
            </w:r>
            <w:r>
              <w:rPr>
                <w:b/>
                <w:sz w:val="20"/>
              </w:rPr>
              <w:t>to</w:t>
            </w:r>
            <w:r>
              <w:rPr>
                <w:b/>
                <w:spacing w:val="-8"/>
                <w:sz w:val="20"/>
              </w:rPr>
              <w:t> </w:t>
            </w:r>
            <w:r>
              <w:rPr>
                <w:b/>
                <w:sz w:val="20"/>
              </w:rPr>
              <w:t>achieve the Outcome:</w:t>
            </w:r>
          </w:p>
        </w:tc>
        <w:tc>
          <w:tcPr>
            <w:tcW w:w="7995" w:type="dxa"/>
          </w:tcPr>
          <w:p>
            <w:pPr>
              <w:pStyle w:val="TableParagraph"/>
              <w:ind w:left="107"/>
              <w:rPr>
                <w:sz w:val="20"/>
              </w:rPr>
            </w:pPr>
            <w:r>
              <w:rPr>
                <w:sz w:val="20"/>
              </w:rPr>
              <w:t>If</w:t>
            </w:r>
            <w:r>
              <w:rPr>
                <w:spacing w:val="-2"/>
                <w:sz w:val="20"/>
              </w:rPr>
              <w:t> </w:t>
            </w:r>
            <w:r>
              <w:rPr>
                <w:sz w:val="20"/>
              </w:rPr>
              <w:t>the</w:t>
            </w:r>
            <w:r>
              <w:rPr>
                <w:spacing w:val="-3"/>
                <w:sz w:val="20"/>
              </w:rPr>
              <w:t> </w:t>
            </w:r>
            <w:r>
              <w:rPr>
                <w:sz w:val="20"/>
              </w:rPr>
              <w:t>child</w:t>
            </w:r>
            <w:r>
              <w:rPr>
                <w:spacing w:val="-3"/>
                <w:sz w:val="20"/>
              </w:rPr>
              <w:t> </w:t>
            </w:r>
            <w:r>
              <w:rPr>
                <w:sz w:val="20"/>
              </w:rPr>
              <w:t>is</w:t>
            </w:r>
            <w:r>
              <w:rPr>
                <w:spacing w:val="-3"/>
                <w:sz w:val="20"/>
              </w:rPr>
              <w:t> </w:t>
            </w:r>
            <w:r>
              <w:rPr>
                <w:sz w:val="20"/>
              </w:rPr>
              <w:t>currently</w:t>
            </w:r>
            <w:r>
              <w:rPr>
                <w:spacing w:val="-3"/>
                <w:sz w:val="20"/>
              </w:rPr>
              <w:t> </w:t>
            </w:r>
            <w:r>
              <w:rPr>
                <w:sz w:val="20"/>
              </w:rPr>
              <w:t>using</w:t>
            </w:r>
            <w:r>
              <w:rPr>
                <w:spacing w:val="-2"/>
                <w:sz w:val="20"/>
              </w:rPr>
              <w:t> </w:t>
            </w:r>
            <w:r>
              <w:rPr>
                <w:sz w:val="20"/>
              </w:rPr>
              <w:t>an</w:t>
            </w:r>
            <w:r>
              <w:rPr>
                <w:spacing w:val="-2"/>
                <w:sz w:val="20"/>
              </w:rPr>
              <w:t> </w:t>
            </w:r>
            <w:r>
              <w:rPr>
                <w:sz w:val="20"/>
              </w:rPr>
              <w:t>AT</w:t>
            </w:r>
            <w:r>
              <w:rPr>
                <w:spacing w:val="-2"/>
                <w:sz w:val="20"/>
              </w:rPr>
              <w:t> </w:t>
            </w:r>
            <w:r>
              <w:rPr>
                <w:sz w:val="20"/>
              </w:rPr>
              <w:t>(Assistive</w:t>
            </w:r>
            <w:r>
              <w:rPr>
                <w:spacing w:val="-3"/>
                <w:sz w:val="20"/>
              </w:rPr>
              <w:t> </w:t>
            </w:r>
            <w:r>
              <w:rPr>
                <w:sz w:val="20"/>
              </w:rPr>
              <w:t>Technology)</w:t>
            </w:r>
            <w:r>
              <w:rPr>
                <w:spacing w:val="-4"/>
                <w:sz w:val="20"/>
              </w:rPr>
              <w:t> </w:t>
            </w:r>
            <w:r>
              <w:rPr>
                <w:sz w:val="20"/>
              </w:rPr>
              <w:t>device,</w:t>
            </w:r>
            <w:r>
              <w:rPr>
                <w:spacing w:val="-2"/>
                <w:sz w:val="20"/>
              </w:rPr>
              <w:t> </w:t>
            </w:r>
            <w:r>
              <w:rPr>
                <w:sz w:val="20"/>
              </w:rPr>
              <w:t>or</w:t>
            </w:r>
            <w:r>
              <w:rPr>
                <w:spacing w:val="-4"/>
                <w:sz w:val="20"/>
              </w:rPr>
              <w:t> </w:t>
            </w:r>
            <w:r>
              <w:rPr>
                <w:sz w:val="20"/>
              </w:rPr>
              <w:t>if</w:t>
            </w:r>
            <w:r>
              <w:rPr>
                <w:spacing w:val="-2"/>
                <w:sz w:val="20"/>
              </w:rPr>
              <w:t> </w:t>
            </w:r>
            <w:r>
              <w:rPr>
                <w:sz w:val="20"/>
              </w:rPr>
              <w:t>an</w:t>
            </w:r>
            <w:r>
              <w:rPr>
                <w:spacing w:val="-2"/>
                <w:sz w:val="20"/>
              </w:rPr>
              <w:t> </w:t>
            </w:r>
            <w:r>
              <w:rPr>
                <w:sz w:val="20"/>
              </w:rPr>
              <w:t>AT</w:t>
            </w:r>
            <w:r>
              <w:rPr>
                <w:spacing w:val="-4"/>
                <w:sz w:val="20"/>
              </w:rPr>
              <w:t> </w:t>
            </w:r>
            <w:r>
              <w:rPr>
                <w:sz w:val="20"/>
              </w:rPr>
              <w:t>device</w:t>
            </w:r>
            <w:r>
              <w:rPr>
                <w:spacing w:val="-3"/>
                <w:sz w:val="20"/>
              </w:rPr>
              <w:t> </w:t>
            </w:r>
            <w:r>
              <w:rPr>
                <w:sz w:val="20"/>
              </w:rPr>
              <w:t>is</w:t>
            </w:r>
            <w:r>
              <w:rPr>
                <w:spacing w:val="-3"/>
                <w:sz w:val="20"/>
              </w:rPr>
              <w:t> </w:t>
            </w:r>
            <w:r>
              <w:rPr>
                <w:sz w:val="20"/>
              </w:rPr>
              <w:t>being requested, indicate type of device and how the device will help achieve an IFSP outcome.</w:t>
            </w:r>
          </w:p>
          <w:p>
            <w:pPr>
              <w:pStyle w:val="TableParagraph"/>
              <w:spacing w:before="1"/>
              <w:ind w:left="107"/>
              <w:rPr>
                <w:sz w:val="20"/>
              </w:rPr>
            </w:pPr>
            <w:r>
              <w:rPr>
                <w:sz w:val="20"/>
              </w:rPr>
              <w:t>Specify</w:t>
            </w:r>
            <w:r>
              <w:rPr>
                <w:spacing w:val="-5"/>
                <w:sz w:val="20"/>
              </w:rPr>
              <w:t> </w:t>
            </w:r>
            <w:r>
              <w:rPr>
                <w:sz w:val="20"/>
              </w:rPr>
              <w:t>the</w:t>
            </w:r>
            <w:r>
              <w:rPr>
                <w:spacing w:val="-5"/>
                <w:sz w:val="20"/>
              </w:rPr>
              <w:t> </w:t>
            </w:r>
            <w:r>
              <w:rPr>
                <w:sz w:val="20"/>
              </w:rPr>
              <w:t>IFSP</w:t>
            </w:r>
            <w:r>
              <w:rPr>
                <w:spacing w:val="-5"/>
                <w:sz w:val="20"/>
              </w:rPr>
              <w:t> </w:t>
            </w:r>
            <w:r>
              <w:rPr>
                <w:sz w:val="20"/>
              </w:rPr>
              <w:t>outcome(s)</w:t>
            </w:r>
            <w:r>
              <w:rPr>
                <w:spacing w:val="-5"/>
                <w:sz w:val="20"/>
              </w:rPr>
              <w:t> </w:t>
            </w:r>
            <w:r>
              <w:rPr>
                <w:sz w:val="20"/>
              </w:rPr>
              <w:t>and</w:t>
            </w:r>
            <w:r>
              <w:rPr>
                <w:spacing w:val="-4"/>
                <w:sz w:val="20"/>
              </w:rPr>
              <w:t> </w:t>
            </w:r>
            <w:r>
              <w:rPr>
                <w:sz w:val="20"/>
              </w:rPr>
              <w:t>developmental</w:t>
            </w:r>
            <w:r>
              <w:rPr>
                <w:spacing w:val="-5"/>
                <w:sz w:val="20"/>
              </w:rPr>
              <w:t> </w:t>
            </w:r>
            <w:r>
              <w:rPr>
                <w:sz w:val="20"/>
              </w:rPr>
              <w:t>steps</w:t>
            </w:r>
            <w:r>
              <w:rPr>
                <w:spacing w:val="-6"/>
                <w:sz w:val="20"/>
              </w:rPr>
              <w:t> </w:t>
            </w:r>
            <w:r>
              <w:rPr>
                <w:sz w:val="20"/>
              </w:rPr>
              <w:t>related</w:t>
            </w:r>
            <w:r>
              <w:rPr>
                <w:spacing w:val="-4"/>
                <w:sz w:val="20"/>
              </w:rPr>
              <w:t> </w:t>
            </w:r>
            <w:r>
              <w:rPr>
                <w:sz w:val="20"/>
              </w:rPr>
              <w:t>to</w:t>
            </w:r>
            <w:r>
              <w:rPr>
                <w:spacing w:val="-5"/>
                <w:sz w:val="20"/>
              </w:rPr>
              <w:t> </w:t>
            </w:r>
            <w:r>
              <w:rPr>
                <w:sz w:val="20"/>
              </w:rPr>
              <w:t>the</w:t>
            </w:r>
            <w:r>
              <w:rPr>
                <w:spacing w:val="-5"/>
                <w:sz w:val="20"/>
              </w:rPr>
              <w:t> </w:t>
            </w:r>
            <w:r>
              <w:rPr>
                <w:sz w:val="20"/>
              </w:rPr>
              <w:t>AT</w:t>
            </w:r>
            <w:r>
              <w:rPr>
                <w:spacing w:val="-7"/>
                <w:sz w:val="20"/>
              </w:rPr>
              <w:t> </w:t>
            </w:r>
            <w:r>
              <w:rPr>
                <w:sz w:val="20"/>
              </w:rPr>
              <w:t>device.</w:t>
            </w:r>
            <w:r>
              <w:rPr>
                <w:spacing w:val="-5"/>
                <w:sz w:val="20"/>
              </w:rPr>
              <w:t> </w:t>
            </w:r>
            <w:r>
              <w:rPr>
                <w:sz w:val="20"/>
              </w:rPr>
              <w:t>If</w:t>
            </w:r>
            <w:r>
              <w:rPr>
                <w:spacing w:val="-4"/>
                <w:sz w:val="20"/>
              </w:rPr>
              <w:t> </w:t>
            </w:r>
            <w:r>
              <w:rPr>
                <w:sz w:val="20"/>
              </w:rPr>
              <w:t>a</w:t>
            </w:r>
            <w:r>
              <w:rPr>
                <w:spacing w:val="-6"/>
                <w:sz w:val="20"/>
              </w:rPr>
              <w:t> </w:t>
            </w:r>
            <w:r>
              <w:rPr>
                <w:sz w:val="20"/>
              </w:rPr>
              <w:t>child</w:t>
            </w:r>
            <w:r>
              <w:rPr>
                <w:spacing w:val="-6"/>
                <w:sz w:val="20"/>
              </w:rPr>
              <w:t> </w:t>
            </w:r>
            <w:r>
              <w:rPr>
                <w:spacing w:val="-2"/>
                <w:sz w:val="20"/>
              </w:rPr>
              <w:t>needs</w:t>
            </w:r>
          </w:p>
          <w:p>
            <w:pPr>
              <w:pStyle w:val="TableParagraph"/>
              <w:spacing w:line="228" w:lineRule="exact"/>
              <w:ind w:left="107"/>
              <w:rPr>
                <w:sz w:val="20"/>
              </w:rPr>
            </w:pPr>
            <w:r>
              <w:rPr>
                <w:sz w:val="20"/>
              </w:rPr>
              <w:t>an</w:t>
            </w:r>
            <w:r>
              <w:rPr>
                <w:spacing w:val="-2"/>
                <w:sz w:val="20"/>
              </w:rPr>
              <w:t> </w:t>
            </w:r>
            <w:r>
              <w:rPr>
                <w:sz w:val="20"/>
              </w:rPr>
              <w:t>AT</w:t>
            </w:r>
            <w:r>
              <w:rPr>
                <w:spacing w:val="-2"/>
                <w:sz w:val="20"/>
              </w:rPr>
              <w:t> </w:t>
            </w:r>
            <w:r>
              <w:rPr>
                <w:sz w:val="20"/>
              </w:rPr>
              <w:t>device,</w:t>
            </w:r>
            <w:r>
              <w:rPr>
                <w:spacing w:val="-5"/>
                <w:sz w:val="20"/>
              </w:rPr>
              <w:t> </w:t>
            </w:r>
            <w:r>
              <w:rPr>
                <w:sz w:val="20"/>
              </w:rPr>
              <w:t>refer</w:t>
            </w:r>
            <w:r>
              <w:rPr>
                <w:spacing w:val="-2"/>
                <w:sz w:val="20"/>
              </w:rPr>
              <w:t> </w:t>
            </w:r>
            <w:r>
              <w:rPr>
                <w:sz w:val="20"/>
              </w:rPr>
              <w:t>to</w:t>
            </w:r>
            <w:r>
              <w:rPr>
                <w:spacing w:val="-2"/>
                <w:sz w:val="20"/>
              </w:rPr>
              <w:t> </w:t>
            </w:r>
            <w:r>
              <w:rPr>
                <w:sz w:val="20"/>
              </w:rPr>
              <w:t>the</w:t>
            </w:r>
            <w:r>
              <w:rPr>
                <w:spacing w:val="-3"/>
                <w:sz w:val="20"/>
              </w:rPr>
              <w:t> </w:t>
            </w:r>
            <w:r>
              <w:rPr>
                <w:sz w:val="20"/>
              </w:rPr>
              <w:t>Assistive</w:t>
            </w:r>
            <w:r>
              <w:rPr>
                <w:spacing w:val="-3"/>
                <w:sz w:val="20"/>
              </w:rPr>
              <w:t> </w:t>
            </w:r>
            <w:r>
              <w:rPr>
                <w:sz w:val="20"/>
              </w:rPr>
              <w:t>Technology</w:t>
            </w:r>
            <w:r>
              <w:rPr>
                <w:spacing w:val="-2"/>
                <w:sz w:val="20"/>
              </w:rPr>
              <w:t> </w:t>
            </w:r>
            <w:r>
              <w:rPr>
                <w:sz w:val="20"/>
              </w:rPr>
              <w:t>chapter</w:t>
            </w:r>
            <w:r>
              <w:rPr>
                <w:spacing w:val="-5"/>
                <w:sz w:val="20"/>
              </w:rPr>
              <w:t> </w:t>
            </w:r>
            <w:r>
              <w:rPr>
                <w:sz w:val="20"/>
              </w:rPr>
              <w:t>for</w:t>
            </w:r>
            <w:r>
              <w:rPr>
                <w:spacing w:val="-7"/>
                <w:sz w:val="20"/>
              </w:rPr>
              <w:t> </w:t>
            </w:r>
            <w:r>
              <w:rPr>
                <w:sz w:val="20"/>
              </w:rPr>
              <w:t>instructions</w:t>
            </w:r>
            <w:r>
              <w:rPr>
                <w:spacing w:val="-4"/>
                <w:sz w:val="20"/>
              </w:rPr>
              <w:t> </w:t>
            </w:r>
            <w:r>
              <w:rPr>
                <w:sz w:val="20"/>
              </w:rPr>
              <w:t>on</w:t>
            </w:r>
            <w:r>
              <w:rPr>
                <w:spacing w:val="-2"/>
                <w:sz w:val="20"/>
              </w:rPr>
              <w:t> </w:t>
            </w:r>
            <w:r>
              <w:rPr>
                <w:sz w:val="20"/>
              </w:rPr>
              <w:t>how</w:t>
            </w:r>
            <w:r>
              <w:rPr>
                <w:spacing w:val="-3"/>
                <w:sz w:val="20"/>
              </w:rPr>
              <w:t> </w:t>
            </w:r>
            <w:r>
              <w:rPr>
                <w:sz w:val="20"/>
              </w:rPr>
              <w:t>to</w:t>
            </w:r>
            <w:r>
              <w:rPr>
                <w:spacing w:val="-2"/>
                <w:sz w:val="20"/>
              </w:rPr>
              <w:t> </w:t>
            </w:r>
            <w:r>
              <w:rPr>
                <w:sz w:val="20"/>
              </w:rPr>
              <w:t>request</w:t>
            </w:r>
            <w:r>
              <w:rPr>
                <w:spacing w:val="-3"/>
                <w:sz w:val="20"/>
              </w:rPr>
              <w:t> </w:t>
            </w:r>
            <w:r>
              <w:rPr>
                <w:sz w:val="20"/>
              </w:rPr>
              <w:t>AT </w:t>
            </w:r>
            <w:r>
              <w:rPr>
                <w:spacing w:val="-2"/>
                <w:sz w:val="20"/>
              </w:rPr>
              <w:t>devices.</w:t>
            </w:r>
          </w:p>
        </w:tc>
      </w:tr>
      <w:tr>
        <w:trPr>
          <w:trHeight w:val="294" w:hRule="atLeast"/>
        </w:trPr>
        <w:tc>
          <w:tcPr>
            <w:tcW w:w="11000" w:type="dxa"/>
            <w:gridSpan w:val="2"/>
          </w:tcPr>
          <w:p>
            <w:pPr>
              <w:pStyle w:val="TableParagraph"/>
              <w:spacing w:before="2"/>
              <w:ind w:left="9" w:right="5"/>
              <w:jc w:val="center"/>
              <w:rPr>
                <w:b/>
                <w:sz w:val="20"/>
              </w:rPr>
            </w:pPr>
            <w:r>
              <w:rPr>
                <w:b/>
                <w:sz w:val="20"/>
              </w:rPr>
              <w:t>Progress</w:t>
            </w:r>
            <w:r>
              <w:rPr>
                <w:b/>
                <w:spacing w:val="-7"/>
                <w:sz w:val="20"/>
              </w:rPr>
              <w:t> </w:t>
            </w:r>
            <w:r>
              <w:rPr>
                <w:b/>
                <w:sz w:val="20"/>
              </w:rPr>
              <w:t>Note</w:t>
            </w:r>
            <w:r>
              <w:rPr>
                <w:b/>
                <w:spacing w:val="-7"/>
                <w:sz w:val="20"/>
              </w:rPr>
              <w:t> </w:t>
            </w:r>
            <w:r>
              <w:rPr>
                <w:b/>
                <w:sz w:val="20"/>
              </w:rPr>
              <w:t>Question</w:t>
            </w:r>
            <w:r>
              <w:rPr>
                <w:b/>
                <w:spacing w:val="-6"/>
                <w:sz w:val="20"/>
              </w:rPr>
              <w:t> </w:t>
            </w:r>
            <w:r>
              <w:rPr>
                <w:b/>
                <w:spacing w:val="-2"/>
                <w:sz w:val="20"/>
              </w:rPr>
              <w:t>Instructions</w:t>
            </w:r>
          </w:p>
        </w:tc>
      </w:tr>
      <w:tr>
        <w:trPr>
          <w:trHeight w:val="10415" w:hRule="atLeast"/>
        </w:trPr>
        <w:tc>
          <w:tcPr>
            <w:tcW w:w="11000" w:type="dxa"/>
            <w:gridSpan w:val="2"/>
          </w:tcPr>
          <w:p>
            <w:pPr>
              <w:pStyle w:val="TableParagraph"/>
              <w:numPr>
                <w:ilvl w:val="0"/>
                <w:numId w:val="13"/>
              </w:numPr>
              <w:tabs>
                <w:tab w:pos="308" w:val="left" w:leader="none"/>
              </w:tabs>
              <w:spacing w:line="240" w:lineRule="auto" w:before="0" w:after="0"/>
              <w:ind w:left="107" w:right="181" w:firstLine="0"/>
              <w:jc w:val="left"/>
              <w:rPr>
                <w:b/>
                <w:sz w:val="20"/>
              </w:rPr>
            </w:pPr>
            <w:r>
              <w:rPr>
                <w:b/>
                <w:sz w:val="20"/>
              </w:rPr>
              <w:t>List</w:t>
            </w:r>
            <w:r>
              <w:rPr>
                <w:b/>
                <w:spacing w:val="-1"/>
                <w:sz w:val="20"/>
              </w:rPr>
              <w:t> </w:t>
            </w:r>
            <w:r>
              <w:rPr>
                <w:b/>
                <w:sz w:val="20"/>
              </w:rPr>
              <w:t>all</w:t>
            </w:r>
            <w:r>
              <w:rPr>
                <w:b/>
                <w:spacing w:val="-2"/>
                <w:sz w:val="20"/>
              </w:rPr>
              <w:t> </w:t>
            </w:r>
            <w:r>
              <w:rPr>
                <w:b/>
                <w:sz w:val="20"/>
              </w:rPr>
              <w:t>the</w:t>
            </w:r>
            <w:r>
              <w:rPr>
                <w:b/>
                <w:spacing w:val="-2"/>
                <w:sz w:val="20"/>
              </w:rPr>
              <w:t> </w:t>
            </w:r>
            <w:r>
              <w:rPr>
                <w:b/>
                <w:sz w:val="20"/>
              </w:rPr>
              <w:t>IFSP</w:t>
            </w:r>
            <w:r>
              <w:rPr>
                <w:b/>
                <w:spacing w:val="-1"/>
                <w:sz w:val="20"/>
              </w:rPr>
              <w:t> </w:t>
            </w:r>
            <w:r>
              <w:rPr>
                <w:b/>
                <w:sz w:val="20"/>
              </w:rPr>
              <w:t>outcomes</w:t>
            </w:r>
            <w:r>
              <w:rPr>
                <w:b/>
                <w:spacing w:val="-3"/>
                <w:sz w:val="20"/>
              </w:rPr>
              <w:t> </w:t>
            </w:r>
            <w:r>
              <w:rPr>
                <w:b/>
                <w:sz w:val="20"/>
              </w:rPr>
              <w:t>and</w:t>
            </w:r>
            <w:r>
              <w:rPr>
                <w:b/>
                <w:spacing w:val="-3"/>
                <w:sz w:val="20"/>
              </w:rPr>
              <w:t> </w:t>
            </w:r>
            <w:r>
              <w:rPr>
                <w:b/>
                <w:sz w:val="20"/>
              </w:rPr>
              <w:t>developmental</w:t>
            </w:r>
            <w:r>
              <w:rPr>
                <w:b/>
                <w:spacing w:val="-2"/>
                <w:sz w:val="20"/>
              </w:rPr>
              <w:t> </w:t>
            </w:r>
            <w:r>
              <w:rPr>
                <w:b/>
                <w:sz w:val="20"/>
              </w:rPr>
              <w:t>steps</w:t>
            </w:r>
            <w:r>
              <w:rPr>
                <w:b/>
                <w:spacing w:val="-3"/>
                <w:sz w:val="20"/>
              </w:rPr>
              <w:t> </w:t>
            </w:r>
            <w:r>
              <w:rPr>
                <w:b/>
                <w:sz w:val="20"/>
              </w:rPr>
              <w:t>that</w:t>
            </w:r>
            <w:r>
              <w:rPr>
                <w:b/>
                <w:spacing w:val="-1"/>
                <w:sz w:val="20"/>
              </w:rPr>
              <w:t> </w:t>
            </w:r>
            <w:r>
              <w:rPr>
                <w:b/>
                <w:sz w:val="20"/>
              </w:rPr>
              <w:t>you</w:t>
            </w:r>
            <w:r>
              <w:rPr>
                <w:b/>
                <w:spacing w:val="-3"/>
                <w:sz w:val="20"/>
              </w:rPr>
              <w:t> </w:t>
            </w:r>
            <w:r>
              <w:rPr>
                <w:b/>
                <w:sz w:val="20"/>
              </w:rPr>
              <w:t>worked</w:t>
            </w:r>
            <w:r>
              <w:rPr>
                <w:b/>
                <w:spacing w:val="-3"/>
                <w:sz w:val="20"/>
              </w:rPr>
              <w:t> </w:t>
            </w:r>
            <w:r>
              <w:rPr>
                <w:b/>
                <w:sz w:val="20"/>
              </w:rPr>
              <w:t>on.</w:t>
            </w:r>
            <w:r>
              <w:rPr>
                <w:b/>
                <w:spacing w:val="-1"/>
                <w:sz w:val="20"/>
              </w:rPr>
              <w:t> </w:t>
            </w:r>
            <w:r>
              <w:rPr>
                <w:b/>
                <w:sz w:val="20"/>
              </w:rPr>
              <w:t>Indicate</w:t>
            </w:r>
            <w:r>
              <w:rPr>
                <w:b/>
                <w:spacing w:val="-2"/>
                <w:sz w:val="20"/>
              </w:rPr>
              <w:t> </w:t>
            </w:r>
            <w:r>
              <w:rPr>
                <w:b/>
                <w:sz w:val="20"/>
              </w:rPr>
              <w:t>the</w:t>
            </w:r>
            <w:r>
              <w:rPr>
                <w:b/>
                <w:spacing w:val="-2"/>
                <w:sz w:val="20"/>
              </w:rPr>
              <w:t> </w:t>
            </w:r>
            <w:r>
              <w:rPr>
                <w:b/>
                <w:sz w:val="20"/>
              </w:rPr>
              <w:t>progress</w:t>
            </w:r>
            <w:r>
              <w:rPr>
                <w:b/>
                <w:spacing w:val="-3"/>
                <w:sz w:val="20"/>
              </w:rPr>
              <w:t> </w:t>
            </w:r>
            <w:r>
              <w:rPr>
                <w:b/>
                <w:sz w:val="20"/>
              </w:rPr>
              <w:t>for</w:t>
            </w:r>
            <w:r>
              <w:rPr>
                <w:b/>
                <w:spacing w:val="-2"/>
                <w:sz w:val="20"/>
              </w:rPr>
              <w:t> </w:t>
            </w:r>
            <w:r>
              <w:rPr>
                <w:b/>
                <w:sz w:val="20"/>
              </w:rPr>
              <w:t>each</w:t>
            </w:r>
            <w:r>
              <w:rPr>
                <w:b/>
                <w:spacing w:val="-3"/>
                <w:sz w:val="20"/>
              </w:rPr>
              <w:t> </w:t>
            </w:r>
            <w:r>
              <w:rPr>
                <w:b/>
                <w:sz w:val="20"/>
              </w:rPr>
              <w:t>and</w:t>
            </w:r>
            <w:r>
              <w:rPr>
                <w:b/>
                <w:spacing w:val="-3"/>
                <w:sz w:val="20"/>
              </w:rPr>
              <w:t> </w:t>
            </w:r>
            <w:r>
              <w:rPr>
                <w:b/>
                <w:sz w:val="20"/>
              </w:rPr>
              <w:t>if</w:t>
            </w:r>
            <w:r>
              <w:rPr>
                <w:b/>
                <w:spacing w:val="-1"/>
                <w:sz w:val="20"/>
              </w:rPr>
              <w:t> </w:t>
            </w:r>
            <w:r>
              <w:rPr>
                <w:b/>
                <w:sz w:val="20"/>
              </w:rPr>
              <w:t>each</w:t>
            </w:r>
            <w:r>
              <w:rPr>
                <w:b/>
                <w:spacing w:val="-3"/>
                <w:sz w:val="20"/>
              </w:rPr>
              <w:t> </w:t>
            </w:r>
            <w:r>
              <w:rPr>
                <w:b/>
                <w:sz w:val="20"/>
              </w:rPr>
              <w:t>outcome and step should be kept or removed for the next IFSP period</w:t>
            </w:r>
          </w:p>
          <w:p>
            <w:pPr>
              <w:pStyle w:val="TableParagraph"/>
              <w:numPr>
                <w:ilvl w:val="1"/>
                <w:numId w:val="13"/>
              </w:numPr>
              <w:tabs>
                <w:tab w:pos="467" w:val="left" w:leader="none"/>
              </w:tabs>
              <w:spacing w:line="245" w:lineRule="exact" w:before="92" w:after="0"/>
              <w:ind w:left="467" w:right="0" w:hanging="360"/>
              <w:jc w:val="left"/>
              <w:rPr>
                <w:sz w:val="20"/>
              </w:rPr>
            </w:pPr>
            <w:r>
              <w:rPr>
                <w:sz w:val="20"/>
              </w:rPr>
              <w:t>All</w:t>
            </w:r>
            <w:r>
              <w:rPr>
                <w:spacing w:val="-5"/>
                <w:sz w:val="20"/>
              </w:rPr>
              <w:t> </w:t>
            </w:r>
            <w:r>
              <w:rPr>
                <w:sz w:val="20"/>
              </w:rPr>
              <w:t>the</w:t>
            </w:r>
            <w:r>
              <w:rPr>
                <w:spacing w:val="-4"/>
                <w:sz w:val="20"/>
              </w:rPr>
              <w:t> </w:t>
            </w:r>
            <w:r>
              <w:rPr>
                <w:sz w:val="20"/>
              </w:rPr>
              <w:t>IFSP</w:t>
            </w:r>
            <w:r>
              <w:rPr>
                <w:spacing w:val="-4"/>
                <w:sz w:val="20"/>
              </w:rPr>
              <w:t> </w:t>
            </w:r>
            <w:r>
              <w:rPr>
                <w:sz w:val="20"/>
              </w:rPr>
              <w:t>outcomes</w:t>
            </w:r>
            <w:r>
              <w:rPr>
                <w:spacing w:val="-5"/>
                <w:sz w:val="20"/>
              </w:rPr>
              <w:t> </w:t>
            </w:r>
            <w:r>
              <w:rPr>
                <w:sz w:val="20"/>
              </w:rPr>
              <w:t>are</w:t>
            </w:r>
            <w:r>
              <w:rPr>
                <w:spacing w:val="-4"/>
                <w:sz w:val="20"/>
              </w:rPr>
              <w:t> </w:t>
            </w:r>
            <w:r>
              <w:rPr>
                <w:sz w:val="20"/>
              </w:rPr>
              <w:t>expected</w:t>
            </w:r>
            <w:r>
              <w:rPr>
                <w:spacing w:val="-4"/>
                <w:sz w:val="20"/>
              </w:rPr>
              <w:t> </w:t>
            </w:r>
            <w:r>
              <w:rPr>
                <w:sz w:val="20"/>
              </w:rPr>
              <w:t>to</w:t>
            </w:r>
            <w:r>
              <w:rPr>
                <w:spacing w:val="-3"/>
                <w:sz w:val="20"/>
              </w:rPr>
              <w:t> </w:t>
            </w:r>
            <w:r>
              <w:rPr>
                <w:sz w:val="20"/>
              </w:rPr>
              <w:t>be</w:t>
            </w:r>
            <w:r>
              <w:rPr>
                <w:spacing w:val="-4"/>
                <w:sz w:val="20"/>
              </w:rPr>
              <w:t> </w:t>
            </w:r>
            <w:r>
              <w:rPr>
                <w:sz w:val="20"/>
              </w:rPr>
              <w:t>addressed</w:t>
            </w:r>
            <w:r>
              <w:rPr>
                <w:spacing w:val="-4"/>
                <w:sz w:val="20"/>
              </w:rPr>
              <w:t> </w:t>
            </w:r>
            <w:r>
              <w:rPr>
                <w:sz w:val="20"/>
              </w:rPr>
              <w:t>by</w:t>
            </w:r>
            <w:r>
              <w:rPr>
                <w:spacing w:val="-5"/>
                <w:sz w:val="20"/>
              </w:rPr>
              <w:t> </w:t>
            </w:r>
            <w:r>
              <w:rPr>
                <w:sz w:val="20"/>
              </w:rPr>
              <w:t>each</w:t>
            </w:r>
            <w:r>
              <w:rPr>
                <w:spacing w:val="-6"/>
                <w:sz w:val="20"/>
              </w:rPr>
              <w:t> </w:t>
            </w:r>
            <w:r>
              <w:rPr>
                <w:spacing w:val="-2"/>
                <w:sz w:val="20"/>
              </w:rPr>
              <w:t>interventionist.</w:t>
            </w:r>
          </w:p>
          <w:p>
            <w:pPr>
              <w:pStyle w:val="TableParagraph"/>
              <w:numPr>
                <w:ilvl w:val="1"/>
                <w:numId w:val="13"/>
              </w:numPr>
              <w:tabs>
                <w:tab w:pos="467" w:val="left" w:leader="none"/>
              </w:tabs>
              <w:spacing w:line="245" w:lineRule="exact" w:before="0" w:after="0"/>
              <w:ind w:left="467" w:right="0" w:hanging="360"/>
              <w:jc w:val="left"/>
              <w:rPr>
                <w:sz w:val="20"/>
              </w:rPr>
            </w:pPr>
            <w:r>
              <w:rPr>
                <w:sz w:val="20"/>
              </w:rPr>
              <w:t>For</w:t>
            </w:r>
            <w:r>
              <w:rPr>
                <w:spacing w:val="-3"/>
                <w:sz w:val="20"/>
              </w:rPr>
              <w:t> </w:t>
            </w:r>
            <w:r>
              <w:rPr>
                <w:sz w:val="20"/>
              </w:rPr>
              <w:t>each</w:t>
            </w:r>
            <w:r>
              <w:rPr>
                <w:spacing w:val="-3"/>
                <w:sz w:val="20"/>
              </w:rPr>
              <w:t> </w:t>
            </w:r>
            <w:r>
              <w:rPr>
                <w:sz w:val="20"/>
              </w:rPr>
              <w:t>IFSP,</w:t>
            </w:r>
            <w:r>
              <w:rPr>
                <w:spacing w:val="-3"/>
                <w:sz w:val="20"/>
              </w:rPr>
              <w:t> </w:t>
            </w:r>
            <w:r>
              <w:rPr>
                <w:sz w:val="20"/>
              </w:rPr>
              <w:t>EI-Hub</w:t>
            </w:r>
            <w:r>
              <w:rPr>
                <w:spacing w:val="-2"/>
                <w:sz w:val="20"/>
              </w:rPr>
              <w:t> </w:t>
            </w:r>
            <w:r>
              <w:rPr>
                <w:sz w:val="20"/>
              </w:rPr>
              <w:t>asks</w:t>
            </w:r>
            <w:r>
              <w:rPr>
                <w:spacing w:val="-5"/>
                <w:sz w:val="20"/>
              </w:rPr>
              <w:t> </w:t>
            </w:r>
            <w:r>
              <w:rPr>
                <w:sz w:val="20"/>
              </w:rPr>
              <w:t>whether</w:t>
            </w:r>
            <w:r>
              <w:rPr>
                <w:spacing w:val="-2"/>
                <w:sz w:val="20"/>
              </w:rPr>
              <w:t> </w:t>
            </w:r>
            <w:r>
              <w:rPr>
                <w:sz w:val="20"/>
              </w:rPr>
              <w:t>the</w:t>
            </w:r>
            <w:r>
              <w:rPr>
                <w:spacing w:val="-6"/>
                <w:sz w:val="20"/>
              </w:rPr>
              <w:t> </w:t>
            </w:r>
            <w:r>
              <w:rPr>
                <w:sz w:val="20"/>
              </w:rPr>
              <w:t>outcome</w:t>
            </w:r>
            <w:r>
              <w:rPr>
                <w:spacing w:val="-3"/>
                <w:sz w:val="20"/>
              </w:rPr>
              <w:t> </w:t>
            </w:r>
            <w:r>
              <w:rPr>
                <w:sz w:val="20"/>
              </w:rPr>
              <w:t>is</w:t>
            </w:r>
            <w:r>
              <w:rPr>
                <w:spacing w:val="-5"/>
                <w:sz w:val="20"/>
              </w:rPr>
              <w:t> </w:t>
            </w:r>
            <w:r>
              <w:rPr>
                <w:sz w:val="20"/>
              </w:rPr>
              <w:t>new,</w:t>
            </w:r>
            <w:r>
              <w:rPr>
                <w:spacing w:val="-5"/>
                <w:sz w:val="20"/>
              </w:rPr>
              <w:t> </w:t>
            </w:r>
            <w:r>
              <w:rPr>
                <w:sz w:val="20"/>
              </w:rPr>
              <w:t>is</w:t>
            </w:r>
            <w:r>
              <w:rPr>
                <w:spacing w:val="-5"/>
                <w:sz w:val="20"/>
              </w:rPr>
              <w:t> </w:t>
            </w:r>
            <w:r>
              <w:rPr>
                <w:sz w:val="20"/>
              </w:rPr>
              <w:t>edited,</w:t>
            </w:r>
            <w:r>
              <w:rPr>
                <w:spacing w:val="-4"/>
                <w:sz w:val="20"/>
              </w:rPr>
              <w:t> </w:t>
            </w:r>
            <w:r>
              <w:rPr>
                <w:sz w:val="20"/>
              </w:rPr>
              <w:t>is</w:t>
            </w:r>
            <w:r>
              <w:rPr>
                <w:spacing w:val="-4"/>
                <w:sz w:val="20"/>
              </w:rPr>
              <w:t> </w:t>
            </w:r>
            <w:r>
              <w:rPr>
                <w:sz w:val="20"/>
              </w:rPr>
              <w:t>achieved,</w:t>
            </w:r>
            <w:r>
              <w:rPr>
                <w:spacing w:val="-4"/>
                <w:sz w:val="20"/>
              </w:rPr>
              <w:t> </w:t>
            </w:r>
            <w:r>
              <w:rPr>
                <w:sz w:val="20"/>
              </w:rPr>
              <w:t>is</w:t>
            </w:r>
            <w:r>
              <w:rPr>
                <w:spacing w:val="-4"/>
                <w:sz w:val="20"/>
              </w:rPr>
              <w:t> </w:t>
            </w:r>
            <w:r>
              <w:rPr>
                <w:sz w:val="20"/>
              </w:rPr>
              <w:t>to</w:t>
            </w:r>
            <w:r>
              <w:rPr>
                <w:spacing w:val="-5"/>
                <w:sz w:val="20"/>
              </w:rPr>
              <w:t> </w:t>
            </w:r>
            <w:r>
              <w:rPr>
                <w:sz w:val="20"/>
              </w:rPr>
              <w:t>be</w:t>
            </w:r>
            <w:r>
              <w:rPr>
                <w:spacing w:val="-3"/>
                <w:sz w:val="20"/>
              </w:rPr>
              <w:t> </w:t>
            </w:r>
            <w:r>
              <w:rPr>
                <w:sz w:val="20"/>
              </w:rPr>
              <w:t>continued,</w:t>
            </w:r>
            <w:r>
              <w:rPr>
                <w:spacing w:val="-6"/>
                <w:sz w:val="20"/>
              </w:rPr>
              <w:t> </w:t>
            </w:r>
            <w:r>
              <w:rPr>
                <w:sz w:val="20"/>
              </w:rPr>
              <w:t>or</w:t>
            </w:r>
            <w:r>
              <w:rPr>
                <w:spacing w:val="-2"/>
                <w:sz w:val="20"/>
              </w:rPr>
              <w:t> </w:t>
            </w:r>
            <w:r>
              <w:rPr>
                <w:sz w:val="20"/>
              </w:rPr>
              <w:t>is</w:t>
            </w:r>
            <w:r>
              <w:rPr>
                <w:spacing w:val="-5"/>
                <w:sz w:val="20"/>
              </w:rPr>
              <w:t> </w:t>
            </w:r>
            <w:r>
              <w:rPr>
                <w:sz w:val="20"/>
              </w:rPr>
              <w:t>to</w:t>
            </w:r>
            <w:r>
              <w:rPr>
                <w:spacing w:val="-3"/>
                <w:sz w:val="20"/>
              </w:rPr>
              <w:t> </w:t>
            </w:r>
            <w:r>
              <w:rPr>
                <w:sz w:val="20"/>
              </w:rPr>
              <w:t>be</w:t>
            </w:r>
            <w:r>
              <w:rPr>
                <w:spacing w:val="-5"/>
                <w:sz w:val="20"/>
              </w:rPr>
              <w:t> </w:t>
            </w:r>
            <w:r>
              <w:rPr>
                <w:spacing w:val="-2"/>
                <w:sz w:val="20"/>
              </w:rPr>
              <w:t>discontinued.</w:t>
            </w:r>
          </w:p>
          <w:p>
            <w:pPr>
              <w:pStyle w:val="TableParagraph"/>
              <w:numPr>
                <w:ilvl w:val="1"/>
                <w:numId w:val="13"/>
              </w:numPr>
              <w:tabs>
                <w:tab w:pos="467" w:val="left" w:leader="none"/>
              </w:tabs>
              <w:spacing w:line="240" w:lineRule="auto" w:before="0" w:after="0"/>
              <w:ind w:left="467" w:right="0" w:hanging="360"/>
              <w:jc w:val="left"/>
              <w:rPr>
                <w:sz w:val="20"/>
              </w:rPr>
            </w:pPr>
            <w:r>
              <w:rPr>
                <w:sz w:val="20"/>
              </w:rPr>
              <w:t>Refer</w:t>
            </w:r>
            <w:r>
              <w:rPr>
                <w:spacing w:val="-5"/>
                <w:sz w:val="20"/>
              </w:rPr>
              <w:t> </w:t>
            </w:r>
            <w:r>
              <w:rPr>
                <w:sz w:val="20"/>
              </w:rPr>
              <w:t>to</w:t>
            </w:r>
            <w:r>
              <w:rPr>
                <w:spacing w:val="-4"/>
                <w:sz w:val="20"/>
              </w:rPr>
              <w:t> </w:t>
            </w:r>
            <w:r>
              <w:rPr>
                <w:sz w:val="20"/>
              </w:rPr>
              <w:t>the</w:t>
            </w:r>
            <w:r>
              <w:rPr>
                <w:spacing w:val="-5"/>
                <w:sz w:val="20"/>
              </w:rPr>
              <w:t> </w:t>
            </w:r>
            <w:r>
              <w:rPr>
                <w:sz w:val="20"/>
              </w:rPr>
              <w:t>Appendix</w:t>
            </w:r>
            <w:r>
              <w:rPr>
                <w:spacing w:val="-7"/>
                <w:sz w:val="20"/>
              </w:rPr>
              <w:t> </w:t>
            </w:r>
            <w:r>
              <w:rPr>
                <w:sz w:val="20"/>
              </w:rPr>
              <w:t>for</w:t>
            </w:r>
            <w:r>
              <w:rPr>
                <w:spacing w:val="-4"/>
                <w:sz w:val="20"/>
              </w:rPr>
              <w:t> </w:t>
            </w:r>
            <w:r>
              <w:rPr>
                <w:sz w:val="20"/>
              </w:rPr>
              <w:t>Outcomes</w:t>
            </w:r>
            <w:r>
              <w:rPr>
                <w:spacing w:val="-6"/>
                <w:sz w:val="20"/>
              </w:rPr>
              <w:t> </w:t>
            </w:r>
            <w:r>
              <w:rPr>
                <w:sz w:val="20"/>
              </w:rPr>
              <w:t>and</w:t>
            </w:r>
            <w:r>
              <w:rPr>
                <w:spacing w:val="-4"/>
                <w:sz w:val="20"/>
              </w:rPr>
              <w:t> </w:t>
            </w:r>
            <w:r>
              <w:rPr>
                <w:sz w:val="20"/>
              </w:rPr>
              <w:t>Developmental</w:t>
            </w:r>
            <w:r>
              <w:rPr>
                <w:spacing w:val="-6"/>
                <w:sz w:val="20"/>
              </w:rPr>
              <w:t> </w:t>
            </w:r>
            <w:r>
              <w:rPr>
                <w:sz w:val="20"/>
              </w:rPr>
              <w:t>Steps</w:t>
            </w:r>
            <w:r>
              <w:rPr>
                <w:spacing w:val="-6"/>
                <w:sz w:val="20"/>
              </w:rPr>
              <w:t> </w:t>
            </w:r>
            <w:r>
              <w:rPr>
                <w:sz w:val="20"/>
              </w:rPr>
              <w:t>for</w:t>
            </w:r>
            <w:r>
              <w:rPr>
                <w:spacing w:val="-4"/>
                <w:sz w:val="20"/>
              </w:rPr>
              <w:t> </w:t>
            </w:r>
            <w:r>
              <w:rPr>
                <w:sz w:val="20"/>
              </w:rPr>
              <w:t>more</w:t>
            </w:r>
            <w:r>
              <w:rPr>
                <w:spacing w:val="-5"/>
                <w:sz w:val="20"/>
              </w:rPr>
              <w:t> </w:t>
            </w:r>
            <w:r>
              <w:rPr>
                <w:sz w:val="20"/>
              </w:rPr>
              <w:t>information</w:t>
            </w:r>
            <w:r>
              <w:rPr>
                <w:spacing w:val="-5"/>
                <w:sz w:val="20"/>
              </w:rPr>
              <w:t> </w:t>
            </w:r>
            <w:r>
              <w:rPr>
                <w:sz w:val="20"/>
              </w:rPr>
              <w:t>about</w:t>
            </w:r>
            <w:r>
              <w:rPr>
                <w:spacing w:val="-8"/>
                <w:sz w:val="20"/>
              </w:rPr>
              <w:t> </w:t>
            </w:r>
            <w:r>
              <w:rPr>
                <w:sz w:val="20"/>
              </w:rPr>
              <w:t>EI</w:t>
            </w:r>
            <w:r>
              <w:rPr>
                <w:spacing w:val="-4"/>
                <w:sz w:val="20"/>
              </w:rPr>
              <w:t> </w:t>
            </w:r>
            <w:r>
              <w:rPr>
                <w:sz w:val="20"/>
              </w:rPr>
              <w:t>best</w:t>
            </w:r>
            <w:r>
              <w:rPr>
                <w:spacing w:val="-5"/>
                <w:sz w:val="20"/>
              </w:rPr>
              <w:t> </w:t>
            </w:r>
            <w:r>
              <w:rPr>
                <w:spacing w:val="-2"/>
                <w:sz w:val="20"/>
              </w:rPr>
              <w:t>practices.</w:t>
            </w:r>
          </w:p>
          <w:p>
            <w:pPr>
              <w:pStyle w:val="TableParagraph"/>
              <w:spacing w:before="158"/>
              <w:rPr>
                <w:b/>
                <w:sz w:val="20"/>
              </w:rPr>
            </w:pPr>
          </w:p>
          <w:p>
            <w:pPr>
              <w:pStyle w:val="TableParagraph"/>
              <w:numPr>
                <w:ilvl w:val="2"/>
                <w:numId w:val="13"/>
              </w:numPr>
              <w:tabs>
                <w:tab w:pos="738" w:val="left" w:leader="none"/>
              </w:tabs>
              <w:spacing w:line="240" w:lineRule="auto" w:before="1" w:after="0"/>
              <w:ind w:left="738" w:right="467" w:hanging="360"/>
              <w:jc w:val="left"/>
              <w:rPr>
                <w:sz w:val="20"/>
              </w:rPr>
            </w:pPr>
            <w:r>
              <w:rPr>
                <w:sz w:val="20"/>
              </w:rPr>
              <w:t>For</w:t>
            </w:r>
            <w:r>
              <w:rPr>
                <w:spacing w:val="-2"/>
                <w:sz w:val="20"/>
              </w:rPr>
              <w:t> </w:t>
            </w:r>
            <w:r>
              <w:rPr>
                <w:sz w:val="20"/>
              </w:rPr>
              <w:t>each</w:t>
            </w:r>
            <w:r>
              <w:rPr>
                <w:spacing w:val="-2"/>
                <w:sz w:val="20"/>
              </w:rPr>
              <w:t> </w:t>
            </w:r>
            <w:r>
              <w:rPr>
                <w:sz w:val="20"/>
              </w:rPr>
              <w:t>IFSP</w:t>
            </w:r>
            <w:r>
              <w:rPr>
                <w:spacing w:val="-3"/>
                <w:sz w:val="20"/>
              </w:rPr>
              <w:t> </w:t>
            </w:r>
            <w:r>
              <w:rPr>
                <w:sz w:val="20"/>
              </w:rPr>
              <w:t>outcome,</w:t>
            </w:r>
            <w:r>
              <w:rPr>
                <w:spacing w:val="-4"/>
                <w:sz w:val="20"/>
              </w:rPr>
              <w:t> </w:t>
            </w:r>
            <w:r>
              <w:rPr>
                <w:sz w:val="20"/>
              </w:rPr>
              <w:t>list</w:t>
            </w:r>
            <w:r>
              <w:rPr>
                <w:spacing w:val="-3"/>
                <w:sz w:val="20"/>
              </w:rPr>
              <w:t> </w:t>
            </w:r>
            <w:r>
              <w:rPr>
                <w:sz w:val="20"/>
              </w:rPr>
              <w:t>the</w:t>
            </w:r>
            <w:r>
              <w:rPr>
                <w:spacing w:val="-3"/>
                <w:sz w:val="20"/>
              </w:rPr>
              <w:t> </w:t>
            </w:r>
            <w:r>
              <w:rPr>
                <w:sz w:val="20"/>
              </w:rPr>
              <w:t>related,</w:t>
            </w:r>
            <w:r>
              <w:rPr>
                <w:spacing w:val="-2"/>
                <w:sz w:val="20"/>
              </w:rPr>
              <w:t> </w:t>
            </w:r>
            <w:r>
              <w:rPr>
                <w:sz w:val="20"/>
              </w:rPr>
              <w:t>short-term</w:t>
            </w:r>
            <w:r>
              <w:rPr>
                <w:spacing w:val="-2"/>
                <w:sz w:val="20"/>
              </w:rPr>
              <w:t> </w:t>
            </w:r>
            <w:r>
              <w:rPr>
                <w:sz w:val="20"/>
              </w:rPr>
              <w:t>developmental</w:t>
            </w:r>
            <w:r>
              <w:rPr>
                <w:spacing w:val="-3"/>
                <w:sz w:val="20"/>
              </w:rPr>
              <w:t> </w:t>
            </w:r>
            <w:r>
              <w:rPr>
                <w:sz w:val="20"/>
              </w:rPr>
              <w:t>steps</w:t>
            </w:r>
            <w:r>
              <w:rPr>
                <w:spacing w:val="-3"/>
                <w:sz w:val="20"/>
              </w:rPr>
              <w:t> </w:t>
            </w:r>
            <w:r>
              <w:rPr>
                <w:sz w:val="20"/>
              </w:rPr>
              <w:t>that</w:t>
            </w:r>
            <w:r>
              <w:rPr>
                <w:spacing w:val="-3"/>
                <w:sz w:val="20"/>
              </w:rPr>
              <w:t> </w:t>
            </w:r>
            <w:r>
              <w:rPr>
                <w:sz w:val="20"/>
              </w:rPr>
              <w:t>have</w:t>
            </w:r>
            <w:r>
              <w:rPr>
                <w:spacing w:val="-3"/>
                <w:sz w:val="20"/>
              </w:rPr>
              <w:t> </w:t>
            </w:r>
            <w:r>
              <w:rPr>
                <w:sz w:val="20"/>
              </w:rPr>
              <w:t>been</w:t>
            </w:r>
            <w:r>
              <w:rPr>
                <w:spacing w:val="-3"/>
                <w:sz w:val="20"/>
              </w:rPr>
              <w:t> </w:t>
            </w:r>
            <w:r>
              <w:rPr>
                <w:sz w:val="20"/>
              </w:rPr>
              <w:t>and</w:t>
            </w:r>
            <w:r>
              <w:rPr>
                <w:spacing w:val="-3"/>
                <w:sz w:val="20"/>
              </w:rPr>
              <w:t> </w:t>
            </w:r>
            <w:r>
              <w:rPr>
                <w:sz w:val="20"/>
              </w:rPr>
              <w:t>are</w:t>
            </w:r>
            <w:r>
              <w:rPr>
                <w:spacing w:val="-3"/>
                <w:sz w:val="20"/>
              </w:rPr>
              <w:t> </w:t>
            </w:r>
            <w:r>
              <w:rPr>
                <w:sz w:val="20"/>
              </w:rPr>
              <w:t>currently</w:t>
            </w:r>
            <w:r>
              <w:rPr>
                <w:spacing w:val="-2"/>
                <w:sz w:val="20"/>
              </w:rPr>
              <w:t> </w:t>
            </w:r>
            <w:r>
              <w:rPr>
                <w:sz w:val="20"/>
              </w:rPr>
              <w:t>being</w:t>
            </w:r>
            <w:r>
              <w:rPr>
                <w:spacing w:val="-2"/>
                <w:sz w:val="20"/>
              </w:rPr>
              <w:t> </w:t>
            </w:r>
            <w:r>
              <w:rPr>
                <w:sz w:val="20"/>
              </w:rPr>
              <w:t>worked</w:t>
            </w:r>
            <w:r>
              <w:rPr>
                <w:spacing w:val="-2"/>
                <w:sz w:val="20"/>
              </w:rPr>
              <w:t> </w:t>
            </w:r>
            <w:r>
              <w:rPr>
                <w:sz w:val="20"/>
              </w:rPr>
              <w:t>on. Include the number for each IFSP outcome and the number and letter for each developmental step.</w:t>
            </w:r>
          </w:p>
          <w:p>
            <w:pPr>
              <w:pStyle w:val="TableParagraph"/>
              <w:rPr>
                <w:b/>
                <w:sz w:val="20"/>
              </w:rPr>
            </w:pPr>
          </w:p>
          <w:p>
            <w:pPr>
              <w:pStyle w:val="TableParagraph"/>
              <w:spacing w:before="1"/>
              <w:ind w:left="827"/>
              <w:rPr>
                <w:sz w:val="20"/>
              </w:rPr>
            </w:pPr>
            <w:r>
              <w:rPr>
                <w:spacing w:val="-2"/>
                <w:sz w:val="20"/>
                <w:u w:val="single"/>
              </w:rPr>
              <w:t>Example</w:t>
            </w:r>
          </w:p>
          <w:p>
            <w:pPr>
              <w:pStyle w:val="TableParagraph"/>
              <w:ind w:left="2481" w:right="256" w:hanging="1654"/>
              <w:rPr>
                <w:sz w:val="20"/>
              </w:rPr>
            </w:pPr>
            <w:r>
              <w:rPr>
                <w:sz w:val="20"/>
              </w:rPr>
              <w:t>IFSP</w:t>
            </w:r>
            <w:r>
              <w:rPr>
                <w:spacing w:val="-2"/>
                <w:sz w:val="20"/>
              </w:rPr>
              <w:t> </w:t>
            </w:r>
            <w:r>
              <w:rPr>
                <w:sz w:val="20"/>
              </w:rPr>
              <w:t>Outcome</w:t>
            </w:r>
            <w:r>
              <w:rPr>
                <w:spacing w:val="-2"/>
                <w:sz w:val="20"/>
              </w:rPr>
              <w:t> </w:t>
            </w:r>
            <w:r>
              <w:rPr>
                <w:sz w:val="20"/>
              </w:rPr>
              <w:t>#1:</w:t>
            </w:r>
            <w:r>
              <w:rPr>
                <w:spacing w:val="40"/>
                <w:sz w:val="20"/>
              </w:rPr>
              <w:t> </w:t>
            </w:r>
            <w:r>
              <w:rPr>
                <w:sz w:val="20"/>
              </w:rPr>
              <w:t>Tomas</w:t>
            </w:r>
            <w:r>
              <w:rPr>
                <w:spacing w:val="-3"/>
                <w:sz w:val="20"/>
              </w:rPr>
              <w:t> </w:t>
            </w:r>
            <w:r>
              <w:rPr>
                <w:sz w:val="20"/>
              </w:rPr>
              <w:t>will</w:t>
            </w:r>
            <w:r>
              <w:rPr>
                <w:spacing w:val="-2"/>
                <w:sz w:val="20"/>
              </w:rPr>
              <w:t> </w:t>
            </w:r>
            <w:r>
              <w:rPr>
                <w:sz w:val="20"/>
              </w:rPr>
              <w:t>eat</w:t>
            </w:r>
            <w:r>
              <w:rPr>
                <w:spacing w:val="-2"/>
                <w:sz w:val="20"/>
              </w:rPr>
              <w:t> </w:t>
            </w:r>
            <w:r>
              <w:rPr>
                <w:sz w:val="20"/>
              </w:rPr>
              <w:t>a</w:t>
            </w:r>
            <w:r>
              <w:rPr>
                <w:spacing w:val="-2"/>
                <w:sz w:val="20"/>
              </w:rPr>
              <w:t> </w:t>
            </w:r>
            <w:r>
              <w:rPr>
                <w:sz w:val="20"/>
              </w:rPr>
              <w:t>whole</w:t>
            </w:r>
            <w:r>
              <w:rPr>
                <w:spacing w:val="-2"/>
                <w:sz w:val="20"/>
              </w:rPr>
              <w:t> </w:t>
            </w:r>
            <w:r>
              <w:rPr>
                <w:sz w:val="20"/>
              </w:rPr>
              <w:t>bowl</w:t>
            </w:r>
            <w:r>
              <w:rPr>
                <w:spacing w:val="-5"/>
                <w:sz w:val="20"/>
              </w:rPr>
              <w:t> </w:t>
            </w:r>
            <w:r>
              <w:rPr>
                <w:sz w:val="20"/>
              </w:rPr>
              <w:t>of</w:t>
            </w:r>
            <w:r>
              <w:rPr>
                <w:spacing w:val="-1"/>
                <w:sz w:val="20"/>
              </w:rPr>
              <w:t> </w:t>
            </w:r>
            <w:r>
              <w:rPr>
                <w:sz w:val="20"/>
              </w:rPr>
              <w:t>Stage</w:t>
            </w:r>
            <w:r>
              <w:rPr>
                <w:spacing w:val="-2"/>
                <w:sz w:val="20"/>
              </w:rPr>
              <w:t> </w:t>
            </w:r>
            <w:r>
              <w:rPr>
                <w:sz w:val="20"/>
              </w:rPr>
              <w:t>1</w:t>
            </w:r>
            <w:r>
              <w:rPr>
                <w:spacing w:val="-3"/>
                <w:sz w:val="20"/>
              </w:rPr>
              <w:t> </w:t>
            </w:r>
            <w:r>
              <w:rPr>
                <w:sz w:val="20"/>
              </w:rPr>
              <w:t>baby</w:t>
            </w:r>
            <w:r>
              <w:rPr>
                <w:spacing w:val="-1"/>
                <w:sz w:val="20"/>
              </w:rPr>
              <w:t> </w:t>
            </w:r>
            <w:r>
              <w:rPr>
                <w:sz w:val="20"/>
              </w:rPr>
              <w:t>food</w:t>
            </w:r>
            <w:r>
              <w:rPr>
                <w:spacing w:val="-3"/>
                <w:sz w:val="20"/>
              </w:rPr>
              <w:t> </w:t>
            </w:r>
            <w:r>
              <w:rPr>
                <w:sz w:val="20"/>
              </w:rPr>
              <w:t>with</w:t>
            </w:r>
            <w:r>
              <w:rPr>
                <w:spacing w:val="-1"/>
                <w:sz w:val="20"/>
              </w:rPr>
              <w:t> </w:t>
            </w:r>
            <w:r>
              <w:rPr>
                <w:sz w:val="20"/>
              </w:rPr>
              <w:t>a</w:t>
            </w:r>
            <w:r>
              <w:rPr>
                <w:spacing w:val="-2"/>
                <w:sz w:val="20"/>
              </w:rPr>
              <w:t> </w:t>
            </w:r>
            <w:r>
              <w:rPr>
                <w:sz w:val="20"/>
              </w:rPr>
              <w:t>bended</w:t>
            </w:r>
            <w:r>
              <w:rPr>
                <w:spacing w:val="-1"/>
                <w:sz w:val="20"/>
              </w:rPr>
              <w:t> </w:t>
            </w:r>
            <w:r>
              <w:rPr>
                <w:sz w:val="20"/>
              </w:rPr>
              <w:t>spoon</w:t>
            </w:r>
            <w:r>
              <w:rPr>
                <w:spacing w:val="-1"/>
                <w:sz w:val="20"/>
              </w:rPr>
              <w:t> </w:t>
            </w:r>
            <w:r>
              <w:rPr>
                <w:sz w:val="20"/>
              </w:rPr>
              <w:t>without</w:t>
            </w:r>
            <w:r>
              <w:rPr>
                <w:spacing w:val="-2"/>
                <w:sz w:val="20"/>
              </w:rPr>
              <w:t> </w:t>
            </w:r>
            <w:r>
              <w:rPr>
                <w:sz w:val="20"/>
              </w:rPr>
              <w:t>spitting</w:t>
            </w:r>
            <w:r>
              <w:rPr>
                <w:spacing w:val="-1"/>
                <w:sz w:val="20"/>
              </w:rPr>
              <w:t> </w:t>
            </w:r>
            <w:r>
              <w:rPr>
                <w:sz w:val="20"/>
              </w:rPr>
              <w:t>it</w:t>
            </w:r>
            <w:r>
              <w:rPr>
                <w:spacing w:val="-2"/>
                <w:sz w:val="20"/>
              </w:rPr>
              <w:t> </w:t>
            </w:r>
            <w:r>
              <w:rPr>
                <w:sz w:val="20"/>
              </w:rPr>
              <w:t>out</w:t>
            </w:r>
            <w:r>
              <w:rPr>
                <w:spacing w:val="-2"/>
                <w:sz w:val="20"/>
              </w:rPr>
              <w:t> </w:t>
            </w:r>
            <w:r>
              <w:rPr>
                <w:sz w:val="20"/>
              </w:rPr>
              <w:t>so</w:t>
            </w:r>
            <w:r>
              <w:rPr>
                <w:spacing w:val="-1"/>
                <w:sz w:val="20"/>
              </w:rPr>
              <w:t> </w:t>
            </w:r>
            <w:r>
              <w:rPr>
                <w:sz w:val="20"/>
              </w:rPr>
              <w:t>that</w:t>
            </w:r>
            <w:r>
              <w:rPr>
                <w:spacing w:val="-5"/>
                <w:sz w:val="20"/>
              </w:rPr>
              <w:t> </w:t>
            </w:r>
            <w:r>
              <w:rPr>
                <w:sz w:val="20"/>
              </w:rPr>
              <w:t>he can be a part of mealtimes with his family and begin to learn the mealtime routine.</w:t>
            </w:r>
          </w:p>
          <w:p>
            <w:pPr>
              <w:pStyle w:val="TableParagraph"/>
              <w:spacing w:before="229"/>
              <w:ind w:left="811" w:right="1592"/>
              <w:rPr>
                <w:sz w:val="20"/>
              </w:rPr>
            </w:pPr>
            <w:r>
              <w:rPr>
                <w:sz w:val="20"/>
              </w:rPr>
              <w:t>Developmental</w:t>
            </w:r>
            <w:r>
              <w:rPr>
                <w:spacing w:val="-3"/>
                <w:sz w:val="20"/>
              </w:rPr>
              <w:t> </w:t>
            </w:r>
            <w:r>
              <w:rPr>
                <w:sz w:val="20"/>
              </w:rPr>
              <w:t>Step</w:t>
            </w:r>
            <w:r>
              <w:rPr>
                <w:spacing w:val="-4"/>
                <w:sz w:val="20"/>
              </w:rPr>
              <w:t> </w:t>
            </w:r>
            <w:r>
              <w:rPr>
                <w:sz w:val="20"/>
              </w:rPr>
              <w:t>1a:</w:t>
            </w:r>
            <w:r>
              <w:rPr>
                <w:spacing w:val="-3"/>
                <w:sz w:val="20"/>
              </w:rPr>
              <w:t> </w:t>
            </w:r>
            <w:r>
              <w:rPr>
                <w:sz w:val="20"/>
              </w:rPr>
              <w:t>Tomas</w:t>
            </w:r>
            <w:r>
              <w:rPr>
                <w:spacing w:val="-4"/>
                <w:sz w:val="20"/>
              </w:rPr>
              <w:t> </w:t>
            </w:r>
            <w:r>
              <w:rPr>
                <w:sz w:val="20"/>
              </w:rPr>
              <w:t>will</w:t>
            </w:r>
            <w:r>
              <w:rPr>
                <w:spacing w:val="-3"/>
                <w:sz w:val="20"/>
              </w:rPr>
              <w:t> </w:t>
            </w:r>
            <w:r>
              <w:rPr>
                <w:sz w:val="20"/>
              </w:rPr>
              <w:t>hold</w:t>
            </w:r>
            <w:r>
              <w:rPr>
                <w:spacing w:val="-3"/>
                <w:sz w:val="20"/>
              </w:rPr>
              <w:t> </w:t>
            </w:r>
            <w:r>
              <w:rPr>
                <w:sz w:val="20"/>
              </w:rPr>
              <w:t>the</w:t>
            </w:r>
            <w:r>
              <w:rPr>
                <w:spacing w:val="-5"/>
                <w:sz w:val="20"/>
              </w:rPr>
              <w:t> </w:t>
            </w:r>
            <w:r>
              <w:rPr>
                <w:sz w:val="20"/>
              </w:rPr>
              <w:t>bended</w:t>
            </w:r>
            <w:r>
              <w:rPr>
                <w:spacing w:val="-3"/>
                <w:sz w:val="20"/>
              </w:rPr>
              <w:t> </w:t>
            </w:r>
            <w:r>
              <w:rPr>
                <w:sz w:val="20"/>
              </w:rPr>
              <w:t>spoon</w:t>
            </w:r>
            <w:r>
              <w:rPr>
                <w:spacing w:val="-4"/>
                <w:sz w:val="20"/>
              </w:rPr>
              <w:t> </w:t>
            </w:r>
            <w:r>
              <w:rPr>
                <w:sz w:val="20"/>
              </w:rPr>
              <w:t>without</w:t>
            </w:r>
            <w:r>
              <w:rPr>
                <w:spacing w:val="-3"/>
                <w:sz w:val="20"/>
              </w:rPr>
              <w:t> </w:t>
            </w:r>
            <w:r>
              <w:rPr>
                <w:sz w:val="20"/>
              </w:rPr>
              <w:t>immediately</w:t>
            </w:r>
            <w:r>
              <w:rPr>
                <w:spacing w:val="-4"/>
                <w:sz w:val="20"/>
              </w:rPr>
              <w:t> </w:t>
            </w:r>
            <w:r>
              <w:rPr>
                <w:sz w:val="20"/>
              </w:rPr>
              <w:t>dropping</w:t>
            </w:r>
            <w:r>
              <w:rPr>
                <w:spacing w:val="-3"/>
                <w:sz w:val="20"/>
              </w:rPr>
              <w:t> </w:t>
            </w:r>
            <w:r>
              <w:rPr>
                <w:sz w:val="20"/>
              </w:rPr>
              <w:t>it. Developmental Step 1b: Tomas will learn to scoop food from the bowl into his spoon.</w:t>
            </w:r>
          </w:p>
          <w:p>
            <w:pPr>
              <w:pStyle w:val="TableParagraph"/>
              <w:spacing w:before="1"/>
              <w:ind w:left="2860" w:right="241" w:hanging="2050"/>
              <w:rPr>
                <w:sz w:val="20"/>
              </w:rPr>
            </w:pPr>
            <w:r>
              <w:rPr>
                <w:sz w:val="20"/>
              </w:rPr>
              <w:t>Developmental</w:t>
            </w:r>
            <w:r>
              <w:rPr>
                <w:spacing w:val="-2"/>
                <w:sz w:val="20"/>
              </w:rPr>
              <w:t> </w:t>
            </w:r>
            <w:r>
              <w:rPr>
                <w:sz w:val="20"/>
              </w:rPr>
              <w:t>Step</w:t>
            </w:r>
            <w:r>
              <w:rPr>
                <w:spacing w:val="-3"/>
                <w:sz w:val="20"/>
              </w:rPr>
              <w:t> </w:t>
            </w:r>
            <w:r>
              <w:rPr>
                <w:sz w:val="20"/>
              </w:rPr>
              <w:t>1c:</w:t>
            </w:r>
            <w:r>
              <w:rPr>
                <w:spacing w:val="-2"/>
                <w:sz w:val="20"/>
              </w:rPr>
              <w:t> </w:t>
            </w:r>
            <w:r>
              <w:rPr>
                <w:sz w:val="20"/>
              </w:rPr>
              <w:t>Tomas</w:t>
            </w:r>
            <w:r>
              <w:rPr>
                <w:spacing w:val="-3"/>
                <w:sz w:val="20"/>
              </w:rPr>
              <w:t> </w:t>
            </w:r>
            <w:r>
              <w:rPr>
                <w:sz w:val="20"/>
              </w:rPr>
              <w:t>will</w:t>
            </w:r>
            <w:r>
              <w:rPr>
                <w:spacing w:val="-2"/>
                <w:sz w:val="20"/>
              </w:rPr>
              <w:t> </w:t>
            </w:r>
            <w:r>
              <w:rPr>
                <w:sz w:val="20"/>
              </w:rPr>
              <w:t>learn</w:t>
            </w:r>
            <w:r>
              <w:rPr>
                <w:spacing w:val="-1"/>
                <w:sz w:val="20"/>
              </w:rPr>
              <w:t> </w:t>
            </w:r>
            <w:r>
              <w:rPr>
                <w:sz w:val="20"/>
              </w:rPr>
              <w:t>to</w:t>
            </w:r>
            <w:r>
              <w:rPr>
                <w:spacing w:val="-1"/>
                <w:sz w:val="20"/>
              </w:rPr>
              <w:t> </w:t>
            </w:r>
            <w:r>
              <w:rPr>
                <w:sz w:val="20"/>
              </w:rPr>
              <w:t>scoop</w:t>
            </w:r>
            <w:r>
              <w:rPr>
                <w:spacing w:val="-3"/>
                <w:sz w:val="20"/>
              </w:rPr>
              <w:t> </w:t>
            </w:r>
            <w:r>
              <w:rPr>
                <w:sz w:val="20"/>
              </w:rPr>
              <w:t>food</w:t>
            </w:r>
            <w:r>
              <w:rPr>
                <w:spacing w:val="-3"/>
                <w:sz w:val="20"/>
              </w:rPr>
              <w:t> </w:t>
            </w:r>
            <w:r>
              <w:rPr>
                <w:sz w:val="20"/>
              </w:rPr>
              <w:t>from</w:t>
            </w:r>
            <w:r>
              <w:rPr>
                <w:spacing w:val="-3"/>
                <w:sz w:val="20"/>
              </w:rPr>
              <w:t> </w:t>
            </w:r>
            <w:r>
              <w:rPr>
                <w:sz w:val="20"/>
              </w:rPr>
              <w:t>the</w:t>
            </w:r>
            <w:r>
              <w:rPr>
                <w:spacing w:val="-2"/>
                <w:sz w:val="20"/>
              </w:rPr>
              <w:t> </w:t>
            </w:r>
            <w:r>
              <w:rPr>
                <w:sz w:val="20"/>
              </w:rPr>
              <w:t>bowl</w:t>
            </w:r>
            <w:r>
              <w:rPr>
                <w:spacing w:val="-2"/>
                <w:sz w:val="20"/>
              </w:rPr>
              <w:t> </w:t>
            </w:r>
            <w:r>
              <w:rPr>
                <w:sz w:val="20"/>
              </w:rPr>
              <w:t>into</w:t>
            </w:r>
            <w:r>
              <w:rPr>
                <w:spacing w:val="-1"/>
                <w:sz w:val="20"/>
              </w:rPr>
              <w:t> </w:t>
            </w:r>
            <w:r>
              <w:rPr>
                <w:sz w:val="20"/>
              </w:rPr>
              <w:t>his</w:t>
            </w:r>
            <w:r>
              <w:rPr>
                <w:spacing w:val="-3"/>
                <w:sz w:val="20"/>
              </w:rPr>
              <w:t> </w:t>
            </w:r>
            <w:r>
              <w:rPr>
                <w:sz w:val="20"/>
              </w:rPr>
              <w:t>spoon</w:t>
            </w:r>
            <w:r>
              <w:rPr>
                <w:spacing w:val="-1"/>
                <w:sz w:val="20"/>
              </w:rPr>
              <w:t> </w:t>
            </w:r>
            <w:r>
              <w:rPr>
                <w:sz w:val="20"/>
              </w:rPr>
              <w:t>and</w:t>
            </w:r>
            <w:r>
              <w:rPr>
                <w:spacing w:val="-1"/>
                <w:sz w:val="20"/>
              </w:rPr>
              <w:t> </w:t>
            </w:r>
            <w:r>
              <w:rPr>
                <w:sz w:val="20"/>
              </w:rPr>
              <w:t>put</w:t>
            </w:r>
            <w:r>
              <w:rPr>
                <w:spacing w:val="-2"/>
                <w:sz w:val="20"/>
              </w:rPr>
              <w:t> </w:t>
            </w:r>
            <w:r>
              <w:rPr>
                <w:sz w:val="20"/>
              </w:rPr>
              <w:t>the</w:t>
            </w:r>
            <w:r>
              <w:rPr>
                <w:spacing w:val="-2"/>
                <w:sz w:val="20"/>
              </w:rPr>
              <w:t> </w:t>
            </w:r>
            <w:r>
              <w:rPr>
                <w:sz w:val="20"/>
              </w:rPr>
              <w:t>spoon</w:t>
            </w:r>
            <w:r>
              <w:rPr>
                <w:spacing w:val="-1"/>
                <w:sz w:val="20"/>
              </w:rPr>
              <w:t> </w:t>
            </w:r>
            <w:r>
              <w:rPr>
                <w:sz w:val="20"/>
              </w:rPr>
              <w:t>of</w:t>
            </w:r>
            <w:r>
              <w:rPr>
                <w:spacing w:val="-1"/>
                <w:sz w:val="20"/>
              </w:rPr>
              <w:t> </w:t>
            </w:r>
            <w:r>
              <w:rPr>
                <w:sz w:val="20"/>
              </w:rPr>
              <w:t>food</w:t>
            </w:r>
            <w:r>
              <w:rPr>
                <w:spacing w:val="-3"/>
                <w:sz w:val="20"/>
              </w:rPr>
              <w:t> </w:t>
            </w:r>
            <w:r>
              <w:rPr>
                <w:sz w:val="20"/>
              </w:rPr>
              <w:t>into</w:t>
            </w:r>
            <w:r>
              <w:rPr>
                <w:spacing w:val="-1"/>
                <w:sz w:val="20"/>
              </w:rPr>
              <w:t> </w:t>
            </w:r>
            <w:r>
              <w:rPr>
                <w:sz w:val="20"/>
              </w:rPr>
              <w:t>his </w:t>
            </w:r>
            <w:r>
              <w:rPr>
                <w:spacing w:val="-2"/>
                <w:sz w:val="20"/>
              </w:rPr>
              <w:t>mouth.</w:t>
            </w:r>
          </w:p>
          <w:p>
            <w:pPr>
              <w:pStyle w:val="TableParagraph"/>
              <w:ind w:left="2810" w:hanging="2000"/>
              <w:rPr>
                <w:sz w:val="20"/>
              </w:rPr>
            </w:pPr>
            <w:r>
              <w:rPr>
                <w:sz w:val="20"/>
              </w:rPr>
              <w:t>Developmental</w:t>
            </w:r>
            <w:r>
              <w:rPr>
                <w:spacing w:val="-2"/>
                <w:sz w:val="20"/>
              </w:rPr>
              <w:t> </w:t>
            </w:r>
            <w:r>
              <w:rPr>
                <w:sz w:val="20"/>
              </w:rPr>
              <w:t>Step</w:t>
            </w:r>
            <w:r>
              <w:rPr>
                <w:spacing w:val="-3"/>
                <w:sz w:val="20"/>
              </w:rPr>
              <w:t> </w:t>
            </w:r>
            <w:r>
              <w:rPr>
                <w:sz w:val="20"/>
              </w:rPr>
              <w:t>1d:</w:t>
            </w:r>
            <w:r>
              <w:rPr>
                <w:spacing w:val="-2"/>
                <w:sz w:val="20"/>
              </w:rPr>
              <w:t> </w:t>
            </w:r>
            <w:r>
              <w:rPr>
                <w:sz w:val="20"/>
              </w:rPr>
              <w:t>Tomas</w:t>
            </w:r>
            <w:r>
              <w:rPr>
                <w:spacing w:val="-3"/>
                <w:sz w:val="20"/>
              </w:rPr>
              <w:t> </w:t>
            </w:r>
            <w:r>
              <w:rPr>
                <w:sz w:val="20"/>
              </w:rPr>
              <w:t>will</w:t>
            </w:r>
            <w:r>
              <w:rPr>
                <w:spacing w:val="-2"/>
                <w:sz w:val="20"/>
              </w:rPr>
              <w:t> </w:t>
            </w:r>
            <w:r>
              <w:rPr>
                <w:sz w:val="20"/>
              </w:rPr>
              <w:t>be</w:t>
            </w:r>
            <w:r>
              <w:rPr>
                <w:spacing w:val="-2"/>
                <w:sz w:val="20"/>
              </w:rPr>
              <w:t> </w:t>
            </w:r>
            <w:r>
              <w:rPr>
                <w:sz w:val="20"/>
              </w:rPr>
              <w:t>able</w:t>
            </w:r>
            <w:r>
              <w:rPr>
                <w:spacing w:val="-2"/>
                <w:sz w:val="20"/>
              </w:rPr>
              <w:t> </w:t>
            </w:r>
            <w:r>
              <w:rPr>
                <w:sz w:val="20"/>
              </w:rPr>
              <w:t>to</w:t>
            </w:r>
            <w:r>
              <w:rPr>
                <w:spacing w:val="-1"/>
                <w:sz w:val="20"/>
              </w:rPr>
              <w:t> </w:t>
            </w:r>
            <w:r>
              <w:rPr>
                <w:sz w:val="20"/>
              </w:rPr>
              <w:t>finish</w:t>
            </w:r>
            <w:r>
              <w:rPr>
                <w:spacing w:val="-1"/>
                <w:sz w:val="20"/>
              </w:rPr>
              <w:t> </w:t>
            </w:r>
            <w:r>
              <w:rPr>
                <w:sz w:val="20"/>
              </w:rPr>
              <w:t>eating</w:t>
            </w:r>
            <w:r>
              <w:rPr>
                <w:spacing w:val="-1"/>
                <w:sz w:val="20"/>
              </w:rPr>
              <w:t> </w:t>
            </w:r>
            <w:r>
              <w:rPr>
                <w:sz w:val="20"/>
              </w:rPr>
              <w:t>his</w:t>
            </w:r>
            <w:r>
              <w:rPr>
                <w:spacing w:val="-3"/>
                <w:sz w:val="20"/>
              </w:rPr>
              <w:t> </w:t>
            </w:r>
            <w:r>
              <w:rPr>
                <w:sz w:val="20"/>
              </w:rPr>
              <w:t>stage</w:t>
            </w:r>
            <w:r>
              <w:rPr>
                <w:spacing w:val="-2"/>
                <w:sz w:val="20"/>
              </w:rPr>
              <w:t> </w:t>
            </w:r>
            <w:r>
              <w:rPr>
                <w:sz w:val="20"/>
              </w:rPr>
              <w:t>1</w:t>
            </w:r>
            <w:r>
              <w:rPr>
                <w:spacing w:val="-3"/>
                <w:sz w:val="20"/>
              </w:rPr>
              <w:t> </w:t>
            </w:r>
            <w:r>
              <w:rPr>
                <w:sz w:val="20"/>
              </w:rPr>
              <w:t>food</w:t>
            </w:r>
            <w:r>
              <w:rPr>
                <w:spacing w:val="-1"/>
                <w:sz w:val="20"/>
              </w:rPr>
              <w:t> </w:t>
            </w:r>
            <w:r>
              <w:rPr>
                <w:sz w:val="20"/>
              </w:rPr>
              <w:t>from</w:t>
            </w:r>
            <w:r>
              <w:rPr>
                <w:spacing w:val="-3"/>
                <w:sz w:val="20"/>
              </w:rPr>
              <w:t> </w:t>
            </w:r>
            <w:r>
              <w:rPr>
                <w:sz w:val="20"/>
              </w:rPr>
              <w:t>a</w:t>
            </w:r>
            <w:r>
              <w:rPr>
                <w:spacing w:val="-2"/>
                <w:sz w:val="20"/>
              </w:rPr>
              <w:t> </w:t>
            </w:r>
            <w:r>
              <w:rPr>
                <w:sz w:val="20"/>
              </w:rPr>
              <w:t>bowl</w:t>
            </w:r>
            <w:r>
              <w:rPr>
                <w:spacing w:val="-2"/>
                <w:sz w:val="20"/>
              </w:rPr>
              <w:t> </w:t>
            </w:r>
            <w:r>
              <w:rPr>
                <w:sz w:val="20"/>
              </w:rPr>
              <w:t>with</w:t>
            </w:r>
            <w:r>
              <w:rPr>
                <w:spacing w:val="-1"/>
                <w:sz w:val="20"/>
              </w:rPr>
              <w:t> </w:t>
            </w:r>
            <w:r>
              <w:rPr>
                <w:sz w:val="20"/>
              </w:rPr>
              <w:t>a</w:t>
            </w:r>
            <w:r>
              <w:rPr>
                <w:spacing w:val="-2"/>
                <w:sz w:val="20"/>
              </w:rPr>
              <w:t> </w:t>
            </w:r>
            <w:r>
              <w:rPr>
                <w:sz w:val="20"/>
              </w:rPr>
              <w:t>bended</w:t>
            </w:r>
            <w:r>
              <w:rPr>
                <w:spacing w:val="-1"/>
                <w:sz w:val="20"/>
              </w:rPr>
              <w:t> </w:t>
            </w:r>
            <w:r>
              <w:rPr>
                <w:sz w:val="20"/>
              </w:rPr>
              <w:t>spoon</w:t>
            </w:r>
            <w:r>
              <w:rPr>
                <w:spacing w:val="-3"/>
                <w:sz w:val="20"/>
              </w:rPr>
              <w:t> </w:t>
            </w:r>
            <w:r>
              <w:rPr>
                <w:sz w:val="20"/>
              </w:rPr>
              <w:t>on</w:t>
            </w:r>
            <w:r>
              <w:rPr>
                <w:spacing w:val="-1"/>
                <w:sz w:val="20"/>
              </w:rPr>
              <w:t> </w:t>
            </w:r>
            <w:r>
              <w:rPr>
                <w:sz w:val="20"/>
              </w:rPr>
              <w:t>his</w:t>
            </w:r>
            <w:r>
              <w:rPr>
                <w:spacing w:val="-3"/>
                <w:sz w:val="20"/>
              </w:rPr>
              <w:t> </w:t>
            </w:r>
            <w:r>
              <w:rPr>
                <w:sz w:val="20"/>
              </w:rPr>
              <w:t>own during mealtimes.</w:t>
            </w:r>
          </w:p>
          <w:p>
            <w:pPr>
              <w:pStyle w:val="TableParagraph"/>
              <w:rPr>
                <w:b/>
                <w:sz w:val="20"/>
              </w:rPr>
            </w:pPr>
          </w:p>
          <w:p>
            <w:pPr>
              <w:pStyle w:val="TableParagraph"/>
              <w:numPr>
                <w:ilvl w:val="2"/>
                <w:numId w:val="13"/>
              </w:numPr>
              <w:tabs>
                <w:tab w:pos="739" w:val="left" w:leader="none"/>
              </w:tabs>
              <w:spacing w:line="240" w:lineRule="auto" w:before="0" w:after="0"/>
              <w:ind w:left="739" w:right="0" w:hanging="360"/>
              <w:jc w:val="left"/>
              <w:rPr>
                <w:sz w:val="20"/>
              </w:rPr>
            </w:pPr>
            <w:r>
              <w:rPr>
                <w:sz w:val="20"/>
              </w:rPr>
              <w:t>For</w:t>
            </w:r>
            <w:r>
              <w:rPr>
                <w:spacing w:val="-4"/>
                <w:sz w:val="20"/>
              </w:rPr>
              <w:t> </w:t>
            </w:r>
            <w:r>
              <w:rPr>
                <w:sz w:val="20"/>
              </w:rPr>
              <w:t>each</w:t>
            </w:r>
            <w:r>
              <w:rPr>
                <w:spacing w:val="-4"/>
                <w:sz w:val="20"/>
              </w:rPr>
              <w:t> </w:t>
            </w:r>
            <w:r>
              <w:rPr>
                <w:sz w:val="20"/>
              </w:rPr>
              <w:t>IFSP</w:t>
            </w:r>
            <w:r>
              <w:rPr>
                <w:spacing w:val="-5"/>
                <w:sz w:val="20"/>
              </w:rPr>
              <w:t> </w:t>
            </w:r>
            <w:r>
              <w:rPr>
                <w:sz w:val="20"/>
              </w:rPr>
              <w:t>outcome,</w:t>
            </w:r>
            <w:r>
              <w:rPr>
                <w:spacing w:val="-7"/>
                <w:sz w:val="20"/>
              </w:rPr>
              <w:t> </w:t>
            </w:r>
            <w:r>
              <w:rPr>
                <w:sz w:val="20"/>
              </w:rPr>
              <w:t>rate</w:t>
            </w:r>
            <w:r>
              <w:rPr>
                <w:spacing w:val="-4"/>
                <w:sz w:val="20"/>
              </w:rPr>
              <w:t> </w:t>
            </w:r>
            <w:r>
              <w:rPr>
                <w:sz w:val="20"/>
              </w:rPr>
              <w:t>the</w:t>
            </w:r>
            <w:r>
              <w:rPr>
                <w:spacing w:val="-5"/>
                <w:sz w:val="20"/>
              </w:rPr>
              <w:t> </w:t>
            </w:r>
            <w:r>
              <w:rPr>
                <w:sz w:val="20"/>
              </w:rPr>
              <w:t>progress</w:t>
            </w:r>
            <w:r>
              <w:rPr>
                <w:spacing w:val="-6"/>
                <w:sz w:val="20"/>
              </w:rPr>
              <w:t> </w:t>
            </w:r>
            <w:r>
              <w:rPr>
                <w:sz w:val="20"/>
              </w:rPr>
              <w:t>during</w:t>
            </w:r>
            <w:r>
              <w:rPr>
                <w:spacing w:val="-4"/>
                <w:sz w:val="20"/>
              </w:rPr>
              <w:t> </w:t>
            </w:r>
            <w:r>
              <w:rPr>
                <w:sz w:val="20"/>
              </w:rPr>
              <w:t>this</w:t>
            </w:r>
            <w:r>
              <w:rPr>
                <w:spacing w:val="-5"/>
                <w:sz w:val="20"/>
              </w:rPr>
              <w:t> </w:t>
            </w:r>
            <w:r>
              <w:rPr>
                <w:sz w:val="20"/>
              </w:rPr>
              <w:t>time</w:t>
            </w:r>
            <w:r>
              <w:rPr>
                <w:spacing w:val="-5"/>
                <w:sz w:val="20"/>
              </w:rPr>
              <w:t> </w:t>
            </w:r>
            <w:r>
              <w:rPr>
                <w:spacing w:val="-2"/>
                <w:sz w:val="20"/>
              </w:rPr>
              <w:t>period:</w:t>
            </w:r>
          </w:p>
          <w:p>
            <w:pPr>
              <w:pStyle w:val="TableParagraph"/>
              <w:numPr>
                <w:ilvl w:val="3"/>
                <w:numId w:val="13"/>
              </w:numPr>
              <w:tabs>
                <w:tab w:pos="1802" w:val="left" w:leader="none"/>
              </w:tabs>
              <w:spacing w:line="240" w:lineRule="auto" w:before="1" w:after="0"/>
              <w:ind w:left="1802" w:right="0" w:hanging="720"/>
              <w:jc w:val="left"/>
              <w:rPr>
                <w:sz w:val="20"/>
              </w:rPr>
            </w:pPr>
            <w:r>
              <w:rPr>
                <w:b/>
                <w:sz w:val="20"/>
              </w:rPr>
              <w:t>No</w:t>
            </w:r>
            <w:r>
              <w:rPr>
                <w:b/>
                <w:spacing w:val="-3"/>
                <w:sz w:val="20"/>
              </w:rPr>
              <w:t> </w:t>
            </w:r>
            <w:r>
              <w:rPr>
                <w:b/>
                <w:sz w:val="20"/>
              </w:rPr>
              <w:t>Progress</w:t>
            </w:r>
            <w:r>
              <w:rPr>
                <w:b/>
                <w:spacing w:val="-4"/>
                <w:sz w:val="20"/>
              </w:rPr>
              <w:t> </w:t>
            </w:r>
            <w:r>
              <w:rPr>
                <w:sz w:val="20"/>
              </w:rPr>
              <w:t>means</w:t>
            </w:r>
            <w:r>
              <w:rPr>
                <w:spacing w:val="-4"/>
                <w:sz w:val="20"/>
              </w:rPr>
              <w:t> </w:t>
            </w:r>
            <w:r>
              <w:rPr>
                <w:sz w:val="20"/>
              </w:rPr>
              <w:t>that</w:t>
            </w:r>
            <w:r>
              <w:rPr>
                <w:spacing w:val="-3"/>
                <w:sz w:val="20"/>
              </w:rPr>
              <w:t> </w:t>
            </w:r>
            <w:r>
              <w:rPr>
                <w:sz w:val="20"/>
              </w:rPr>
              <w:t>there</w:t>
            </w:r>
            <w:r>
              <w:rPr>
                <w:spacing w:val="-5"/>
                <w:sz w:val="20"/>
              </w:rPr>
              <w:t> </w:t>
            </w:r>
            <w:r>
              <w:rPr>
                <w:sz w:val="20"/>
              </w:rPr>
              <w:t>is</w:t>
            </w:r>
            <w:r>
              <w:rPr>
                <w:spacing w:val="-4"/>
                <w:sz w:val="20"/>
              </w:rPr>
              <w:t> </w:t>
            </w:r>
            <w:r>
              <w:rPr>
                <w:sz w:val="20"/>
              </w:rPr>
              <w:t>no</w:t>
            </w:r>
            <w:r>
              <w:rPr>
                <w:spacing w:val="-2"/>
                <w:sz w:val="20"/>
              </w:rPr>
              <w:t> </w:t>
            </w:r>
            <w:r>
              <w:rPr>
                <w:sz w:val="20"/>
              </w:rPr>
              <w:t>evidence</w:t>
            </w:r>
            <w:r>
              <w:rPr>
                <w:spacing w:val="-5"/>
                <w:sz w:val="20"/>
              </w:rPr>
              <w:t> </w:t>
            </w:r>
            <w:r>
              <w:rPr>
                <w:sz w:val="20"/>
              </w:rPr>
              <w:t>of</w:t>
            </w:r>
            <w:r>
              <w:rPr>
                <w:spacing w:val="-3"/>
                <w:sz w:val="20"/>
              </w:rPr>
              <w:t> </w:t>
            </w:r>
            <w:r>
              <w:rPr>
                <w:sz w:val="20"/>
              </w:rPr>
              <w:t>this</w:t>
            </w:r>
            <w:r>
              <w:rPr>
                <w:spacing w:val="-4"/>
                <w:sz w:val="20"/>
              </w:rPr>
              <w:t> </w:t>
            </w:r>
            <w:r>
              <w:rPr>
                <w:sz w:val="20"/>
              </w:rPr>
              <w:t>skill</w:t>
            </w:r>
            <w:r>
              <w:rPr>
                <w:spacing w:val="-3"/>
                <w:sz w:val="20"/>
              </w:rPr>
              <w:t> </w:t>
            </w:r>
            <w:r>
              <w:rPr>
                <w:sz w:val="20"/>
              </w:rPr>
              <w:t>or</w:t>
            </w:r>
            <w:r>
              <w:rPr>
                <w:spacing w:val="-2"/>
                <w:sz w:val="20"/>
              </w:rPr>
              <w:t> </w:t>
            </w:r>
            <w:r>
              <w:rPr>
                <w:sz w:val="20"/>
              </w:rPr>
              <w:t>that</w:t>
            </w:r>
            <w:r>
              <w:rPr>
                <w:spacing w:val="-3"/>
                <w:sz w:val="20"/>
              </w:rPr>
              <w:t> </w:t>
            </w:r>
            <w:r>
              <w:rPr>
                <w:sz w:val="20"/>
              </w:rPr>
              <w:t>it</w:t>
            </w:r>
            <w:r>
              <w:rPr>
                <w:spacing w:val="-3"/>
                <w:sz w:val="20"/>
              </w:rPr>
              <w:t> </w:t>
            </w:r>
            <w:r>
              <w:rPr>
                <w:sz w:val="20"/>
              </w:rPr>
              <w:t>is</w:t>
            </w:r>
            <w:r>
              <w:rPr>
                <w:spacing w:val="-4"/>
                <w:sz w:val="20"/>
              </w:rPr>
              <w:t> </w:t>
            </w:r>
            <w:r>
              <w:rPr>
                <w:sz w:val="20"/>
              </w:rPr>
              <w:t>rarely</w:t>
            </w:r>
            <w:r>
              <w:rPr>
                <w:spacing w:val="-3"/>
                <w:sz w:val="20"/>
              </w:rPr>
              <w:t> </w:t>
            </w:r>
            <w:r>
              <w:rPr>
                <w:sz w:val="20"/>
              </w:rPr>
              <w:t>or</w:t>
            </w:r>
            <w:r>
              <w:rPr>
                <w:spacing w:val="-5"/>
                <w:sz w:val="20"/>
              </w:rPr>
              <w:t> </w:t>
            </w:r>
            <w:r>
              <w:rPr>
                <w:sz w:val="20"/>
              </w:rPr>
              <w:t>never</w:t>
            </w:r>
            <w:r>
              <w:rPr>
                <w:spacing w:val="-2"/>
                <w:sz w:val="20"/>
              </w:rPr>
              <w:t> seen.</w:t>
            </w:r>
          </w:p>
          <w:p>
            <w:pPr>
              <w:pStyle w:val="TableParagraph"/>
              <w:numPr>
                <w:ilvl w:val="3"/>
                <w:numId w:val="13"/>
              </w:numPr>
              <w:tabs>
                <w:tab w:pos="1802" w:val="left" w:leader="none"/>
              </w:tabs>
              <w:spacing w:line="240" w:lineRule="auto" w:before="0" w:after="0"/>
              <w:ind w:left="1802" w:right="1149" w:hanging="720"/>
              <w:jc w:val="left"/>
              <w:rPr>
                <w:sz w:val="20"/>
              </w:rPr>
            </w:pPr>
            <w:r>
              <w:rPr>
                <w:b/>
                <w:sz w:val="20"/>
              </w:rPr>
              <w:t>Emerging</w:t>
            </w:r>
            <w:r>
              <w:rPr>
                <w:b/>
                <w:spacing w:val="-1"/>
                <w:sz w:val="20"/>
              </w:rPr>
              <w:t> </w:t>
            </w:r>
            <w:r>
              <w:rPr>
                <w:b/>
                <w:sz w:val="20"/>
              </w:rPr>
              <w:t>skills</w:t>
            </w:r>
            <w:r>
              <w:rPr>
                <w:b/>
                <w:spacing w:val="-2"/>
                <w:sz w:val="20"/>
              </w:rPr>
              <w:t> </w:t>
            </w:r>
            <w:r>
              <w:rPr>
                <w:sz w:val="20"/>
              </w:rPr>
              <w:t>means</w:t>
            </w:r>
            <w:r>
              <w:rPr>
                <w:spacing w:val="-3"/>
                <w:sz w:val="20"/>
              </w:rPr>
              <w:t> </w:t>
            </w:r>
            <w:r>
              <w:rPr>
                <w:sz w:val="20"/>
              </w:rPr>
              <w:t>that</w:t>
            </w:r>
            <w:r>
              <w:rPr>
                <w:spacing w:val="-2"/>
                <w:sz w:val="20"/>
              </w:rPr>
              <w:t> </w:t>
            </w:r>
            <w:r>
              <w:rPr>
                <w:sz w:val="20"/>
              </w:rPr>
              <w:t>there</w:t>
            </w:r>
            <w:r>
              <w:rPr>
                <w:spacing w:val="-2"/>
                <w:sz w:val="20"/>
              </w:rPr>
              <w:t> </w:t>
            </w:r>
            <w:r>
              <w:rPr>
                <w:sz w:val="20"/>
              </w:rPr>
              <w:t>is</w:t>
            </w:r>
            <w:r>
              <w:rPr>
                <w:spacing w:val="-3"/>
                <w:sz w:val="20"/>
              </w:rPr>
              <w:t> </w:t>
            </w:r>
            <w:r>
              <w:rPr>
                <w:sz w:val="20"/>
              </w:rPr>
              <w:t>some</w:t>
            </w:r>
            <w:r>
              <w:rPr>
                <w:spacing w:val="-2"/>
                <w:sz w:val="20"/>
              </w:rPr>
              <w:t> </w:t>
            </w:r>
            <w:r>
              <w:rPr>
                <w:sz w:val="20"/>
              </w:rPr>
              <w:t>evidence</w:t>
            </w:r>
            <w:r>
              <w:rPr>
                <w:spacing w:val="-4"/>
                <w:sz w:val="20"/>
              </w:rPr>
              <w:t> </w:t>
            </w:r>
            <w:r>
              <w:rPr>
                <w:sz w:val="20"/>
              </w:rPr>
              <w:t>of</w:t>
            </w:r>
            <w:r>
              <w:rPr>
                <w:spacing w:val="-1"/>
                <w:sz w:val="20"/>
              </w:rPr>
              <w:t> </w:t>
            </w:r>
            <w:r>
              <w:rPr>
                <w:sz w:val="20"/>
              </w:rPr>
              <w:t>this</w:t>
            </w:r>
            <w:r>
              <w:rPr>
                <w:spacing w:val="-3"/>
                <w:sz w:val="20"/>
              </w:rPr>
              <w:t> </w:t>
            </w:r>
            <w:r>
              <w:rPr>
                <w:sz w:val="20"/>
              </w:rPr>
              <w:t>skill</w:t>
            </w:r>
            <w:r>
              <w:rPr>
                <w:spacing w:val="-2"/>
                <w:sz w:val="20"/>
              </w:rPr>
              <w:t> </w:t>
            </w:r>
            <w:r>
              <w:rPr>
                <w:sz w:val="20"/>
              </w:rPr>
              <w:t>and</w:t>
            </w:r>
            <w:r>
              <w:rPr>
                <w:spacing w:val="-1"/>
                <w:sz w:val="20"/>
              </w:rPr>
              <w:t> </w:t>
            </w:r>
            <w:r>
              <w:rPr>
                <w:sz w:val="20"/>
              </w:rPr>
              <w:t>that</w:t>
            </w:r>
            <w:r>
              <w:rPr>
                <w:spacing w:val="-2"/>
                <w:sz w:val="20"/>
              </w:rPr>
              <w:t> </w:t>
            </w:r>
            <w:r>
              <w:rPr>
                <w:sz w:val="20"/>
              </w:rPr>
              <w:t>it</w:t>
            </w:r>
            <w:r>
              <w:rPr>
                <w:spacing w:val="-2"/>
                <w:sz w:val="20"/>
              </w:rPr>
              <w:t> </w:t>
            </w:r>
            <w:r>
              <w:rPr>
                <w:sz w:val="20"/>
              </w:rPr>
              <w:t>has</w:t>
            </w:r>
            <w:r>
              <w:rPr>
                <w:spacing w:val="-3"/>
                <w:sz w:val="20"/>
              </w:rPr>
              <w:t> </w:t>
            </w:r>
            <w:r>
              <w:rPr>
                <w:sz w:val="20"/>
              </w:rPr>
              <w:t>been</w:t>
            </w:r>
            <w:r>
              <w:rPr>
                <w:spacing w:val="-3"/>
                <w:sz w:val="20"/>
              </w:rPr>
              <w:t> </w:t>
            </w:r>
            <w:r>
              <w:rPr>
                <w:sz w:val="20"/>
              </w:rPr>
              <w:t>observed</w:t>
            </w:r>
            <w:r>
              <w:rPr>
                <w:spacing w:val="-1"/>
                <w:sz w:val="20"/>
              </w:rPr>
              <w:t> </w:t>
            </w:r>
            <w:r>
              <w:rPr>
                <w:sz w:val="20"/>
              </w:rPr>
              <w:t>but</w:t>
            </w:r>
            <w:r>
              <w:rPr>
                <w:spacing w:val="-2"/>
                <w:sz w:val="20"/>
              </w:rPr>
              <w:t> </w:t>
            </w:r>
            <w:r>
              <w:rPr>
                <w:sz w:val="20"/>
              </w:rPr>
              <w:t>not </w:t>
            </w:r>
            <w:r>
              <w:rPr>
                <w:spacing w:val="-2"/>
                <w:sz w:val="20"/>
              </w:rPr>
              <w:t>consistently.</w:t>
            </w:r>
          </w:p>
          <w:p>
            <w:pPr>
              <w:pStyle w:val="TableParagraph"/>
              <w:numPr>
                <w:ilvl w:val="3"/>
                <w:numId w:val="13"/>
              </w:numPr>
              <w:tabs>
                <w:tab w:pos="1801" w:val="left" w:leader="none"/>
              </w:tabs>
              <w:spacing w:line="229" w:lineRule="exact" w:before="0" w:after="0"/>
              <w:ind w:left="1801" w:right="0" w:hanging="720"/>
              <w:jc w:val="left"/>
              <w:rPr>
                <w:sz w:val="20"/>
              </w:rPr>
            </w:pPr>
            <w:r>
              <w:rPr>
                <w:b/>
                <w:sz w:val="20"/>
              </w:rPr>
              <w:t>Outcome</w:t>
            </w:r>
            <w:r>
              <w:rPr>
                <w:b/>
                <w:spacing w:val="-6"/>
                <w:sz w:val="20"/>
              </w:rPr>
              <w:t> </w:t>
            </w:r>
            <w:r>
              <w:rPr>
                <w:b/>
                <w:sz w:val="20"/>
              </w:rPr>
              <w:t>achieved</w:t>
            </w:r>
            <w:r>
              <w:rPr>
                <w:b/>
                <w:spacing w:val="-5"/>
                <w:sz w:val="20"/>
              </w:rPr>
              <w:t> </w:t>
            </w:r>
            <w:r>
              <w:rPr>
                <w:sz w:val="20"/>
              </w:rPr>
              <w:t>means</w:t>
            </w:r>
            <w:r>
              <w:rPr>
                <w:spacing w:val="-6"/>
                <w:sz w:val="20"/>
              </w:rPr>
              <w:t> </w:t>
            </w:r>
            <w:r>
              <w:rPr>
                <w:sz w:val="20"/>
              </w:rPr>
              <w:t>that</w:t>
            </w:r>
            <w:r>
              <w:rPr>
                <w:spacing w:val="-6"/>
                <w:sz w:val="20"/>
              </w:rPr>
              <w:t> </w:t>
            </w:r>
            <w:r>
              <w:rPr>
                <w:sz w:val="20"/>
              </w:rPr>
              <w:t>the</w:t>
            </w:r>
            <w:r>
              <w:rPr>
                <w:spacing w:val="-5"/>
                <w:sz w:val="20"/>
              </w:rPr>
              <w:t> </w:t>
            </w:r>
            <w:r>
              <w:rPr>
                <w:sz w:val="20"/>
              </w:rPr>
              <w:t>child</w:t>
            </w:r>
            <w:r>
              <w:rPr>
                <w:spacing w:val="-5"/>
                <w:sz w:val="20"/>
              </w:rPr>
              <w:t> </w:t>
            </w:r>
            <w:r>
              <w:rPr>
                <w:sz w:val="20"/>
              </w:rPr>
              <w:t>has</w:t>
            </w:r>
            <w:r>
              <w:rPr>
                <w:spacing w:val="-6"/>
                <w:sz w:val="20"/>
              </w:rPr>
              <w:t> </w:t>
            </w:r>
            <w:r>
              <w:rPr>
                <w:sz w:val="20"/>
              </w:rPr>
              <w:t>mastered</w:t>
            </w:r>
            <w:r>
              <w:rPr>
                <w:spacing w:val="-4"/>
                <w:sz w:val="20"/>
              </w:rPr>
              <w:t> </w:t>
            </w:r>
            <w:r>
              <w:rPr>
                <w:sz w:val="20"/>
              </w:rPr>
              <w:t>this</w:t>
            </w:r>
            <w:r>
              <w:rPr>
                <w:spacing w:val="-7"/>
                <w:sz w:val="20"/>
              </w:rPr>
              <w:t> </w:t>
            </w:r>
            <w:r>
              <w:rPr>
                <w:sz w:val="20"/>
              </w:rPr>
              <w:t>skill</w:t>
            </w:r>
            <w:r>
              <w:rPr>
                <w:spacing w:val="-5"/>
                <w:sz w:val="20"/>
              </w:rPr>
              <w:t> </w:t>
            </w:r>
            <w:r>
              <w:rPr>
                <w:sz w:val="20"/>
              </w:rPr>
              <w:t>and</w:t>
            </w:r>
            <w:r>
              <w:rPr>
                <w:spacing w:val="-4"/>
                <w:sz w:val="20"/>
              </w:rPr>
              <w:t> </w:t>
            </w:r>
            <w:r>
              <w:rPr>
                <w:sz w:val="20"/>
              </w:rPr>
              <w:t>demonstrates</w:t>
            </w:r>
            <w:r>
              <w:rPr>
                <w:spacing w:val="-7"/>
                <w:sz w:val="20"/>
              </w:rPr>
              <w:t> </w:t>
            </w:r>
            <w:r>
              <w:rPr>
                <w:sz w:val="20"/>
              </w:rPr>
              <w:t>it</w:t>
            </w:r>
            <w:r>
              <w:rPr>
                <w:spacing w:val="-5"/>
                <w:sz w:val="20"/>
              </w:rPr>
              <w:t> </w:t>
            </w:r>
            <w:r>
              <w:rPr>
                <w:spacing w:val="-2"/>
                <w:sz w:val="20"/>
              </w:rPr>
              <w:t>consistently.</w:t>
            </w:r>
          </w:p>
          <w:p>
            <w:pPr>
              <w:pStyle w:val="TableParagraph"/>
              <w:numPr>
                <w:ilvl w:val="3"/>
                <w:numId w:val="13"/>
              </w:numPr>
              <w:tabs>
                <w:tab w:pos="1801" w:val="left" w:leader="none"/>
              </w:tabs>
              <w:spacing w:line="240" w:lineRule="auto" w:before="1" w:after="0"/>
              <w:ind w:left="1801" w:right="0" w:hanging="720"/>
              <w:jc w:val="left"/>
              <w:rPr>
                <w:sz w:val="20"/>
              </w:rPr>
            </w:pPr>
            <w:r>
              <w:rPr>
                <w:sz w:val="20"/>
              </w:rPr>
              <w:t>If</w:t>
            </w:r>
            <w:r>
              <w:rPr>
                <w:spacing w:val="-4"/>
                <w:sz w:val="20"/>
              </w:rPr>
              <w:t> </w:t>
            </w:r>
            <w:r>
              <w:rPr>
                <w:sz w:val="20"/>
              </w:rPr>
              <w:t>the</w:t>
            </w:r>
            <w:r>
              <w:rPr>
                <w:spacing w:val="-4"/>
                <w:sz w:val="20"/>
              </w:rPr>
              <w:t> </w:t>
            </w:r>
            <w:r>
              <w:rPr>
                <w:sz w:val="20"/>
              </w:rPr>
              <w:t>Outcome</w:t>
            </w:r>
            <w:r>
              <w:rPr>
                <w:spacing w:val="-4"/>
                <w:sz w:val="20"/>
              </w:rPr>
              <w:t> </w:t>
            </w:r>
            <w:r>
              <w:rPr>
                <w:sz w:val="20"/>
              </w:rPr>
              <w:t>is</w:t>
            </w:r>
            <w:r>
              <w:rPr>
                <w:spacing w:val="-5"/>
                <w:sz w:val="20"/>
              </w:rPr>
              <w:t> </w:t>
            </w:r>
            <w:r>
              <w:rPr>
                <w:sz w:val="20"/>
              </w:rPr>
              <w:t>achieved</w:t>
            </w:r>
            <w:r>
              <w:rPr>
                <w:spacing w:val="-6"/>
                <w:sz w:val="20"/>
              </w:rPr>
              <w:t> </w:t>
            </w:r>
            <w:r>
              <w:rPr>
                <w:sz w:val="20"/>
              </w:rPr>
              <w:t>or</w:t>
            </w:r>
            <w:r>
              <w:rPr>
                <w:spacing w:val="-6"/>
                <w:sz w:val="20"/>
              </w:rPr>
              <w:t> </w:t>
            </w:r>
            <w:r>
              <w:rPr>
                <w:sz w:val="20"/>
              </w:rPr>
              <w:t>the</w:t>
            </w:r>
            <w:r>
              <w:rPr>
                <w:spacing w:val="-4"/>
                <w:sz w:val="20"/>
              </w:rPr>
              <w:t> </w:t>
            </w:r>
            <w:r>
              <w:rPr>
                <w:sz w:val="20"/>
              </w:rPr>
              <w:t>outcome</w:t>
            </w:r>
            <w:r>
              <w:rPr>
                <w:spacing w:val="-6"/>
                <w:sz w:val="20"/>
              </w:rPr>
              <w:t> </w:t>
            </w:r>
            <w:r>
              <w:rPr>
                <w:sz w:val="20"/>
              </w:rPr>
              <w:t>is</w:t>
            </w:r>
            <w:r>
              <w:rPr>
                <w:spacing w:val="-5"/>
                <w:sz w:val="20"/>
              </w:rPr>
              <w:t> </w:t>
            </w:r>
            <w:r>
              <w:rPr>
                <w:sz w:val="20"/>
              </w:rPr>
              <w:t>deemed</w:t>
            </w:r>
            <w:r>
              <w:rPr>
                <w:spacing w:val="-3"/>
                <w:sz w:val="20"/>
              </w:rPr>
              <w:t> </w:t>
            </w:r>
            <w:r>
              <w:rPr>
                <w:sz w:val="20"/>
              </w:rPr>
              <w:t>no</w:t>
            </w:r>
            <w:r>
              <w:rPr>
                <w:spacing w:val="-3"/>
                <w:sz w:val="20"/>
              </w:rPr>
              <w:t> </w:t>
            </w:r>
            <w:r>
              <w:rPr>
                <w:sz w:val="20"/>
              </w:rPr>
              <w:t>longer</w:t>
            </w:r>
            <w:r>
              <w:rPr>
                <w:spacing w:val="-3"/>
                <w:sz w:val="20"/>
              </w:rPr>
              <w:t> </w:t>
            </w:r>
            <w:r>
              <w:rPr>
                <w:sz w:val="20"/>
              </w:rPr>
              <w:t>relevant,</w:t>
            </w:r>
            <w:r>
              <w:rPr>
                <w:spacing w:val="-3"/>
                <w:sz w:val="20"/>
              </w:rPr>
              <w:t> </w:t>
            </w:r>
            <w:r>
              <w:rPr>
                <w:sz w:val="20"/>
              </w:rPr>
              <w:t>check</w:t>
            </w:r>
            <w:r>
              <w:rPr>
                <w:spacing w:val="-5"/>
                <w:sz w:val="20"/>
              </w:rPr>
              <w:t> </w:t>
            </w:r>
            <w:r>
              <w:rPr>
                <w:sz w:val="20"/>
              </w:rPr>
              <w:t>off</w:t>
            </w:r>
            <w:r>
              <w:rPr>
                <w:spacing w:val="-6"/>
                <w:sz w:val="20"/>
              </w:rPr>
              <w:t> </w:t>
            </w:r>
            <w:r>
              <w:rPr>
                <w:sz w:val="20"/>
              </w:rPr>
              <w:t>“</w:t>
            </w:r>
            <w:r>
              <w:rPr>
                <w:b/>
                <w:sz w:val="20"/>
              </w:rPr>
              <w:t>Remove</w:t>
            </w:r>
            <w:r>
              <w:rPr>
                <w:b/>
                <w:spacing w:val="-4"/>
                <w:sz w:val="20"/>
              </w:rPr>
              <w:t> </w:t>
            </w:r>
            <w:r>
              <w:rPr>
                <w:b/>
                <w:spacing w:val="-2"/>
                <w:sz w:val="20"/>
              </w:rPr>
              <w:t>Outcome</w:t>
            </w:r>
            <w:r>
              <w:rPr>
                <w:spacing w:val="-2"/>
                <w:sz w:val="20"/>
              </w:rPr>
              <w:t>.”</w:t>
            </w:r>
          </w:p>
          <w:p>
            <w:pPr>
              <w:pStyle w:val="TableParagraph"/>
              <w:numPr>
                <w:ilvl w:val="3"/>
                <w:numId w:val="13"/>
              </w:numPr>
              <w:tabs>
                <w:tab w:pos="1801" w:val="left" w:leader="none"/>
              </w:tabs>
              <w:spacing w:line="240" w:lineRule="auto" w:before="0" w:after="0"/>
              <w:ind w:left="1801" w:right="0" w:hanging="720"/>
              <w:jc w:val="left"/>
              <w:rPr>
                <w:sz w:val="20"/>
              </w:rPr>
            </w:pPr>
            <w:r>
              <w:rPr>
                <w:sz w:val="20"/>
              </w:rPr>
              <w:t>If</w:t>
            </w:r>
            <w:r>
              <w:rPr>
                <w:spacing w:val="-5"/>
                <w:sz w:val="20"/>
              </w:rPr>
              <w:t> </w:t>
            </w:r>
            <w:r>
              <w:rPr>
                <w:sz w:val="20"/>
              </w:rPr>
              <w:t>the</w:t>
            </w:r>
            <w:r>
              <w:rPr>
                <w:spacing w:val="-5"/>
                <w:sz w:val="20"/>
              </w:rPr>
              <w:t> </w:t>
            </w:r>
            <w:r>
              <w:rPr>
                <w:sz w:val="20"/>
              </w:rPr>
              <w:t>Outcome</w:t>
            </w:r>
            <w:r>
              <w:rPr>
                <w:spacing w:val="-6"/>
                <w:sz w:val="20"/>
              </w:rPr>
              <w:t> </w:t>
            </w:r>
            <w:r>
              <w:rPr>
                <w:sz w:val="20"/>
              </w:rPr>
              <w:t>rating</w:t>
            </w:r>
            <w:r>
              <w:rPr>
                <w:spacing w:val="-4"/>
                <w:sz w:val="20"/>
              </w:rPr>
              <w:t> </w:t>
            </w:r>
            <w:r>
              <w:rPr>
                <w:sz w:val="20"/>
              </w:rPr>
              <w:t>is</w:t>
            </w:r>
            <w:r>
              <w:rPr>
                <w:spacing w:val="-6"/>
                <w:sz w:val="20"/>
              </w:rPr>
              <w:t> </w:t>
            </w:r>
            <w:r>
              <w:rPr>
                <w:sz w:val="20"/>
              </w:rPr>
              <w:t>“no</w:t>
            </w:r>
            <w:r>
              <w:rPr>
                <w:spacing w:val="-5"/>
                <w:sz w:val="20"/>
              </w:rPr>
              <w:t> </w:t>
            </w:r>
            <w:r>
              <w:rPr>
                <w:sz w:val="20"/>
              </w:rPr>
              <w:t>progress”,</w:t>
            </w:r>
            <w:r>
              <w:rPr>
                <w:spacing w:val="-4"/>
                <w:sz w:val="20"/>
              </w:rPr>
              <w:t> </w:t>
            </w:r>
            <w:r>
              <w:rPr>
                <w:sz w:val="20"/>
              </w:rPr>
              <w:t>“emerging</w:t>
            </w:r>
            <w:r>
              <w:rPr>
                <w:spacing w:val="-5"/>
                <w:sz w:val="20"/>
              </w:rPr>
              <w:t> </w:t>
            </w:r>
            <w:r>
              <w:rPr>
                <w:sz w:val="20"/>
              </w:rPr>
              <w:t>skills,”</w:t>
            </w:r>
            <w:r>
              <w:rPr>
                <w:spacing w:val="-5"/>
                <w:sz w:val="20"/>
              </w:rPr>
              <w:t> </w:t>
            </w:r>
            <w:r>
              <w:rPr>
                <w:sz w:val="20"/>
              </w:rPr>
              <w:t>check</w:t>
            </w:r>
            <w:r>
              <w:rPr>
                <w:spacing w:val="-4"/>
                <w:sz w:val="20"/>
              </w:rPr>
              <w:t> </w:t>
            </w:r>
            <w:r>
              <w:rPr>
                <w:sz w:val="20"/>
              </w:rPr>
              <w:t>off</w:t>
            </w:r>
            <w:r>
              <w:rPr>
                <w:spacing w:val="-5"/>
                <w:sz w:val="20"/>
              </w:rPr>
              <w:t> </w:t>
            </w:r>
            <w:r>
              <w:rPr>
                <w:sz w:val="20"/>
              </w:rPr>
              <w:t>“</w:t>
            </w:r>
            <w:r>
              <w:rPr>
                <w:b/>
                <w:sz w:val="20"/>
              </w:rPr>
              <w:t>Keep</w:t>
            </w:r>
            <w:r>
              <w:rPr>
                <w:b/>
                <w:spacing w:val="-5"/>
                <w:sz w:val="20"/>
              </w:rPr>
              <w:t> </w:t>
            </w:r>
            <w:r>
              <w:rPr>
                <w:b/>
                <w:spacing w:val="-2"/>
                <w:sz w:val="20"/>
              </w:rPr>
              <w:t>Outcome</w:t>
            </w:r>
            <w:r>
              <w:rPr>
                <w:spacing w:val="-2"/>
                <w:sz w:val="20"/>
              </w:rPr>
              <w:t>”</w:t>
            </w:r>
          </w:p>
          <w:p>
            <w:pPr>
              <w:pStyle w:val="TableParagraph"/>
              <w:spacing w:before="1"/>
              <w:rPr>
                <w:b/>
                <w:sz w:val="20"/>
              </w:rPr>
            </w:pPr>
          </w:p>
          <w:p>
            <w:pPr>
              <w:pStyle w:val="TableParagraph"/>
              <w:ind w:left="738" w:right="241"/>
              <w:rPr>
                <w:sz w:val="20"/>
              </w:rPr>
            </w:pPr>
            <w:r>
              <w:rPr>
                <w:sz w:val="20"/>
              </w:rPr>
              <w:t>Progress is important for families. The progress note provides information to the family and the EI team on the progress made</w:t>
            </w:r>
            <w:r>
              <w:rPr>
                <w:spacing w:val="-2"/>
                <w:sz w:val="20"/>
              </w:rPr>
              <w:t> </w:t>
            </w:r>
            <w:r>
              <w:rPr>
                <w:sz w:val="20"/>
              </w:rPr>
              <w:t>for</w:t>
            </w:r>
            <w:r>
              <w:rPr>
                <w:spacing w:val="-1"/>
                <w:sz w:val="20"/>
              </w:rPr>
              <w:t> </w:t>
            </w:r>
            <w:r>
              <w:rPr>
                <w:sz w:val="20"/>
              </w:rPr>
              <w:t>each</w:t>
            </w:r>
            <w:r>
              <w:rPr>
                <w:spacing w:val="-1"/>
                <w:sz w:val="20"/>
              </w:rPr>
              <w:t> </w:t>
            </w:r>
            <w:r>
              <w:rPr>
                <w:sz w:val="20"/>
              </w:rPr>
              <w:t>IFSP</w:t>
            </w:r>
            <w:r>
              <w:rPr>
                <w:spacing w:val="-2"/>
                <w:sz w:val="20"/>
              </w:rPr>
              <w:t> </w:t>
            </w:r>
            <w:r>
              <w:rPr>
                <w:sz w:val="20"/>
              </w:rPr>
              <w:t>Outcome.</w:t>
            </w:r>
            <w:r>
              <w:rPr>
                <w:spacing w:val="-4"/>
                <w:sz w:val="20"/>
              </w:rPr>
              <w:t> </w:t>
            </w:r>
            <w:r>
              <w:rPr>
                <w:sz w:val="20"/>
              </w:rPr>
              <w:t>It</w:t>
            </w:r>
            <w:r>
              <w:rPr>
                <w:spacing w:val="-2"/>
                <w:sz w:val="20"/>
              </w:rPr>
              <w:t> </w:t>
            </w:r>
            <w:r>
              <w:rPr>
                <w:sz w:val="20"/>
              </w:rPr>
              <w:t>is</w:t>
            </w:r>
            <w:r>
              <w:rPr>
                <w:spacing w:val="-3"/>
                <w:sz w:val="20"/>
              </w:rPr>
              <w:t> </w:t>
            </w:r>
            <w:r>
              <w:rPr>
                <w:sz w:val="20"/>
              </w:rPr>
              <w:t>important</w:t>
            </w:r>
            <w:r>
              <w:rPr>
                <w:spacing w:val="-2"/>
                <w:sz w:val="20"/>
              </w:rPr>
              <w:t> </w:t>
            </w:r>
            <w:r>
              <w:rPr>
                <w:sz w:val="20"/>
              </w:rPr>
              <w:t>to</w:t>
            </w:r>
            <w:r>
              <w:rPr>
                <w:spacing w:val="-3"/>
                <w:sz w:val="20"/>
              </w:rPr>
              <w:t> </w:t>
            </w:r>
            <w:r>
              <w:rPr>
                <w:sz w:val="20"/>
              </w:rPr>
              <w:t>review</w:t>
            </w:r>
            <w:r>
              <w:rPr>
                <w:spacing w:val="-2"/>
                <w:sz w:val="20"/>
              </w:rPr>
              <w:t> </w:t>
            </w:r>
            <w:r>
              <w:rPr>
                <w:sz w:val="20"/>
              </w:rPr>
              <w:t>the</w:t>
            </w:r>
            <w:r>
              <w:rPr>
                <w:spacing w:val="-4"/>
                <w:sz w:val="20"/>
              </w:rPr>
              <w:t> </w:t>
            </w:r>
            <w:r>
              <w:rPr>
                <w:sz w:val="20"/>
              </w:rPr>
              <w:t>progress</w:t>
            </w:r>
            <w:r>
              <w:rPr>
                <w:spacing w:val="-3"/>
                <w:sz w:val="20"/>
              </w:rPr>
              <w:t> </w:t>
            </w:r>
            <w:r>
              <w:rPr>
                <w:sz w:val="20"/>
              </w:rPr>
              <w:t>note</w:t>
            </w:r>
            <w:r>
              <w:rPr>
                <w:spacing w:val="-2"/>
                <w:sz w:val="20"/>
              </w:rPr>
              <w:t> </w:t>
            </w:r>
            <w:r>
              <w:rPr>
                <w:sz w:val="20"/>
              </w:rPr>
              <w:t>with</w:t>
            </w:r>
            <w:r>
              <w:rPr>
                <w:spacing w:val="-1"/>
                <w:sz w:val="20"/>
              </w:rPr>
              <w:t> </w:t>
            </w:r>
            <w:r>
              <w:rPr>
                <w:sz w:val="20"/>
              </w:rPr>
              <w:t>the</w:t>
            </w:r>
            <w:r>
              <w:rPr>
                <w:spacing w:val="-4"/>
                <w:sz w:val="20"/>
              </w:rPr>
              <w:t> </w:t>
            </w:r>
            <w:r>
              <w:rPr>
                <w:sz w:val="20"/>
              </w:rPr>
              <w:t>parents</w:t>
            </w:r>
            <w:r>
              <w:rPr>
                <w:spacing w:val="-3"/>
                <w:sz w:val="20"/>
              </w:rPr>
              <w:t> </w:t>
            </w:r>
            <w:r>
              <w:rPr>
                <w:sz w:val="20"/>
              </w:rPr>
              <w:t>to</w:t>
            </w:r>
            <w:r>
              <w:rPr>
                <w:spacing w:val="-1"/>
                <w:sz w:val="20"/>
              </w:rPr>
              <w:t> </w:t>
            </w:r>
            <w:r>
              <w:rPr>
                <w:sz w:val="20"/>
              </w:rPr>
              <w:t>discuss</w:t>
            </w:r>
            <w:r>
              <w:rPr>
                <w:spacing w:val="-3"/>
                <w:sz w:val="20"/>
              </w:rPr>
              <w:t> </w:t>
            </w:r>
            <w:r>
              <w:rPr>
                <w:sz w:val="20"/>
              </w:rPr>
              <w:t>their</w:t>
            </w:r>
            <w:r>
              <w:rPr>
                <w:spacing w:val="-1"/>
                <w:sz w:val="20"/>
              </w:rPr>
              <w:t> </w:t>
            </w:r>
            <w:r>
              <w:rPr>
                <w:sz w:val="20"/>
              </w:rPr>
              <w:t>observations</w:t>
            </w:r>
            <w:r>
              <w:rPr>
                <w:spacing w:val="-3"/>
                <w:sz w:val="20"/>
              </w:rPr>
              <w:t> </w:t>
            </w:r>
            <w:r>
              <w:rPr>
                <w:sz w:val="20"/>
              </w:rPr>
              <w:t>about their child’s progress.</w:t>
            </w:r>
          </w:p>
          <w:p>
            <w:pPr>
              <w:pStyle w:val="TableParagraph"/>
              <w:ind w:left="738" w:right="53"/>
              <w:rPr>
                <w:sz w:val="20"/>
              </w:rPr>
            </w:pPr>
            <w:r>
              <w:rPr>
                <w:sz w:val="20"/>
              </w:rPr>
              <w:t>NOTE:</w:t>
            </w:r>
            <w:r>
              <w:rPr>
                <w:spacing w:val="-2"/>
                <w:sz w:val="20"/>
              </w:rPr>
              <w:t> </w:t>
            </w:r>
            <w:r>
              <w:rPr>
                <w:sz w:val="20"/>
              </w:rPr>
              <w:t>The</w:t>
            </w:r>
            <w:r>
              <w:rPr>
                <w:spacing w:val="-2"/>
                <w:sz w:val="20"/>
              </w:rPr>
              <w:t> </w:t>
            </w:r>
            <w:r>
              <w:rPr>
                <w:sz w:val="20"/>
              </w:rPr>
              <w:t>IFSP</w:t>
            </w:r>
            <w:r>
              <w:rPr>
                <w:spacing w:val="-2"/>
                <w:sz w:val="20"/>
              </w:rPr>
              <w:t> </w:t>
            </w:r>
            <w:r>
              <w:rPr>
                <w:sz w:val="20"/>
              </w:rPr>
              <w:t>team</w:t>
            </w:r>
            <w:r>
              <w:rPr>
                <w:spacing w:val="-1"/>
                <w:sz w:val="20"/>
              </w:rPr>
              <w:t> </w:t>
            </w:r>
            <w:r>
              <w:rPr>
                <w:sz w:val="20"/>
              </w:rPr>
              <w:t>will</w:t>
            </w:r>
            <w:r>
              <w:rPr>
                <w:spacing w:val="-2"/>
                <w:sz w:val="20"/>
              </w:rPr>
              <w:t> </w:t>
            </w:r>
            <w:r>
              <w:rPr>
                <w:sz w:val="20"/>
              </w:rPr>
              <w:t>use</w:t>
            </w:r>
            <w:r>
              <w:rPr>
                <w:spacing w:val="-2"/>
                <w:sz w:val="20"/>
              </w:rPr>
              <w:t> </w:t>
            </w:r>
            <w:r>
              <w:rPr>
                <w:sz w:val="20"/>
              </w:rPr>
              <w:t>this</w:t>
            </w:r>
            <w:r>
              <w:rPr>
                <w:spacing w:val="-3"/>
                <w:sz w:val="20"/>
              </w:rPr>
              <w:t> </w:t>
            </w:r>
            <w:r>
              <w:rPr>
                <w:sz w:val="20"/>
              </w:rPr>
              <w:t>information</w:t>
            </w:r>
            <w:r>
              <w:rPr>
                <w:spacing w:val="-3"/>
                <w:sz w:val="20"/>
              </w:rPr>
              <w:t> </w:t>
            </w:r>
            <w:r>
              <w:rPr>
                <w:sz w:val="20"/>
              </w:rPr>
              <w:t>from</w:t>
            </w:r>
            <w:r>
              <w:rPr>
                <w:spacing w:val="-1"/>
                <w:sz w:val="20"/>
              </w:rPr>
              <w:t> </w:t>
            </w:r>
            <w:r>
              <w:rPr>
                <w:sz w:val="20"/>
              </w:rPr>
              <w:t>the</w:t>
            </w:r>
            <w:r>
              <w:rPr>
                <w:spacing w:val="-2"/>
                <w:sz w:val="20"/>
              </w:rPr>
              <w:t> </w:t>
            </w:r>
            <w:r>
              <w:rPr>
                <w:sz w:val="20"/>
              </w:rPr>
              <w:t>progress</w:t>
            </w:r>
            <w:r>
              <w:rPr>
                <w:spacing w:val="-3"/>
                <w:sz w:val="20"/>
              </w:rPr>
              <w:t> </w:t>
            </w:r>
            <w:r>
              <w:rPr>
                <w:sz w:val="20"/>
              </w:rPr>
              <w:t>notes</w:t>
            </w:r>
            <w:r>
              <w:rPr>
                <w:spacing w:val="-3"/>
                <w:sz w:val="20"/>
              </w:rPr>
              <w:t> </w:t>
            </w:r>
            <w:r>
              <w:rPr>
                <w:sz w:val="20"/>
              </w:rPr>
              <w:t>to</w:t>
            </w:r>
            <w:r>
              <w:rPr>
                <w:spacing w:val="-1"/>
                <w:sz w:val="20"/>
              </w:rPr>
              <w:t> </w:t>
            </w:r>
            <w:r>
              <w:rPr>
                <w:sz w:val="20"/>
              </w:rPr>
              <w:t>update</w:t>
            </w:r>
            <w:r>
              <w:rPr>
                <w:spacing w:val="-2"/>
                <w:sz w:val="20"/>
              </w:rPr>
              <w:t> </w:t>
            </w:r>
            <w:r>
              <w:rPr>
                <w:sz w:val="20"/>
              </w:rPr>
              <w:t>the</w:t>
            </w:r>
            <w:r>
              <w:rPr>
                <w:spacing w:val="-2"/>
                <w:sz w:val="20"/>
              </w:rPr>
              <w:t> </w:t>
            </w:r>
            <w:r>
              <w:rPr>
                <w:sz w:val="20"/>
              </w:rPr>
              <w:t>IFSP</w:t>
            </w:r>
            <w:r>
              <w:rPr>
                <w:spacing w:val="-2"/>
                <w:sz w:val="20"/>
              </w:rPr>
              <w:t> </w:t>
            </w:r>
            <w:r>
              <w:rPr>
                <w:sz w:val="20"/>
              </w:rPr>
              <w:t>outcomes</w:t>
            </w:r>
            <w:r>
              <w:rPr>
                <w:spacing w:val="-3"/>
                <w:sz w:val="20"/>
              </w:rPr>
              <w:t> </w:t>
            </w:r>
            <w:r>
              <w:rPr>
                <w:sz w:val="20"/>
              </w:rPr>
              <w:t>and</w:t>
            </w:r>
            <w:r>
              <w:rPr>
                <w:spacing w:val="-3"/>
                <w:sz w:val="20"/>
              </w:rPr>
              <w:t> </w:t>
            </w:r>
            <w:r>
              <w:rPr>
                <w:sz w:val="20"/>
              </w:rPr>
              <w:t>developmental</w:t>
            </w:r>
            <w:r>
              <w:rPr>
                <w:spacing w:val="-2"/>
                <w:sz w:val="20"/>
              </w:rPr>
              <w:t> </w:t>
            </w:r>
            <w:r>
              <w:rPr>
                <w:sz w:val="20"/>
              </w:rPr>
              <w:t>steps for the</w:t>
            </w:r>
            <w:r>
              <w:rPr>
                <w:spacing w:val="-1"/>
                <w:sz w:val="20"/>
              </w:rPr>
              <w:t> </w:t>
            </w:r>
            <w:r>
              <w:rPr>
                <w:sz w:val="20"/>
              </w:rPr>
              <w:t>next IFSP service authorization period in the IFSP panel for EI-Hub. For each IFSP, EI-Hub asks whether</w:t>
            </w:r>
            <w:r>
              <w:rPr>
                <w:spacing w:val="-1"/>
                <w:sz w:val="20"/>
              </w:rPr>
              <w:t> </w:t>
            </w:r>
            <w:r>
              <w:rPr>
                <w:sz w:val="20"/>
              </w:rPr>
              <w:t>the outcome is new, is edited, is to be continued, is achieved, or is to be discontinued.</w:t>
            </w:r>
          </w:p>
          <w:p>
            <w:pPr>
              <w:pStyle w:val="TableParagraph"/>
              <w:ind w:left="738"/>
              <w:rPr>
                <w:sz w:val="20"/>
              </w:rPr>
            </w:pPr>
            <w:r>
              <w:rPr>
                <w:sz w:val="20"/>
              </w:rPr>
              <w:t>When</w:t>
            </w:r>
            <w:r>
              <w:rPr>
                <w:spacing w:val="-1"/>
                <w:sz w:val="20"/>
              </w:rPr>
              <w:t> </w:t>
            </w:r>
            <w:r>
              <w:rPr>
                <w:sz w:val="20"/>
              </w:rPr>
              <w:t>no</w:t>
            </w:r>
            <w:r>
              <w:rPr>
                <w:spacing w:val="-1"/>
                <w:sz w:val="20"/>
              </w:rPr>
              <w:t> </w:t>
            </w:r>
            <w:r>
              <w:rPr>
                <w:sz w:val="20"/>
              </w:rPr>
              <w:t>progress</w:t>
            </w:r>
            <w:r>
              <w:rPr>
                <w:spacing w:val="-3"/>
                <w:sz w:val="20"/>
              </w:rPr>
              <w:t> </w:t>
            </w:r>
            <w:r>
              <w:rPr>
                <w:sz w:val="20"/>
              </w:rPr>
              <w:t>is</w:t>
            </w:r>
            <w:r>
              <w:rPr>
                <w:spacing w:val="-3"/>
                <w:sz w:val="20"/>
              </w:rPr>
              <w:t> </w:t>
            </w:r>
            <w:r>
              <w:rPr>
                <w:sz w:val="20"/>
              </w:rPr>
              <w:t>made,</w:t>
            </w:r>
            <w:r>
              <w:rPr>
                <w:spacing w:val="-1"/>
                <w:sz w:val="20"/>
              </w:rPr>
              <w:t> </w:t>
            </w:r>
            <w:r>
              <w:rPr>
                <w:sz w:val="20"/>
              </w:rPr>
              <w:t>it</w:t>
            </w:r>
            <w:r>
              <w:rPr>
                <w:spacing w:val="-2"/>
                <w:sz w:val="20"/>
              </w:rPr>
              <w:t> </w:t>
            </w:r>
            <w:r>
              <w:rPr>
                <w:sz w:val="20"/>
              </w:rPr>
              <w:t>is</w:t>
            </w:r>
            <w:r>
              <w:rPr>
                <w:spacing w:val="-3"/>
                <w:sz w:val="20"/>
              </w:rPr>
              <w:t> </w:t>
            </w:r>
            <w:r>
              <w:rPr>
                <w:sz w:val="20"/>
              </w:rPr>
              <w:t>important</w:t>
            </w:r>
            <w:r>
              <w:rPr>
                <w:spacing w:val="-2"/>
                <w:sz w:val="20"/>
              </w:rPr>
              <w:t> </w:t>
            </w:r>
            <w:r>
              <w:rPr>
                <w:sz w:val="20"/>
              </w:rPr>
              <w:t>to</w:t>
            </w:r>
            <w:r>
              <w:rPr>
                <w:spacing w:val="-3"/>
                <w:sz w:val="20"/>
              </w:rPr>
              <w:t> </w:t>
            </w:r>
            <w:r>
              <w:rPr>
                <w:sz w:val="20"/>
              </w:rPr>
              <w:t>describe</w:t>
            </w:r>
            <w:r>
              <w:rPr>
                <w:spacing w:val="-2"/>
                <w:sz w:val="20"/>
              </w:rPr>
              <w:t> </w:t>
            </w:r>
            <w:r>
              <w:rPr>
                <w:sz w:val="20"/>
              </w:rPr>
              <w:t>and</w:t>
            </w:r>
            <w:r>
              <w:rPr>
                <w:spacing w:val="-3"/>
                <w:sz w:val="20"/>
              </w:rPr>
              <w:t> </w:t>
            </w:r>
            <w:r>
              <w:rPr>
                <w:sz w:val="20"/>
              </w:rPr>
              <w:t>explain</w:t>
            </w:r>
            <w:r>
              <w:rPr>
                <w:spacing w:val="-1"/>
                <w:sz w:val="20"/>
              </w:rPr>
              <w:t> </w:t>
            </w:r>
            <w:r>
              <w:rPr>
                <w:sz w:val="20"/>
              </w:rPr>
              <w:t>why</w:t>
            </w:r>
            <w:r>
              <w:rPr>
                <w:spacing w:val="-1"/>
                <w:sz w:val="20"/>
              </w:rPr>
              <w:t> </w:t>
            </w:r>
            <w:r>
              <w:rPr>
                <w:sz w:val="20"/>
              </w:rPr>
              <w:t>in</w:t>
            </w:r>
            <w:r>
              <w:rPr>
                <w:spacing w:val="-3"/>
                <w:sz w:val="20"/>
              </w:rPr>
              <w:t> </w:t>
            </w:r>
            <w:r>
              <w:rPr>
                <w:sz w:val="20"/>
              </w:rPr>
              <w:t>Question</w:t>
            </w:r>
            <w:r>
              <w:rPr>
                <w:spacing w:val="-1"/>
                <w:sz w:val="20"/>
              </w:rPr>
              <w:t> </w:t>
            </w:r>
            <w:r>
              <w:rPr>
                <w:sz w:val="20"/>
              </w:rPr>
              <w:t>#4</w:t>
            </w:r>
            <w:r>
              <w:rPr>
                <w:spacing w:val="-3"/>
                <w:sz w:val="20"/>
              </w:rPr>
              <w:t> </w:t>
            </w:r>
            <w:r>
              <w:rPr>
                <w:sz w:val="20"/>
              </w:rPr>
              <w:t>of</w:t>
            </w:r>
            <w:r>
              <w:rPr>
                <w:spacing w:val="-1"/>
                <w:sz w:val="20"/>
              </w:rPr>
              <w:t> </w:t>
            </w:r>
            <w:r>
              <w:rPr>
                <w:sz w:val="20"/>
              </w:rPr>
              <w:t>the</w:t>
            </w:r>
            <w:r>
              <w:rPr>
                <w:spacing w:val="-2"/>
                <w:sz w:val="20"/>
              </w:rPr>
              <w:t> </w:t>
            </w:r>
            <w:r>
              <w:rPr>
                <w:sz w:val="20"/>
              </w:rPr>
              <w:t>progress</w:t>
            </w:r>
            <w:r>
              <w:rPr>
                <w:spacing w:val="-3"/>
                <w:sz w:val="20"/>
              </w:rPr>
              <w:t> </w:t>
            </w:r>
            <w:r>
              <w:rPr>
                <w:sz w:val="20"/>
              </w:rPr>
              <w:t>note.</w:t>
            </w:r>
            <w:r>
              <w:rPr>
                <w:spacing w:val="-1"/>
                <w:sz w:val="20"/>
              </w:rPr>
              <w:t> </w:t>
            </w:r>
            <w:r>
              <w:rPr>
                <w:sz w:val="20"/>
              </w:rPr>
              <w:t>In</w:t>
            </w:r>
            <w:r>
              <w:rPr>
                <w:spacing w:val="-3"/>
                <w:sz w:val="20"/>
              </w:rPr>
              <w:t> </w:t>
            </w:r>
            <w:r>
              <w:rPr>
                <w:sz w:val="20"/>
              </w:rPr>
              <w:t>addition,</w:t>
            </w:r>
            <w:r>
              <w:rPr>
                <w:spacing w:val="-1"/>
                <w:sz w:val="20"/>
              </w:rPr>
              <w:t> </w:t>
            </w:r>
            <w:r>
              <w:rPr>
                <w:sz w:val="20"/>
              </w:rPr>
              <w:t>the interventionist should include information about their efforts to try different strategies with the family and the results and effectiveness of their work.</w:t>
            </w:r>
          </w:p>
          <w:p>
            <w:pPr>
              <w:pStyle w:val="TableParagraph"/>
              <w:rPr>
                <w:b/>
                <w:sz w:val="20"/>
              </w:rPr>
            </w:pPr>
          </w:p>
          <w:p>
            <w:pPr>
              <w:pStyle w:val="TableParagraph"/>
              <w:ind w:left="738" w:right="53"/>
              <w:rPr>
                <w:sz w:val="20"/>
              </w:rPr>
            </w:pPr>
            <w:r>
              <w:rPr>
                <w:sz w:val="20"/>
              </w:rPr>
              <w:t>The achievement of developmental steps and/or IFSP outcomes presents an opportunity to recommend new developmental steps and/or IFSP outcomes in partnership with the parents (that reflect their current concerns, priorities, and resources) and with the other members of the EI team for the next service authorization period [Question #8]. It is expected that the EI team members</w:t>
            </w:r>
            <w:r>
              <w:rPr>
                <w:spacing w:val="-4"/>
                <w:sz w:val="20"/>
              </w:rPr>
              <w:t> </w:t>
            </w:r>
            <w:r>
              <w:rPr>
                <w:sz w:val="20"/>
              </w:rPr>
              <w:t>communicate</w:t>
            </w:r>
            <w:r>
              <w:rPr>
                <w:spacing w:val="-3"/>
                <w:sz w:val="20"/>
              </w:rPr>
              <w:t> </w:t>
            </w:r>
            <w:r>
              <w:rPr>
                <w:sz w:val="20"/>
              </w:rPr>
              <w:t>and</w:t>
            </w:r>
            <w:r>
              <w:rPr>
                <w:spacing w:val="-2"/>
                <w:sz w:val="20"/>
              </w:rPr>
              <w:t> </w:t>
            </w:r>
            <w:r>
              <w:rPr>
                <w:sz w:val="20"/>
              </w:rPr>
              <w:t>collaborate</w:t>
            </w:r>
            <w:r>
              <w:rPr>
                <w:spacing w:val="-3"/>
                <w:sz w:val="20"/>
              </w:rPr>
              <w:t> </w:t>
            </w:r>
            <w:r>
              <w:rPr>
                <w:sz w:val="20"/>
              </w:rPr>
              <w:t>with</w:t>
            </w:r>
            <w:r>
              <w:rPr>
                <w:spacing w:val="-2"/>
                <w:sz w:val="20"/>
              </w:rPr>
              <w:t> </w:t>
            </w:r>
            <w:r>
              <w:rPr>
                <w:sz w:val="20"/>
              </w:rPr>
              <w:t>the</w:t>
            </w:r>
            <w:r>
              <w:rPr>
                <w:spacing w:val="-3"/>
                <w:sz w:val="20"/>
              </w:rPr>
              <w:t> </w:t>
            </w:r>
            <w:r>
              <w:rPr>
                <w:sz w:val="20"/>
              </w:rPr>
              <w:t>parents/caregivers</w:t>
            </w:r>
            <w:r>
              <w:rPr>
                <w:spacing w:val="-4"/>
                <w:sz w:val="20"/>
              </w:rPr>
              <w:t> </w:t>
            </w:r>
            <w:r>
              <w:rPr>
                <w:sz w:val="20"/>
              </w:rPr>
              <w:t>and</w:t>
            </w:r>
            <w:r>
              <w:rPr>
                <w:spacing w:val="-2"/>
                <w:sz w:val="20"/>
              </w:rPr>
              <w:t> </w:t>
            </w:r>
            <w:r>
              <w:rPr>
                <w:sz w:val="20"/>
              </w:rPr>
              <w:t>with</w:t>
            </w:r>
            <w:r>
              <w:rPr>
                <w:spacing w:val="-2"/>
                <w:sz w:val="20"/>
              </w:rPr>
              <w:t> </w:t>
            </w:r>
            <w:r>
              <w:rPr>
                <w:sz w:val="20"/>
              </w:rPr>
              <w:t>each</w:t>
            </w:r>
            <w:r>
              <w:rPr>
                <w:spacing w:val="-2"/>
                <w:sz w:val="20"/>
              </w:rPr>
              <w:t> </w:t>
            </w:r>
            <w:r>
              <w:rPr>
                <w:sz w:val="20"/>
              </w:rPr>
              <w:t>other</w:t>
            </w:r>
            <w:r>
              <w:rPr>
                <w:spacing w:val="-2"/>
                <w:sz w:val="20"/>
              </w:rPr>
              <w:t> </w:t>
            </w:r>
            <w:r>
              <w:rPr>
                <w:sz w:val="20"/>
              </w:rPr>
              <w:t>so</w:t>
            </w:r>
            <w:r>
              <w:rPr>
                <w:spacing w:val="-2"/>
                <w:sz w:val="20"/>
              </w:rPr>
              <w:t> </w:t>
            </w:r>
            <w:r>
              <w:rPr>
                <w:sz w:val="20"/>
              </w:rPr>
              <w:t>that</w:t>
            </w:r>
            <w:r>
              <w:rPr>
                <w:spacing w:val="-3"/>
                <w:sz w:val="20"/>
              </w:rPr>
              <w:t> </w:t>
            </w:r>
            <w:r>
              <w:rPr>
                <w:sz w:val="20"/>
              </w:rPr>
              <w:t>the</w:t>
            </w:r>
            <w:r>
              <w:rPr>
                <w:spacing w:val="-3"/>
                <w:sz w:val="20"/>
              </w:rPr>
              <w:t> </w:t>
            </w:r>
            <w:r>
              <w:rPr>
                <w:sz w:val="20"/>
              </w:rPr>
              <w:t>authorized</w:t>
            </w:r>
            <w:r>
              <w:rPr>
                <w:spacing w:val="-2"/>
                <w:sz w:val="20"/>
              </w:rPr>
              <w:t> </w:t>
            </w:r>
            <w:r>
              <w:rPr>
                <w:sz w:val="20"/>
              </w:rPr>
              <w:t>EI</w:t>
            </w:r>
            <w:r>
              <w:rPr>
                <w:spacing w:val="-5"/>
                <w:sz w:val="20"/>
              </w:rPr>
              <w:t> </w:t>
            </w:r>
            <w:r>
              <w:rPr>
                <w:sz w:val="20"/>
              </w:rPr>
              <w:t>services</w:t>
            </w:r>
            <w:r>
              <w:rPr>
                <w:spacing w:val="-4"/>
                <w:sz w:val="20"/>
              </w:rPr>
              <w:t> </w:t>
            </w:r>
            <w:r>
              <w:rPr>
                <w:sz w:val="20"/>
              </w:rPr>
              <w:t>work together optimally and synergistically to help the child and family achieve the IFSP outcomes [Question #5].</w:t>
            </w:r>
          </w:p>
        </w:tc>
      </w:tr>
    </w:tbl>
    <w:p>
      <w:pPr>
        <w:pStyle w:val="TableParagraph"/>
        <w:spacing w:after="0"/>
        <w:rPr>
          <w:sz w:val="20"/>
        </w:rPr>
        <w:sectPr>
          <w:type w:val="continuous"/>
          <w:pgSz w:w="12240" w:h="15840"/>
          <w:pgMar w:header="0" w:footer="397" w:top="700" w:bottom="5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99"/>
      </w:tblGrid>
      <w:tr>
        <w:trPr>
          <w:trHeight w:val="6755" w:hRule="atLeast"/>
        </w:trPr>
        <w:tc>
          <w:tcPr>
            <w:tcW w:w="10999" w:type="dxa"/>
          </w:tcPr>
          <w:p>
            <w:pPr>
              <w:pStyle w:val="TableParagraph"/>
              <w:numPr>
                <w:ilvl w:val="0"/>
                <w:numId w:val="14"/>
              </w:numPr>
              <w:tabs>
                <w:tab w:pos="739" w:val="left" w:leader="none"/>
              </w:tabs>
              <w:spacing w:line="240" w:lineRule="auto" w:before="0" w:after="0"/>
              <w:ind w:left="739" w:right="200" w:hanging="360"/>
              <w:jc w:val="left"/>
              <w:rPr>
                <w:sz w:val="20"/>
              </w:rPr>
            </w:pPr>
            <w:r>
              <w:rPr>
                <w:sz w:val="20"/>
              </w:rPr>
              <w:t>For each developmental step listed, check the appropriate rating that reflects the child’s progress and whether to keep it or remove</w:t>
            </w:r>
            <w:r>
              <w:rPr>
                <w:spacing w:val="-2"/>
                <w:sz w:val="20"/>
              </w:rPr>
              <w:t> </w:t>
            </w:r>
            <w:r>
              <w:rPr>
                <w:sz w:val="20"/>
              </w:rPr>
              <w:t>it:</w:t>
            </w:r>
            <w:r>
              <w:rPr>
                <w:spacing w:val="-2"/>
                <w:sz w:val="20"/>
              </w:rPr>
              <w:t> </w:t>
            </w:r>
            <w:r>
              <w:rPr>
                <w:sz w:val="20"/>
              </w:rPr>
              <w:t>No</w:t>
            </w:r>
            <w:r>
              <w:rPr>
                <w:spacing w:val="-3"/>
                <w:sz w:val="20"/>
              </w:rPr>
              <w:t> </w:t>
            </w:r>
            <w:r>
              <w:rPr>
                <w:sz w:val="20"/>
              </w:rPr>
              <w:t>progress</w:t>
            </w:r>
            <w:r>
              <w:rPr>
                <w:spacing w:val="-3"/>
                <w:sz w:val="20"/>
              </w:rPr>
              <w:t> </w:t>
            </w:r>
            <w:r>
              <w:rPr>
                <w:sz w:val="20"/>
              </w:rPr>
              <w:t>(skill</w:t>
            </w:r>
            <w:r>
              <w:rPr>
                <w:spacing w:val="-2"/>
                <w:sz w:val="20"/>
              </w:rPr>
              <w:t> </w:t>
            </w:r>
            <w:r>
              <w:rPr>
                <w:sz w:val="20"/>
              </w:rPr>
              <w:t>is</w:t>
            </w:r>
            <w:r>
              <w:rPr>
                <w:spacing w:val="-3"/>
                <w:sz w:val="20"/>
              </w:rPr>
              <w:t> </w:t>
            </w:r>
            <w:r>
              <w:rPr>
                <w:sz w:val="20"/>
              </w:rPr>
              <w:t>rarely</w:t>
            </w:r>
            <w:r>
              <w:rPr>
                <w:spacing w:val="-1"/>
                <w:sz w:val="20"/>
              </w:rPr>
              <w:t> </w:t>
            </w:r>
            <w:r>
              <w:rPr>
                <w:sz w:val="20"/>
              </w:rPr>
              <w:t>observed),</w:t>
            </w:r>
            <w:r>
              <w:rPr>
                <w:spacing w:val="-1"/>
                <w:sz w:val="20"/>
              </w:rPr>
              <w:t> </w:t>
            </w:r>
            <w:r>
              <w:rPr>
                <w:sz w:val="20"/>
              </w:rPr>
              <w:t>Emerging</w:t>
            </w:r>
            <w:r>
              <w:rPr>
                <w:spacing w:val="-1"/>
                <w:sz w:val="20"/>
              </w:rPr>
              <w:t> </w:t>
            </w:r>
            <w:r>
              <w:rPr>
                <w:sz w:val="20"/>
              </w:rPr>
              <w:t>(the</w:t>
            </w:r>
            <w:r>
              <w:rPr>
                <w:spacing w:val="-2"/>
                <w:sz w:val="20"/>
              </w:rPr>
              <w:t> </w:t>
            </w:r>
            <w:r>
              <w:rPr>
                <w:sz w:val="20"/>
              </w:rPr>
              <w:t>skill</w:t>
            </w:r>
            <w:r>
              <w:rPr>
                <w:spacing w:val="-2"/>
                <w:sz w:val="20"/>
              </w:rPr>
              <w:t> </w:t>
            </w:r>
            <w:r>
              <w:rPr>
                <w:sz w:val="20"/>
              </w:rPr>
              <w:t>has</w:t>
            </w:r>
            <w:r>
              <w:rPr>
                <w:spacing w:val="-3"/>
                <w:sz w:val="20"/>
              </w:rPr>
              <w:t> </w:t>
            </w:r>
            <w:r>
              <w:rPr>
                <w:sz w:val="20"/>
              </w:rPr>
              <w:t>started</w:t>
            </w:r>
            <w:r>
              <w:rPr>
                <w:spacing w:val="-1"/>
                <w:sz w:val="20"/>
              </w:rPr>
              <w:t> </w:t>
            </w:r>
            <w:r>
              <w:rPr>
                <w:sz w:val="20"/>
              </w:rPr>
              <w:t>to</w:t>
            </w:r>
            <w:r>
              <w:rPr>
                <w:spacing w:val="-1"/>
                <w:sz w:val="20"/>
              </w:rPr>
              <w:t> </w:t>
            </w:r>
            <w:r>
              <w:rPr>
                <w:sz w:val="20"/>
              </w:rPr>
              <w:t>develop</w:t>
            </w:r>
            <w:r>
              <w:rPr>
                <w:spacing w:val="-3"/>
                <w:sz w:val="20"/>
              </w:rPr>
              <w:t> </w:t>
            </w:r>
            <w:r>
              <w:rPr>
                <w:sz w:val="20"/>
              </w:rPr>
              <w:t>but</w:t>
            </w:r>
            <w:r>
              <w:rPr>
                <w:spacing w:val="-2"/>
                <w:sz w:val="20"/>
              </w:rPr>
              <w:t> </w:t>
            </w:r>
            <w:r>
              <w:rPr>
                <w:sz w:val="20"/>
              </w:rPr>
              <w:t>has</w:t>
            </w:r>
            <w:r>
              <w:rPr>
                <w:spacing w:val="-3"/>
                <w:sz w:val="20"/>
              </w:rPr>
              <w:t> </w:t>
            </w:r>
            <w:r>
              <w:rPr>
                <w:sz w:val="20"/>
              </w:rPr>
              <w:t>not</w:t>
            </w:r>
            <w:r>
              <w:rPr>
                <w:spacing w:val="-2"/>
                <w:sz w:val="20"/>
              </w:rPr>
              <w:t> </w:t>
            </w:r>
            <w:r>
              <w:rPr>
                <w:sz w:val="20"/>
              </w:rPr>
              <w:t>been</w:t>
            </w:r>
            <w:r>
              <w:rPr>
                <w:spacing w:val="-1"/>
                <w:sz w:val="20"/>
              </w:rPr>
              <w:t> </w:t>
            </w:r>
            <w:r>
              <w:rPr>
                <w:sz w:val="20"/>
              </w:rPr>
              <w:t>incorporated</w:t>
            </w:r>
            <w:r>
              <w:rPr>
                <w:spacing w:val="-3"/>
                <w:sz w:val="20"/>
              </w:rPr>
              <w:t> </w:t>
            </w:r>
            <w:r>
              <w:rPr>
                <w:sz w:val="20"/>
              </w:rPr>
              <w:t>into all aspects of the child’s routine) or Achieved (the skill is performed consistently).</w:t>
            </w:r>
          </w:p>
          <w:p>
            <w:pPr>
              <w:pStyle w:val="TableParagraph"/>
              <w:numPr>
                <w:ilvl w:val="1"/>
                <w:numId w:val="14"/>
              </w:numPr>
              <w:tabs>
                <w:tab w:pos="1802" w:val="left" w:leader="none"/>
              </w:tabs>
              <w:spacing w:line="240" w:lineRule="auto" w:before="0" w:after="0"/>
              <w:ind w:left="1802" w:right="366" w:hanging="720"/>
              <w:jc w:val="left"/>
              <w:rPr>
                <w:sz w:val="20"/>
              </w:rPr>
            </w:pPr>
            <w:r>
              <w:rPr>
                <w:sz w:val="20"/>
              </w:rPr>
              <w:t>If</w:t>
            </w:r>
            <w:r>
              <w:rPr>
                <w:spacing w:val="-2"/>
                <w:sz w:val="20"/>
              </w:rPr>
              <w:t> </w:t>
            </w:r>
            <w:r>
              <w:rPr>
                <w:sz w:val="20"/>
              </w:rPr>
              <w:t>the</w:t>
            </w:r>
            <w:r>
              <w:rPr>
                <w:spacing w:val="-2"/>
                <w:sz w:val="20"/>
              </w:rPr>
              <w:t> </w:t>
            </w:r>
            <w:r>
              <w:rPr>
                <w:sz w:val="20"/>
              </w:rPr>
              <w:t>developmental</w:t>
            </w:r>
            <w:r>
              <w:rPr>
                <w:spacing w:val="-2"/>
                <w:sz w:val="20"/>
              </w:rPr>
              <w:t> </w:t>
            </w:r>
            <w:r>
              <w:rPr>
                <w:sz w:val="20"/>
              </w:rPr>
              <w:t>step</w:t>
            </w:r>
            <w:r>
              <w:rPr>
                <w:spacing w:val="-2"/>
                <w:sz w:val="20"/>
              </w:rPr>
              <w:t> </w:t>
            </w:r>
            <w:r>
              <w:rPr>
                <w:sz w:val="20"/>
              </w:rPr>
              <w:t>has</w:t>
            </w:r>
            <w:r>
              <w:rPr>
                <w:spacing w:val="-5"/>
                <w:sz w:val="20"/>
              </w:rPr>
              <w:t> </w:t>
            </w:r>
            <w:r>
              <w:rPr>
                <w:sz w:val="20"/>
              </w:rPr>
              <w:t>been</w:t>
            </w:r>
            <w:r>
              <w:rPr>
                <w:spacing w:val="-2"/>
                <w:sz w:val="20"/>
              </w:rPr>
              <w:t> </w:t>
            </w:r>
            <w:r>
              <w:rPr>
                <w:sz w:val="20"/>
              </w:rPr>
              <w:t>achieved</w:t>
            </w:r>
            <w:r>
              <w:rPr>
                <w:spacing w:val="-2"/>
                <w:sz w:val="20"/>
              </w:rPr>
              <w:t> </w:t>
            </w:r>
            <w:r>
              <w:rPr>
                <w:sz w:val="20"/>
              </w:rPr>
              <w:t>or</w:t>
            </w:r>
            <w:r>
              <w:rPr>
                <w:spacing w:val="-4"/>
                <w:sz w:val="20"/>
              </w:rPr>
              <w:t> </w:t>
            </w:r>
            <w:r>
              <w:rPr>
                <w:sz w:val="20"/>
              </w:rPr>
              <w:t>is</w:t>
            </w:r>
            <w:r>
              <w:rPr>
                <w:spacing w:val="-3"/>
                <w:sz w:val="20"/>
              </w:rPr>
              <w:t> </w:t>
            </w:r>
            <w:r>
              <w:rPr>
                <w:sz w:val="20"/>
              </w:rPr>
              <w:t>no</w:t>
            </w:r>
            <w:r>
              <w:rPr>
                <w:spacing w:val="-2"/>
                <w:sz w:val="20"/>
              </w:rPr>
              <w:t> </w:t>
            </w:r>
            <w:r>
              <w:rPr>
                <w:sz w:val="20"/>
              </w:rPr>
              <w:t>longer</w:t>
            </w:r>
            <w:r>
              <w:rPr>
                <w:spacing w:val="-4"/>
                <w:sz w:val="20"/>
              </w:rPr>
              <w:t> </w:t>
            </w:r>
            <w:r>
              <w:rPr>
                <w:sz w:val="20"/>
              </w:rPr>
              <w:t>relevant,</w:t>
            </w:r>
            <w:r>
              <w:rPr>
                <w:spacing w:val="-2"/>
                <w:sz w:val="20"/>
              </w:rPr>
              <w:t> </w:t>
            </w:r>
            <w:r>
              <w:rPr>
                <w:sz w:val="20"/>
              </w:rPr>
              <w:t>remove</w:t>
            </w:r>
            <w:r>
              <w:rPr>
                <w:spacing w:val="-2"/>
                <w:sz w:val="20"/>
              </w:rPr>
              <w:t> </w:t>
            </w:r>
            <w:r>
              <w:rPr>
                <w:sz w:val="20"/>
              </w:rPr>
              <w:t>it</w:t>
            </w:r>
            <w:r>
              <w:rPr>
                <w:spacing w:val="-2"/>
                <w:sz w:val="20"/>
              </w:rPr>
              <w:t> </w:t>
            </w:r>
            <w:r>
              <w:rPr>
                <w:sz w:val="20"/>
              </w:rPr>
              <w:t>by</w:t>
            </w:r>
            <w:r>
              <w:rPr>
                <w:spacing w:val="-2"/>
                <w:sz w:val="20"/>
              </w:rPr>
              <w:t> </w:t>
            </w:r>
            <w:r>
              <w:rPr>
                <w:sz w:val="20"/>
              </w:rPr>
              <w:t>checking</w:t>
            </w:r>
            <w:r>
              <w:rPr>
                <w:spacing w:val="-2"/>
                <w:sz w:val="20"/>
              </w:rPr>
              <w:t> </w:t>
            </w:r>
            <w:r>
              <w:rPr>
                <w:sz w:val="20"/>
              </w:rPr>
              <w:t>off</w:t>
            </w:r>
            <w:r>
              <w:rPr>
                <w:spacing w:val="-2"/>
                <w:sz w:val="20"/>
              </w:rPr>
              <w:t> </w:t>
            </w:r>
            <w:r>
              <w:rPr>
                <w:sz w:val="20"/>
              </w:rPr>
              <w:t>“N”</w:t>
            </w:r>
            <w:r>
              <w:rPr>
                <w:spacing w:val="-4"/>
                <w:sz w:val="20"/>
              </w:rPr>
              <w:t> </w:t>
            </w:r>
            <w:r>
              <w:rPr>
                <w:sz w:val="20"/>
              </w:rPr>
              <w:t>for</w:t>
            </w:r>
            <w:r>
              <w:rPr>
                <w:spacing w:val="-2"/>
                <w:sz w:val="20"/>
              </w:rPr>
              <w:t> </w:t>
            </w:r>
            <w:r>
              <w:rPr>
                <w:sz w:val="20"/>
              </w:rPr>
              <w:t>“Keep </w:t>
            </w:r>
            <w:r>
              <w:rPr>
                <w:spacing w:val="-2"/>
                <w:sz w:val="20"/>
              </w:rPr>
              <w:t>Y/N.”</w:t>
            </w:r>
          </w:p>
          <w:p>
            <w:pPr>
              <w:pStyle w:val="TableParagraph"/>
              <w:numPr>
                <w:ilvl w:val="1"/>
                <w:numId w:val="14"/>
              </w:numPr>
              <w:tabs>
                <w:tab w:pos="1802" w:val="left" w:leader="none"/>
              </w:tabs>
              <w:spacing w:line="240" w:lineRule="auto" w:before="0" w:after="0"/>
              <w:ind w:left="1802" w:right="251" w:hanging="721"/>
              <w:jc w:val="both"/>
              <w:rPr>
                <w:sz w:val="20"/>
              </w:rPr>
            </w:pPr>
            <w:r>
              <w:rPr>
                <w:sz w:val="20"/>
              </w:rPr>
              <w:t>If</w:t>
            </w:r>
            <w:r>
              <w:rPr>
                <w:spacing w:val="-1"/>
                <w:sz w:val="20"/>
              </w:rPr>
              <w:t> </w:t>
            </w:r>
            <w:r>
              <w:rPr>
                <w:sz w:val="20"/>
              </w:rPr>
              <w:t>the</w:t>
            </w:r>
            <w:r>
              <w:rPr>
                <w:spacing w:val="-2"/>
                <w:sz w:val="20"/>
              </w:rPr>
              <w:t> </w:t>
            </w:r>
            <w:r>
              <w:rPr>
                <w:sz w:val="20"/>
              </w:rPr>
              <w:t>developmental</w:t>
            </w:r>
            <w:r>
              <w:rPr>
                <w:spacing w:val="-2"/>
                <w:sz w:val="20"/>
              </w:rPr>
              <w:t> </w:t>
            </w:r>
            <w:r>
              <w:rPr>
                <w:sz w:val="20"/>
              </w:rPr>
              <w:t>step</w:t>
            </w:r>
            <w:r>
              <w:rPr>
                <w:spacing w:val="-1"/>
                <w:sz w:val="20"/>
              </w:rPr>
              <w:t> </w:t>
            </w:r>
            <w:r>
              <w:rPr>
                <w:sz w:val="20"/>
              </w:rPr>
              <w:t>has</w:t>
            </w:r>
            <w:r>
              <w:rPr>
                <w:spacing w:val="-5"/>
                <w:sz w:val="20"/>
              </w:rPr>
              <w:t> </w:t>
            </w:r>
            <w:r>
              <w:rPr>
                <w:sz w:val="20"/>
              </w:rPr>
              <w:t>not</w:t>
            </w:r>
            <w:r>
              <w:rPr>
                <w:spacing w:val="-2"/>
                <w:sz w:val="20"/>
              </w:rPr>
              <w:t> </w:t>
            </w:r>
            <w:r>
              <w:rPr>
                <w:sz w:val="20"/>
              </w:rPr>
              <w:t>been</w:t>
            </w:r>
            <w:r>
              <w:rPr>
                <w:spacing w:val="-3"/>
                <w:sz w:val="20"/>
              </w:rPr>
              <w:t> </w:t>
            </w:r>
            <w:r>
              <w:rPr>
                <w:sz w:val="20"/>
              </w:rPr>
              <w:t>worked</w:t>
            </w:r>
            <w:r>
              <w:rPr>
                <w:spacing w:val="-1"/>
                <w:sz w:val="20"/>
              </w:rPr>
              <w:t> </w:t>
            </w:r>
            <w:r>
              <w:rPr>
                <w:sz w:val="20"/>
              </w:rPr>
              <w:t>on</w:t>
            </w:r>
            <w:r>
              <w:rPr>
                <w:spacing w:val="-3"/>
                <w:sz w:val="20"/>
              </w:rPr>
              <w:t> </w:t>
            </w:r>
            <w:r>
              <w:rPr>
                <w:sz w:val="20"/>
              </w:rPr>
              <w:t>yet,</w:t>
            </w:r>
            <w:r>
              <w:rPr>
                <w:spacing w:val="-1"/>
                <w:sz w:val="20"/>
              </w:rPr>
              <w:t> </w:t>
            </w:r>
            <w:r>
              <w:rPr>
                <w:sz w:val="20"/>
              </w:rPr>
              <w:t>or</w:t>
            </w:r>
            <w:r>
              <w:rPr>
                <w:spacing w:val="-1"/>
                <w:sz w:val="20"/>
              </w:rPr>
              <w:t> </w:t>
            </w:r>
            <w:r>
              <w:rPr>
                <w:sz w:val="20"/>
              </w:rPr>
              <w:t>if</w:t>
            </w:r>
            <w:r>
              <w:rPr>
                <w:spacing w:val="-1"/>
                <w:sz w:val="20"/>
              </w:rPr>
              <w:t> </w:t>
            </w:r>
            <w:r>
              <w:rPr>
                <w:sz w:val="20"/>
              </w:rPr>
              <w:t>the</w:t>
            </w:r>
            <w:r>
              <w:rPr>
                <w:spacing w:val="-2"/>
                <w:sz w:val="20"/>
              </w:rPr>
              <w:t> </w:t>
            </w:r>
            <w:r>
              <w:rPr>
                <w:sz w:val="20"/>
              </w:rPr>
              <w:t>skill</w:t>
            </w:r>
            <w:r>
              <w:rPr>
                <w:spacing w:val="-2"/>
                <w:sz w:val="20"/>
              </w:rPr>
              <w:t> </w:t>
            </w:r>
            <w:r>
              <w:rPr>
                <w:sz w:val="20"/>
              </w:rPr>
              <w:t>is</w:t>
            </w:r>
            <w:r>
              <w:rPr>
                <w:spacing w:val="-3"/>
                <w:sz w:val="20"/>
              </w:rPr>
              <w:t> </w:t>
            </w:r>
            <w:r>
              <w:rPr>
                <w:sz w:val="20"/>
              </w:rPr>
              <w:t>rarely</w:t>
            </w:r>
            <w:r>
              <w:rPr>
                <w:spacing w:val="-1"/>
                <w:sz w:val="20"/>
              </w:rPr>
              <w:t> </w:t>
            </w:r>
            <w:r>
              <w:rPr>
                <w:sz w:val="20"/>
              </w:rPr>
              <w:t>seen</w:t>
            </w:r>
            <w:r>
              <w:rPr>
                <w:spacing w:val="-1"/>
                <w:sz w:val="20"/>
              </w:rPr>
              <w:t> </w:t>
            </w:r>
            <w:r>
              <w:rPr>
                <w:sz w:val="20"/>
              </w:rPr>
              <w:t>or</w:t>
            </w:r>
            <w:r>
              <w:rPr>
                <w:spacing w:val="-1"/>
                <w:sz w:val="20"/>
              </w:rPr>
              <w:t> </w:t>
            </w:r>
            <w:r>
              <w:rPr>
                <w:sz w:val="20"/>
              </w:rPr>
              <w:t>is</w:t>
            </w:r>
            <w:r>
              <w:rPr>
                <w:spacing w:val="-3"/>
                <w:sz w:val="20"/>
              </w:rPr>
              <w:t> </w:t>
            </w:r>
            <w:r>
              <w:rPr>
                <w:sz w:val="20"/>
              </w:rPr>
              <w:t>emerging,</w:t>
            </w:r>
            <w:r>
              <w:rPr>
                <w:spacing w:val="-1"/>
                <w:sz w:val="20"/>
              </w:rPr>
              <w:t> </w:t>
            </w:r>
            <w:r>
              <w:rPr>
                <w:sz w:val="20"/>
              </w:rPr>
              <w:t>check</w:t>
            </w:r>
            <w:r>
              <w:rPr>
                <w:spacing w:val="-3"/>
                <w:sz w:val="20"/>
              </w:rPr>
              <w:t> </w:t>
            </w:r>
            <w:r>
              <w:rPr>
                <w:sz w:val="20"/>
              </w:rPr>
              <w:t>off</w:t>
            </w:r>
            <w:r>
              <w:rPr>
                <w:spacing w:val="-1"/>
                <w:sz w:val="20"/>
              </w:rPr>
              <w:t> </w:t>
            </w:r>
            <w:r>
              <w:rPr>
                <w:sz w:val="20"/>
              </w:rPr>
              <w:t>“Y” for “Keep Y/N.”</w:t>
            </w:r>
          </w:p>
          <w:p>
            <w:pPr>
              <w:pStyle w:val="TableParagraph"/>
              <w:numPr>
                <w:ilvl w:val="0"/>
                <w:numId w:val="14"/>
              </w:numPr>
              <w:tabs>
                <w:tab w:pos="739" w:val="left" w:leader="none"/>
              </w:tabs>
              <w:spacing w:line="240" w:lineRule="auto" w:before="1" w:after="0"/>
              <w:ind w:left="739" w:right="592" w:hanging="360"/>
              <w:jc w:val="both"/>
              <w:rPr>
                <w:b/>
                <w:sz w:val="20"/>
              </w:rPr>
            </w:pPr>
            <w:r>
              <w:rPr>
                <w:b/>
                <w:sz w:val="20"/>
              </w:rPr>
              <w:t>Was</w:t>
            </w:r>
            <w:r>
              <w:rPr>
                <w:b/>
                <w:spacing w:val="-4"/>
                <w:sz w:val="20"/>
              </w:rPr>
              <w:t> </w:t>
            </w:r>
            <w:r>
              <w:rPr>
                <w:b/>
                <w:sz w:val="20"/>
              </w:rPr>
              <w:t>this</w:t>
            </w:r>
            <w:r>
              <w:rPr>
                <w:b/>
                <w:spacing w:val="-4"/>
                <w:sz w:val="20"/>
              </w:rPr>
              <w:t> </w:t>
            </w:r>
            <w:r>
              <w:rPr>
                <w:b/>
                <w:sz w:val="20"/>
              </w:rPr>
              <w:t>outcome</w:t>
            </w:r>
            <w:r>
              <w:rPr>
                <w:b/>
                <w:spacing w:val="-3"/>
                <w:sz w:val="20"/>
              </w:rPr>
              <w:t> </w:t>
            </w:r>
            <w:r>
              <w:rPr>
                <w:b/>
                <w:sz w:val="20"/>
              </w:rPr>
              <w:t>and</w:t>
            </w:r>
            <w:r>
              <w:rPr>
                <w:b/>
                <w:spacing w:val="-4"/>
                <w:sz w:val="20"/>
              </w:rPr>
              <w:t> </w:t>
            </w:r>
            <w:r>
              <w:rPr>
                <w:b/>
                <w:sz w:val="20"/>
              </w:rPr>
              <w:t>related</w:t>
            </w:r>
            <w:r>
              <w:rPr>
                <w:b/>
                <w:spacing w:val="-3"/>
                <w:sz w:val="20"/>
              </w:rPr>
              <w:t> </w:t>
            </w:r>
            <w:r>
              <w:rPr>
                <w:b/>
                <w:sz w:val="20"/>
              </w:rPr>
              <w:t>developmental</w:t>
            </w:r>
            <w:r>
              <w:rPr>
                <w:b/>
                <w:spacing w:val="-3"/>
                <w:sz w:val="20"/>
              </w:rPr>
              <w:t> </w:t>
            </w:r>
            <w:r>
              <w:rPr>
                <w:b/>
                <w:sz w:val="20"/>
              </w:rPr>
              <w:t>steps</w:t>
            </w:r>
            <w:r>
              <w:rPr>
                <w:b/>
                <w:spacing w:val="-4"/>
                <w:sz w:val="20"/>
              </w:rPr>
              <w:t> </w:t>
            </w:r>
            <w:r>
              <w:rPr>
                <w:b/>
                <w:sz w:val="20"/>
              </w:rPr>
              <w:t>identified</w:t>
            </w:r>
            <w:r>
              <w:rPr>
                <w:b/>
                <w:spacing w:val="-4"/>
                <w:sz w:val="20"/>
              </w:rPr>
              <w:t> </w:t>
            </w:r>
            <w:r>
              <w:rPr>
                <w:b/>
                <w:sz w:val="20"/>
              </w:rPr>
              <w:t>at</w:t>
            </w:r>
            <w:r>
              <w:rPr>
                <w:b/>
                <w:spacing w:val="-2"/>
                <w:sz w:val="20"/>
              </w:rPr>
              <w:t> </w:t>
            </w:r>
            <w:r>
              <w:rPr>
                <w:b/>
                <w:sz w:val="20"/>
              </w:rPr>
              <w:t>the</w:t>
            </w:r>
            <w:r>
              <w:rPr>
                <w:b/>
                <w:spacing w:val="-3"/>
                <w:sz w:val="20"/>
              </w:rPr>
              <w:t> </w:t>
            </w:r>
            <w:r>
              <w:rPr>
                <w:b/>
                <w:sz w:val="20"/>
              </w:rPr>
              <w:t>IFSP</w:t>
            </w:r>
            <w:r>
              <w:rPr>
                <w:b/>
                <w:spacing w:val="-2"/>
                <w:sz w:val="20"/>
              </w:rPr>
              <w:t> </w:t>
            </w:r>
            <w:r>
              <w:rPr>
                <w:b/>
                <w:sz w:val="20"/>
              </w:rPr>
              <w:t>meeting?</w:t>
            </w:r>
            <w:r>
              <w:rPr>
                <w:b/>
                <w:spacing w:val="-2"/>
                <w:sz w:val="20"/>
              </w:rPr>
              <w:t> </w:t>
            </w:r>
            <w:r>
              <w:rPr>
                <w:b/>
                <w:sz w:val="20"/>
              </w:rPr>
              <w:t>Indicate</w:t>
            </w:r>
            <w:r>
              <w:rPr>
                <w:b/>
                <w:spacing w:val="-3"/>
                <w:sz w:val="20"/>
              </w:rPr>
              <w:t> </w:t>
            </w:r>
            <w:r>
              <w:rPr>
                <w:b/>
                <w:sz w:val="20"/>
              </w:rPr>
              <w:t>“Yes”</w:t>
            </w:r>
            <w:r>
              <w:rPr>
                <w:b/>
                <w:spacing w:val="-2"/>
                <w:sz w:val="20"/>
              </w:rPr>
              <w:t> </w:t>
            </w:r>
            <w:r>
              <w:rPr>
                <w:b/>
                <w:sz w:val="20"/>
              </w:rPr>
              <w:t>or</w:t>
            </w:r>
            <w:r>
              <w:rPr>
                <w:b/>
                <w:spacing w:val="-3"/>
                <w:sz w:val="20"/>
              </w:rPr>
              <w:t> </w:t>
            </w:r>
            <w:r>
              <w:rPr>
                <w:b/>
                <w:sz w:val="20"/>
              </w:rPr>
              <w:t>“No”.</w:t>
            </w:r>
            <w:r>
              <w:rPr>
                <w:b/>
                <w:spacing w:val="-2"/>
                <w:sz w:val="20"/>
              </w:rPr>
              <w:t> </w:t>
            </w:r>
            <w:r>
              <w:rPr>
                <w:b/>
                <w:sz w:val="20"/>
              </w:rPr>
              <w:t>If</w:t>
            </w:r>
            <w:r>
              <w:rPr>
                <w:b/>
                <w:spacing w:val="-2"/>
                <w:sz w:val="20"/>
              </w:rPr>
              <w:t> </w:t>
            </w:r>
            <w:r>
              <w:rPr>
                <w:b/>
                <w:sz w:val="20"/>
              </w:rPr>
              <w:t>you indicated “No”, record the date it was identified and added, and document the reason.</w:t>
            </w:r>
          </w:p>
          <w:p>
            <w:pPr>
              <w:pStyle w:val="TableParagraph"/>
              <w:numPr>
                <w:ilvl w:val="1"/>
                <w:numId w:val="14"/>
              </w:numPr>
              <w:tabs>
                <w:tab w:pos="1802" w:val="left" w:leader="none"/>
              </w:tabs>
              <w:spacing w:line="240" w:lineRule="auto" w:before="0" w:after="0"/>
              <w:ind w:left="1802" w:right="1010" w:hanging="720"/>
              <w:jc w:val="both"/>
              <w:rPr>
                <w:sz w:val="20"/>
              </w:rPr>
            </w:pPr>
            <w:r>
              <w:rPr>
                <w:sz w:val="20"/>
              </w:rPr>
              <w:t>Explain</w:t>
            </w:r>
            <w:r>
              <w:rPr>
                <w:spacing w:val="-2"/>
                <w:sz w:val="20"/>
              </w:rPr>
              <w:t> </w:t>
            </w:r>
            <w:r>
              <w:rPr>
                <w:sz w:val="20"/>
              </w:rPr>
              <w:t>when</w:t>
            </w:r>
            <w:r>
              <w:rPr>
                <w:spacing w:val="-4"/>
                <w:sz w:val="20"/>
              </w:rPr>
              <w:t> </w:t>
            </w:r>
            <w:r>
              <w:rPr>
                <w:sz w:val="20"/>
              </w:rPr>
              <w:t>and</w:t>
            </w:r>
            <w:r>
              <w:rPr>
                <w:spacing w:val="-4"/>
                <w:sz w:val="20"/>
              </w:rPr>
              <w:t> </w:t>
            </w:r>
            <w:r>
              <w:rPr>
                <w:sz w:val="20"/>
              </w:rPr>
              <w:t>how</w:t>
            </w:r>
            <w:r>
              <w:rPr>
                <w:spacing w:val="-3"/>
                <w:sz w:val="20"/>
              </w:rPr>
              <w:t> </w:t>
            </w:r>
            <w:r>
              <w:rPr>
                <w:sz w:val="20"/>
              </w:rPr>
              <w:t>the</w:t>
            </w:r>
            <w:r>
              <w:rPr>
                <w:spacing w:val="-3"/>
                <w:sz w:val="20"/>
              </w:rPr>
              <w:t> </w:t>
            </w:r>
            <w:r>
              <w:rPr>
                <w:sz w:val="20"/>
              </w:rPr>
              <w:t>interventionist</w:t>
            </w:r>
            <w:r>
              <w:rPr>
                <w:spacing w:val="-3"/>
                <w:sz w:val="20"/>
              </w:rPr>
              <w:t> </w:t>
            </w:r>
            <w:r>
              <w:rPr>
                <w:sz w:val="20"/>
              </w:rPr>
              <w:t>decided</w:t>
            </w:r>
            <w:r>
              <w:rPr>
                <w:spacing w:val="-2"/>
                <w:sz w:val="20"/>
              </w:rPr>
              <w:t> </w:t>
            </w:r>
            <w:r>
              <w:rPr>
                <w:sz w:val="20"/>
              </w:rPr>
              <w:t>with</w:t>
            </w:r>
            <w:r>
              <w:rPr>
                <w:spacing w:val="-2"/>
                <w:sz w:val="20"/>
              </w:rPr>
              <w:t> </w:t>
            </w:r>
            <w:r>
              <w:rPr>
                <w:sz w:val="20"/>
              </w:rPr>
              <w:t>the</w:t>
            </w:r>
            <w:r>
              <w:rPr>
                <w:spacing w:val="-3"/>
                <w:sz w:val="20"/>
              </w:rPr>
              <w:t> </w:t>
            </w:r>
            <w:r>
              <w:rPr>
                <w:sz w:val="20"/>
              </w:rPr>
              <w:t>family</w:t>
            </w:r>
            <w:r>
              <w:rPr>
                <w:spacing w:val="-2"/>
                <w:sz w:val="20"/>
              </w:rPr>
              <w:t> </w:t>
            </w:r>
            <w:r>
              <w:rPr>
                <w:sz w:val="20"/>
              </w:rPr>
              <w:t>to</w:t>
            </w:r>
            <w:r>
              <w:rPr>
                <w:spacing w:val="-2"/>
                <w:sz w:val="20"/>
              </w:rPr>
              <w:t> </w:t>
            </w:r>
            <w:r>
              <w:rPr>
                <w:sz w:val="20"/>
              </w:rPr>
              <w:t>work</w:t>
            </w:r>
            <w:r>
              <w:rPr>
                <w:spacing w:val="-4"/>
                <w:sz w:val="20"/>
              </w:rPr>
              <w:t> </w:t>
            </w:r>
            <w:r>
              <w:rPr>
                <w:sz w:val="20"/>
              </w:rPr>
              <w:t>on</w:t>
            </w:r>
            <w:r>
              <w:rPr>
                <w:spacing w:val="-4"/>
                <w:sz w:val="20"/>
              </w:rPr>
              <w:t> </w:t>
            </w:r>
            <w:r>
              <w:rPr>
                <w:sz w:val="20"/>
              </w:rPr>
              <w:t>non-IFSP</w:t>
            </w:r>
            <w:r>
              <w:rPr>
                <w:spacing w:val="-3"/>
                <w:sz w:val="20"/>
              </w:rPr>
              <w:t> </w:t>
            </w:r>
            <w:r>
              <w:rPr>
                <w:sz w:val="20"/>
              </w:rPr>
              <w:t>outcomes</w:t>
            </w:r>
            <w:r>
              <w:rPr>
                <w:spacing w:val="-4"/>
                <w:sz w:val="20"/>
              </w:rPr>
              <w:t> </w:t>
            </w:r>
            <w:r>
              <w:rPr>
                <w:sz w:val="20"/>
              </w:rPr>
              <w:t>and developmental steps.</w:t>
            </w:r>
            <w:r>
              <w:rPr>
                <w:spacing w:val="40"/>
                <w:sz w:val="20"/>
              </w:rPr>
              <w:t> </w:t>
            </w:r>
            <w:r>
              <w:rPr>
                <w:sz w:val="20"/>
              </w:rPr>
              <w:t>This may be decided when, for example:</w:t>
            </w:r>
          </w:p>
          <w:p>
            <w:pPr>
              <w:pStyle w:val="TableParagraph"/>
              <w:numPr>
                <w:ilvl w:val="2"/>
                <w:numId w:val="14"/>
              </w:numPr>
              <w:tabs>
                <w:tab w:pos="2178" w:val="left" w:leader="none"/>
              </w:tabs>
              <w:spacing w:line="245" w:lineRule="exact" w:before="0" w:after="0"/>
              <w:ind w:left="2178" w:right="0" w:hanging="359"/>
              <w:jc w:val="both"/>
              <w:rPr>
                <w:sz w:val="20"/>
              </w:rPr>
            </w:pPr>
            <w:r>
              <w:rPr>
                <w:sz w:val="20"/>
              </w:rPr>
              <w:t>the</w:t>
            </w:r>
            <w:r>
              <w:rPr>
                <w:spacing w:val="-5"/>
                <w:sz w:val="20"/>
              </w:rPr>
              <w:t> </w:t>
            </w:r>
            <w:r>
              <w:rPr>
                <w:sz w:val="20"/>
              </w:rPr>
              <w:t>family</w:t>
            </w:r>
            <w:r>
              <w:rPr>
                <w:spacing w:val="-4"/>
                <w:sz w:val="20"/>
              </w:rPr>
              <w:t> </w:t>
            </w:r>
            <w:r>
              <w:rPr>
                <w:sz w:val="20"/>
              </w:rPr>
              <w:t>shares</w:t>
            </w:r>
            <w:r>
              <w:rPr>
                <w:spacing w:val="-6"/>
                <w:sz w:val="20"/>
              </w:rPr>
              <w:t> </w:t>
            </w:r>
            <w:r>
              <w:rPr>
                <w:sz w:val="20"/>
              </w:rPr>
              <w:t>new</w:t>
            </w:r>
            <w:r>
              <w:rPr>
                <w:spacing w:val="-5"/>
                <w:sz w:val="20"/>
              </w:rPr>
              <w:t> </w:t>
            </w:r>
            <w:r>
              <w:rPr>
                <w:sz w:val="20"/>
              </w:rPr>
              <w:t>concerns</w:t>
            </w:r>
            <w:r>
              <w:rPr>
                <w:spacing w:val="-6"/>
                <w:sz w:val="20"/>
              </w:rPr>
              <w:t> </w:t>
            </w:r>
            <w:r>
              <w:rPr>
                <w:sz w:val="20"/>
              </w:rPr>
              <w:t>and</w:t>
            </w:r>
            <w:r>
              <w:rPr>
                <w:spacing w:val="-4"/>
                <w:sz w:val="20"/>
              </w:rPr>
              <w:t> </w:t>
            </w:r>
            <w:r>
              <w:rPr>
                <w:sz w:val="20"/>
              </w:rPr>
              <w:t>priorities</w:t>
            </w:r>
            <w:r>
              <w:rPr>
                <w:spacing w:val="-5"/>
                <w:sz w:val="20"/>
              </w:rPr>
              <w:t> </w:t>
            </w:r>
            <w:r>
              <w:rPr>
                <w:sz w:val="20"/>
              </w:rPr>
              <w:t>because</w:t>
            </w:r>
            <w:r>
              <w:rPr>
                <w:spacing w:val="-5"/>
                <w:sz w:val="20"/>
              </w:rPr>
              <w:t> </w:t>
            </w:r>
            <w:r>
              <w:rPr>
                <w:sz w:val="20"/>
              </w:rPr>
              <w:t>there</w:t>
            </w:r>
            <w:r>
              <w:rPr>
                <w:spacing w:val="-5"/>
                <w:sz w:val="20"/>
              </w:rPr>
              <w:t> </w:t>
            </w:r>
            <w:r>
              <w:rPr>
                <w:sz w:val="20"/>
              </w:rPr>
              <w:t>is</w:t>
            </w:r>
            <w:r>
              <w:rPr>
                <w:spacing w:val="-6"/>
                <w:sz w:val="20"/>
              </w:rPr>
              <w:t> </w:t>
            </w:r>
            <w:r>
              <w:rPr>
                <w:sz w:val="20"/>
              </w:rPr>
              <w:t>a</w:t>
            </w:r>
            <w:r>
              <w:rPr>
                <w:spacing w:val="-5"/>
                <w:sz w:val="20"/>
              </w:rPr>
              <w:t> </w:t>
            </w:r>
            <w:r>
              <w:rPr>
                <w:sz w:val="20"/>
              </w:rPr>
              <w:t>change</w:t>
            </w:r>
            <w:r>
              <w:rPr>
                <w:spacing w:val="-4"/>
                <w:sz w:val="20"/>
              </w:rPr>
              <w:t> </w:t>
            </w:r>
            <w:r>
              <w:rPr>
                <w:sz w:val="20"/>
              </w:rPr>
              <w:t>in</w:t>
            </w:r>
            <w:r>
              <w:rPr>
                <w:spacing w:val="-4"/>
                <w:sz w:val="20"/>
              </w:rPr>
              <w:t> </w:t>
            </w:r>
            <w:r>
              <w:rPr>
                <w:sz w:val="20"/>
              </w:rPr>
              <w:t>the</w:t>
            </w:r>
            <w:r>
              <w:rPr>
                <w:spacing w:val="-5"/>
                <w:sz w:val="20"/>
              </w:rPr>
              <w:t> </w:t>
            </w:r>
            <w:r>
              <w:rPr>
                <w:sz w:val="20"/>
              </w:rPr>
              <w:t>child’s</w:t>
            </w:r>
            <w:r>
              <w:rPr>
                <w:spacing w:val="-6"/>
                <w:sz w:val="20"/>
              </w:rPr>
              <w:t> </w:t>
            </w:r>
            <w:r>
              <w:rPr>
                <w:sz w:val="20"/>
              </w:rPr>
              <w:t>or</w:t>
            </w:r>
            <w:r>
              <w:rPr>
                <w:spacing w:val="-4"/>
                <w:sz w:val="20"/>
              </w:rPr>
              <w:t> </w:t>
            </w:r>
            <w:r>
              <w:rPr>
                <w:sz w:val="20"/>
              </w:rPr>
              <w:t>family’s</w:t>
            </w:r>
            <w:r>
              <w:rPr>
                <w:spacing w:val="-6"/>
                <w:sz w:val="20"/>
              </w:rPr>
              <w:t> </w:t>
            </w:r>
            <w:r>
              <w:rPr>
                <w:spacing w:val="-2"/>
                <w:sz w:val="20"/>
              </w:rPr>
              <w:t>status;</w:t>
            </w:r>
          </w:p>
          <w:p>
            <w:pPr>
              <w:pStyle w:val="TableParagraph"/>
              <w:numPr>
                <w:ilvl w:val="2"/>
                <w:numId w:val="14"/>
              </w:numPr>
              <w:tabs>
                <w:tab w:pos="2177" w:val="left" w:leader="none"/>
              </w:tabs>
              <w:spacing w:line="245" w:lineRule="exact" w:before="0" w:after="0"/>
              <w:ind w:left="2177" w:right="0" w:hanging="359"/>
              <w:jc w:val="both"/>
              <w:rPr>
                <w:sz w:val="20"/>
              </w:rPr>
            </w:pPr>
            <w:r>
              <w:rPr>
                <w:sz w:val="20"/>
              </w:rPr>
              <w:t>the</w:t>
            </w:r>
            <w:r>
              <w:rPr>
                <w:spacing w:val="-6"/>
                <w:sz w:val="20"/>
              </w:rPr>
              <w:t> </w:t>
            </w:r>
            <w:r>
              <w:rPr>
                <w:sz w:val="20"/>
              </w:rPr>
              <w:t>family</w:t>
            </w:r>
            <w:r>
              <w:rPr>
                <w:spacing w:val="-5"/>
                <w:sz w:val="20"/>
              </w:rPr>
              <w:t> </w:t>
            </w:r>
            <w:r>
              <w:rPr>
                <w:sz w:val="20"/>
              </w:rPr>
              <w:t>wants</w:t>
            </w:r>
            <w:r>
              <w:rPr>
                <w:spacing w:val="-6"/>
                <w:sz w:val="20"/>
              </w:rPr>
              <w:t> </w:t>
            </w:r>
            <w:r>
              <w:rPr>
                <w:sz w:val="20"/>
              </w:rPr>
              <w:t>to</w:t>
            </w:r>
            <w:r>
              <w:rPr>
                <w:spacing w:val="-5"/>
                <w:sz w:val="20"/>
              </w:rPr>
              <w:t> </w:t>
            </w:r>
            <w:r>
              <w:rPr>
                <w:sz w:val="20"/>
              </w:rPr>
              <w:t>generalize</w:t>
            </w:r>
            <w:r>
              <w:rPr>
                <w:spacing w:val="-7"/>
                <w:sz w:val="20"/>
              </w:rPr>
              <w:t> </w:t>
            </w:r>
            <w:r>
              <w:rPr>
                <w:sz w:val="20"/>
              </w:rPr>
              <w:t>the</w:t>
            </w:r>
            <w:r>
              <w:rPr>
                <w:spacing w:val="-5"/>
                <w:sz w:val="20"/>
              </w:rPr>
              <w:t> </w:t>
            </w:r>
            <w:r>
              <w:rPr>
                <w:sz w:val="20"/>
              </w:rPr>
              <w:t>child’s</w:t>
            </w:r>
            <w:r>
              <w:rPr>
                <w:spacing w:val="-7"/>
                <w:sz w:val="20"/>
              </w:rPr>
              <w:t> </w:t>
            </w:r>
            <w:r>
              <w:rPr>
                <w:sz w:val="20"/>
              </w:rPr>
              <w:t>new</w:t>
            </w:r>
            <w:r>
              <w:rPr>
                <w:spacing w:val="-5"/>
                <w:sz w:val="20"/>
              </w:rPr>
              <w:t> </w:t>
            </w:r>
            <w:r>
              <w:rPr>
                <w:sz w:val="20"/>
              </w:rPr>
              <w:t>skills</w:t>
            </w:r>
            <w:r>
              <w:rPr>
                <w:spacing w:val="-6"/>
                <w:sz w:val="20"/>
              </w:rPr>
              <w:t> </w:t>
            </w:r>
            <w:r>
              <w:rPr>
                <w:sz w:val="20"/>
              </w:rPr>
              <w:t>and</w:t>
            </w:r>
            <w:r>
              <w:rPr>
                <w:spacing w:val="-5"/>
                <w:sz w:val="20"/>
              </w:rPr>
              <w:t> </w:t>
            </w:r>
            <w:r>
              <w:rPr>
                <w:sz w:val="20"/>
              </w:rPr>
              <w:t>abilities</w:t>
            </w:r>
            <w:r>
              <w:rPr>
                <w:spacing w:val="-6"/>
                <w:sz w:val="20"/>
              </w:rPr>
              <w:t> </w:t>
            </w:r>
            <w:r>
              <w:rPr>
                <w:sz w:val="20"/>
              </w:rPr>
              <w:t>to</w:t>
            </w:r>
            <w:r>
              <w:rPr>
                <w:spacing w:val="-5"/>
                <w:sz w:val="20"/>
              </w:rPr>
              <w:t> </w:t>
            </w:r>
            <w:r>
              <w:rPr>
                <w:sz w:val="20"/>
              </w:rPr>
              <w:t>other</w:t>
            </w:r>
            <w:r>
              <w:rPr>
                <w:spacing w:val="-5"/>
                <w:sz w:val="20"/>
              </w:rPr>
              <w:t> </w:t>
            </w:r>
            <w:r>
              <w:rPr>
                <w:sz w:val="20"/>
              </w:rPr>
              <w:t>routine</w:t>
            </w:r>
            <w:r>
              <w:rPr>
                <w:spacing w:val="-7"/>
                <w:sz w:val="20"/>
              </w:rPr>
              <w:t> </w:t>
            </w:r>
            <w:r>
              <w:rPr>
                <w:sz w:val="20"/>
              </w:rPr>
              <w:t>activities;</w:t>
            </w:r>
            <w:r>
              <w:rPr>
                <w:spacing w:val="-5"/>
                <w:sz w:val="20"/>
              </w:rPr>
              <w:t> or</w:t>
            </w:r>
          </w:p>
          <w:p>
            <w:pPr>
              <w:pStyle w:val="TableParagraph"/>
              <w:numPr>
                <w:ilvl w:val="2"/>
                <w:numId w:val="14"/>
              </w:numPr>
              <w:tabs>
                <w:tab w:pos="2176" w:val="left" w:leader="none"/>
              </w:tabs>
              <w:spacing w:line="237" w:lineRule="auto" w:before="1" w:after="0"/>
              <w:ind w:left="1290" w:right="5400" w:firstLine="527"/>
              <w:jc w:val="both"/>
              <w:rPr>
                <w:sz w:val="20"/>
              </w:rPr>
            </w:pPr>
            <w:r>
              <w:rPr>
                <w:sz w:val="20"/>
              </w:rPr>
              <w:t>the</w:t>
            </w:r>
            <w:r>
              <w:rPr>
                <w:spacing w:val="-6"/>
                <w:sz w:val="20"/>
              </w:rPr>
              <w:t> </w:t>
            </w:r>
            <w:r>
              <w:rPr>
                <w:sz w:val="20"/>
              </w:rPr>
              <w:t>IFSP</w:t>
            </w:r>
            <w:r>
              <w:rPr>
                <w:spacing w:val="-6"/>
                <w:sz w:val="20"/>
              </w:rPr>
              <w:t> </w:t>
            </w:r>
            <w:r>
              <w:rPr>
                <w:sz w:val="20"/>
              </w:rPr>
              <w:t>outcomes</w:t>
            </w:r>
            <w:r>
              <w:rPr>
                <w:spacing w:val="-7"/>
                <w:sz w:val="20"/>
              </w:rPr>
              <w:t> </w:t>
            </w:r>
            <w:r>
              <w:rPr>
                <w:sz w:val="20"/>
              </w:rPr>
              <w:t>have</w:t>
            </w:r>
            <w:r>
              <w:rPr>
                <w:spacing w:val="-6"/>
                <w:sz w:val="20"/>
              </w:rPr>
              <w:t> </w:t>
            </w:r>
            <w:r>
              <w:rPr>
                <w:sz w:val="20"/>
              </w:rPr>
              <w:t>already</w:t>
            </w:r>
            <w:r>
              <w:rPr>
                <w:spacing w:val="-5"/>
                <w:sz w:val="20"/>
              </w:rPr>
              <w:t> </w:t>
            </w:r>
            <w:r>
              <w:rPr>
                <w:sz w:val="20"/>
              </w:rPr>
              <w:t>been</w:t>
            </w:r>
            <w:r>
              <w:rPr>
                <w:spacing w:val="-5"/>
                <w:sz w:val="20"/>
              </w:rPr>
              <w:t> </w:t>
            </w:r>
            <w:r>
              <w:rPr>
                <w:sz w:val="20"/>
              </w:rPr>
              <w:t>met. </w:t>
            </w:r>
            <w:r>
              <w:rPr>
                <w:sz w:val="20"/>
                <w:u w:val="single"/>
              </w:rPr>
              <w:t>Examples of when this might occur</w:t>
            </w:r>
            <w:r>
              <w:rPr>
                <w:sz w:val="20"/>
              </w:rPr>
              <w:t>:</w:t>
            </w:r>
          </w:p>
          <w:p>
            <w:pPr>
              <w:pStyle w:val="TableParagraph"/>
              <w:ind w:left="1279" w:right="161" w:hanging="20"/>
              <w:jc w:val="both"/>
              <w:rPr>
                <w:sz w:val="20"/>
              </w:rPr>
            </w:pPr>
            <w:r>
              <w:rPr>
                <w:sz w:val="20"/>
              </w:rPr>
              <w:t>An</w:t>
            </w:r>
            <w:r>
              <w:rPr>
                <w:spacing w:val="-2"/>
                <w:sz w:val="20"/>
              </w:rPr>
              <w:t> </w:t>
            </w:r>
            <w:r>
              <w:rPr>
                <w:sz w:val="20"/>
              </w:rPr>
              <w:t>additional</w:t>
            </w:r>
            <w:r>
              <w:rPr>
                <w:spacing w:val="-3"/>
                <w:sz w:val="20"/>
              </w:rPr>
              <w:t> </w:t>
            </w:r>
            <w:r>
              <w:rPr>
                <w:sz w:val="20"/>
              </w:rPr>
              <w:t>developmental</w:t>
            </w:r>
            <w:r>
              <w:rPr>
                <w:spacing w:val="-3"/>
                <w:sz w:val="20"/>
              </w:rPr>
              <w:t> </w:t>
            </w:r>
            <w:r>
              <w:rPr>
                <w:sz w:val="20"/>
              </w:rPr>
              <w:t>step</w:t>
            </w:r>
            <w:r>
              <w:rPr>
                <w:spacing w:val="-2"/>
                <w:sz w:val="20"/>
              </w:rPr>
              <w:t> </w:t>
            </w:r>
            <w:r>
              <w:rPr>
                <w:sz w:val="20"/>
              </w:rPr>
              <w:t>was</w:t>
            </w:r>
            <w:r>
              <w:rPr>
                <w:spacing w:val="-4"/>
                <w:sz w:val="20"/>
              </w:rPr>
              <w:t> </w:t>
            </w:r>
            <w:r>
              <w:rPr>
                <w:sz w:val="20"/>
              </w:rPr>
              <w:t>added</w:t>
            </w:r>
            <w:r>
              <w:rPr>
                <w:spacing w:val="-2"/>
                <w:sz w:val="20"/>
              </w:rPr>
              <w:t> </w:t>
            </w:r>
            <w:r>
              <w:rPr>
                <w:sz w:val="20"/>
              </w:rPr>
              <w:t>to</w:t>
            </w:r>
            <w:r>
              <w:rPr>
                <w:spacing w:val="-2"/>
                <w:sz w:val="20"/>
              </w:rPr>
              <w:t> </w:t>
            </w:r>
            <w:r>
              <w:rPr>
                <w:sz w:val="20"/>
              </w:rPr>
              <w:t>build</w:t>
            </w:r>
            <w:r>
              <w:rPr>
                <w:spacing w:val="-4"/>
                <w:sz w:val="20"/>
              </w:rPr>
              <w:t> </w:t>
            </w:r>
            <w:r>
              <w:rPr>
                <w:sz w:val="20"/>
              </w:rPr>
              <w:t>upon</w:t>
            </w:r>
            <w:r>
              <w:rPr>
                <w:spacing w:val="-2"/>
                <w:sz w:val="20"/>
              </w:rPr>
              <w:t> </w:t>
            </w:r>
            <w:r>
              <w:rPr>
                <w:sz w:val="20"/>
              </w:rPr>
              <w:t>Tomas’</w:t>
            </w:r>
            <w:r>
              <w:rPr>
                <w:spacing w:val="-5"/>
                <w:sz w:val="20"/>
              </w:rPr>
              <w:t> </w:t>
            </w:r>
            <w:r>
              <w:rPr>
                <w:sz w:val="20"/>
              </w:rPr>
              <w:t>progress</w:t>
            </w:r>
            <w:r>
              <w:rPr>
                <w:spacing w:val="-4"/>
                <w:sz w:val="20"/>
              </w:rPr>
              <w:t> </w:t>
            </w:r>
            <w:r>
              <w:rPr>
                <w:sz w:val="20"/>
              </w:rPr>
              <w:t>and</w:t>
            </w:r>
            <w:r>
              <w:rPr>
                <w:spacing w:val="-2"/>
                <w:sz w:val="20"/>
              </w:rPr>
              <w:t> </w:t>
            </w:r>
            <w:r>
              <w:rPr>
                <w:sz w:val="20"/>
              </w:rPr>
              <w:t>achievement</w:t>
            </w:r>
            <w:r>
              <w:rPr>
                <w:spacing w:val="-3"/>
                <w:sz w:val="20"/>
              </w:rPr>
              <w:t> </w:t>
            </w:r>
            <w:r>
              <w:rPr>
                <w:sz w:val="20"/>
              </w:rPr>
              <w:t>of</w:t>
            </w:r>
            <w:r>
              <w:rPr>
                <w:spacing w:val="-5"/>
                <w:sz w:val="20"/>
              </w:rPr>
              <w:t> </w:t>
            </w:r>
            <w:r>
              <w:rPr>
                <w:sz w:val="20"/>
              </w:rPr>
              <w:t>the</w:t>
            </w:r>
            <w:r>
              <w:rPr>
                <w:spacing w:val="-3"/>
                <w:sz w:val="20"/>
              </w:rPr>
              <w:t> </w:t>
            </w:r>
            <w:r>
              <w:rPr>
                <w:sz w:val="20"/>
              </w:rPr>
              <w:t>IFSP</w:t>
            </w:r>
            <w:r>
              <w:rPr>
                <w:spacing w:val="-3"/>
                <w:sz w:val="20"/>
              </w:rPr>
              <w:t> </w:t>
            </w:r>
            <w:r>
              <w:rPr>
                <w:sz w:val="20"/>
              </w:rPr>
              <w:t>outcome.</w:t>
            </w:r>
            <w:r>
              <w:rPr>
                <w:spacing w:val="-2"/>
                <w:sz w:val="20"/>
              </w:rPr>
              <w:t> </w:t>
            </w:r>
            <w:r>
              <w:rPr>
                <w:sz w:val="20"/>
              </w:rPr>
              <w:t>For example, Tomas’ parents</w:t>
            </w:r>
            <w:r>
              <w:rPr>
                <w:spacing w:val="-2"/>
                <w:sz w:val="20"/>
              </w:rPr>
              <w:t> </w:t>
            </w:r>
            <w:r>
              <w:rPr>
                <w:sz w:val="20"/>
              </w:rPr>
              <w:t>would like</w:t>
            </w:r>
            <w:r>
              <w:rPr>
                <w:spacing w:val="-1"/>
                <w:sz w:val="20"/>
              </w:rPr>
              <w:t> </w:t>
            </w:r>
            <w:r>
              <w:rPr>
                <w:sz w:val="20"/>
              </w:rPr>
              <w:t>to know</w:t>
            </w:r>
            <w:r>
              <w:rPr>
                <w:spacing w:val="-1"/>
                <w:sz w:val="20"/>
              </w:rPr>
              <w:t> </w:t>
            </w:r>
            <w:r>
              <w:rPr>
                <w:sz w:val="20"/>
              </w:rPr>
              <w:t>when</w:t>
            </w:r>
            <w:r>
              <w:rPr>
                <w:spacing w:val="-2"/>
                <w:sz w:val="20"/>
              </w:rPr>
              <w:t> </w:t>
            </w:r>
            <w:r>
              <w:rPr>
                <w:sz w:val="20"/>
              </w:rPr>
              <w:t>he</w:t>
            </w:r>
            <w:r>
              <w:rPr>
                <w:spacing w:val="-1"/>
                <w:sz w:val="20"/>
              </w:rPr>
              <w:t> </w:t>
            </w:r>
            <w:r>
              <w:rPr>
                <w:sz w:val="20"/>
              </w:rPr>
              <w:t>wants</w:t>
            </w:r>
            <w:r>
              <w:rPr>
                <w:spacing w:val="-4"/>
                <w:sz w:val="20"/>
              </w:rPr>
              <w:t> </w:t>
            </w:r>
            <w:r>
              <w:rPr>
                <w:sz w:val="20"/>
              </w:rPr>
              <w:t>more</w:t>
            </w:r>
            <w:r>
              <w:rPr>
                <w:spacing w:val="-1"/>
                <w:sz w:val="20"/>
              </w:rPr>
              <w:t> </w:t>
            </w:r>
            <w:r>
              <w:rPr>
                <w:sz w:val="20"/>
              </w:rPr>
              <w:t>food</w:t>
            </w:r>
            <w:r>
              <w:rPr>
                <w:spacing w:val="-2"/>
                <w:sz w:val="20"/>
              </w:rPr>
              <w:t> </w:t>
            </w:r>
            <w:r>
              <w:rPr>
                <w:sz w:val="20"/>
              </w:rPr>
              <w:t>or if</w:t>
            </w:r>
            <w:r>
              <w:rPr>
                <w:spacing w:val="-3"/>
                <w:sz w:val="20"/>
              </w:rPr>
              <w:t> </w:t>
            </w:r>
            <w:r>
              <w:rPr>
                <w:sz w:val="20"/>
              </w:rPr>
              <w:t>Tomas</w:t>
            </w:r>
            <w:r>
              <w:rPr>
                <w:spacing w:val="-2"/>
                <w:sz w:val="20"/>
              </w:rPr>
              <w:t> </w:t>
            </w:r>
            <w:r>
              <w:rPr>
                <w:sz w:val="20"/>
              </w:rPr>
              <w:t>can</w:t>
            </w:r>
            <w:r>
              <w:rPr>
                <w:spacing w:val="-2"/>
                <w:sz w:val="20"/>
              </w:rPr>
              <w:t> </w:t>
            </w:r>
            <w:r>
              <w:rPr>
                <w:sz w:val="20"/>
              </w:rPr>
              <w:t>begin to eat</w:t>
            </w:r>
            <w:r>
              <w:rPr>
                <w:spacing w:val="-1"/>
                <w:sz w:val="20"/>
              </w:rPr>
              <w:t> </w:t>
            </w:r>
            <w:r>
              <w:rPr>
                <w:sz w:val="20"/>
              </w:rPr>
              <w:t>stage</w:t>
            </w:r>
            <w:r>
              <w:rPr>
                <w:spacing w:val="-1"/>
                <w:sz w:val="20"/>
              </w:rPr>
              <w:t> </w:t>
            </w:r>
            <w:r>
              <w:rPr>
                <w:sz w:val="20"/>
              </w:rPr>
              <w:t>2</w:t>
            </w:r>
            <w:r>
              <w:rPr>
                <w:spacing w:val="-2"/>
                <w:sz w:val="20"/>
              </w:rPr>
              <w:t> </w:t>
            </w:r>
            <w:r>
              <w:rPr>
                <w:sz w:val="20"/>
              </w:rPr>
              <w:t>foods</w:t>
            </w:r>
            <w:r>
              <w:rPr>
                <w:spacing w:val="-2"/>
                <w:sz w:val="20"/>
              </w:rPr>
              <w:t> </w:t>
            </w:r>
            <w:r>
              <w:rPr>
                <w:sz w:val="20"/>
              </w:rPr>
              <w:t>now that he has achieved developmental steps 1a to 1d, and they want Tomas to gain more weight.</w:t>
            </w:r>
          </w:p>
          <w:p>
            <w:pPr>
              <w:pStyle w:val="TableParagraph"/>
              <w:spacing w:before="2"/>
              <w:ind w:left="3410" w:right="444" w:hanging="2100"/>
              <w:rPr>
                <w:sz w:val="20"/>
              </w:rPr>
            </w:pPr>
            <w:r>
              <w:rPr>
                <w:sz w:val="20"/>
              </w:rPr>
              <w:t>Developmental</w:t>
            </w:r>
            <w:r>
              <w:rPr>
                <w:spacing w:val="-5"/>
                <w:sz w:val="20"/>
              </w:rPr>
              <w:t> </w:t>
            </w:r>
            <w:r>
              <w:rPr>
                <w:sz w:val="20"/>
              </w:rPr>
              <w:t>step</w:t>
            </w:r>
            <w:r>
              <w:rPr>
                <w:spacing w:val="-1"/>
                <w:sz w:val="20"/>
              </w:rPr>
              <w:t> </w:t>
            </w:r>
            <w:r>
              <w:rPr>
                <w:sz w:val="20"/>
              </w:rPr>
              <w:t>1e:</w:t>
            </w:r>
            <w:r>
              <w:rPr>
                <w:spacing w:val="40"/>
                <w:sz w:val="20"/>
              </w:rPr>
              <w:t> </w:t>
            </w:r>
            <w:r>
              <w:rPr>
                <w:sz w:val="20"/>
              </w:rPr>
              <w:t>Tomas</w:t>
            </w:r>
            <w:r>
              <w:rPr>
                <w:spacing w:val="-3"/>
                <w:sz w:val="20"/>
              </w:rPr>
              <w:t> </w:t>
            </w:r>
            <w:r>
              <w:rPr>
                <w:sz w:val="20"/>
              </w:rPr>
              <w:t>will</w:t>
            </w:r>
            <w:r>
              <w:rPr>
                <w:spacing w:val="-2"/>
                <w:sz w:val="20"/>
              </w:rPr>
              <w:t> </w:t>
            </w:r>
            <w:r>
              <w:rPr>
                <w:sz w:val="20"/>
              </w:rPr>
              <w:t>ask</w:t>
            </w:r>
            <w:r>
              <w:rPr>
                <w:spacing w:val="-1"/>
                <w:sz w:val="20"/>
              </w:rPr>
              <w:t> </w:t>
            </w:r>
            <w:r>
              <w:rPr>
                <w:sz w:val="20"/>
              </w:rPr>
              <w:t>for</w:t>
            </w:r>
            <w:r>
              <w:rPr>
                <w:spacing w:val="-6"/>
                <w:sz w:val="20"/>
              </w:rPr>
              <w:t> </w:t>
            </w:r>
            <w:r>
              <w:rPr>
                <w:sz w:val="20"/>
              </w:rPr>
              <w:t>more</w:t>
            </w:r>
            <w:r>
              <w:rPr>
                <w:spacing w:val="-2"/>
                <w:sz w:val="20"/>
              </w:rPr>
              <w:t> </w:t>
            </w:r>
            <w:r>
              <w:rPr>
                <w:sz w:val="20"/>
              </w:rPr>
              <w:t>food</w:t>
            </w:r>
            <w:r>
              <w:rPr>
                <w:spacing w:val="-3"/>
                <w:sz w:val="20"/>
              </w:rPr>
              <w:t> </w:t>
            </w:r>
            <w:r>
              <w:rPr>
                <w:sz w:val="20"/>
              </w:rPr>
              <w:t>using</w:t>
            </w:r>
            <w:r>
              <w:rPr>
                <w:spacing w:val="-1"/>
                <w:sz w:val="20"/>
              </w:rPr>
              <w:t> </w:t>
            </w:r>
            <w:r>
              <w:rPr>
                <w:sz w:val="20"/>
              </w:rPr>
              <w:t>one</w:t>
            </w:r>
            <w:r>
              <w:rPr>
                <w:spacing w:val="-2"/>
                <w:sz w:val="20"/>
              </w:rPr>
              <w:t> </w:t>
            </w:r>
            <w:r>
              <w:rPr>
                <w:sz w:val="20"/>
              </w:rPr>
              <w:t>gesture</w:t>
            </w:r>
            <w:r>
              <w:rPr>
                <w:spacing w:val="-2"/>
                <w:sz w:val="20"/>
              </w:rPr>
              <w:t> </w:t>
            </w:r>
            <w:r>
              <w:rPr>
                <w:sz w:val="20"/>
              </w:rPr>
              <w:t>and</w:t>
            </w:r>
            <w:r>
              <w:rPr>
                <w:spacing w:val="-1"/>
                <w:sz w:val="20"/>
              </w:rPr>
              <w:t> </w:t>
            </w:r>
            <w:r>
              <w:rPr>
                <w:sz w:val="20"/>
              </w:rPr>
              <w:t>word</w:t>
            </w:r>
            <w:r>
              <w:rPr>
                <w:spacing w:val="-1"/>
                <w:sz w:val="20"/>
              </w:rPr>
              <w:t> </w:t>
            </w:r>
            <w:r>
              <w:rPr>
                <w:sz w:val="20"/>
              </w:rPr>
              <w:t>after</w:t>
            </w:r>
            <w:r>
              <w:rPr>
                <w:spacing w:val="-4"/>
                <w:sz w:val="20"/>
              </w:rPr>
              <w:t> </w:t>
            </w:r>
            <w:r>
              <w:rPr>
                <w:sz w:val="20"/>
              </w:rPr>
              <w:t>he</w:t>
            </w:r>
            <w:r>
              <w:rPr>
                <w:spacing w:val="-2"/>
                <w:sz w:val="20"/>
              </w:rPr>
              <w:t> </w:t>
            </w:r>
            <w:r>
              <w:rPr>
                <w:sz w:val="20"/>
              </w:rPr>
              <w:t>finishes</w:t>
            </w:r>
            <w:r>
              <w:rPr>
                <w:spacing w:val="-3"/>
                <w:sz w:val="20"/>
              </w:rPr>
              <w:t> </w:t>
            </w:r>
            <w:r>
              <w:rPr>
                <w:sz w:val="20"/>
              </w:rPr>
              <w:t>his</w:t>
            </w:r>
            <w:r>
              <w:rPr>
                <w:spacing w:val="-3"/>
                <w:sz w:val="20"/>
              </w:rPr>
              <w:t> </w:t>
            </w:r>
            <w:r>
              <w:rPr>
                <w:sz w:val="20"/>
              </w:rPr>
              <w:t>bowl</w:t>
            </w:r>
            <w:r>
              <w:rPr>
                <w:spacing w:val="-2"/>
                <w:sz w:val="20"/>
              </w:rPr>
              <w:t> </w:t>
            </w:r>
            <w:r>
              <w:rPr>
                <w:sz w:val="20"/>
              </w:rPr>
              <w:t>of stage 1 food.</w:t>
            </w:r>
          </w:p>
          <w:p>
            <w:pPr>
              <w:pStyle w:val="TableParagraph"/>
              <w:ind w:left="3359" w:right="137" w:hanging="2050"/>
              <w:rPr>
                <w:sz w:val="20"/>
              </w:rPr>
            </w:pPr>
            <w:r>
              <w:rPr>
                <w:sz w:val="20"/>
              </w:rPr>
              <w:t>Developmental</w:t>
            </w:r>
            <w:r>
              <w:rPr>
                <w:spacing w:val="-6"/>
                <w:sz w:val="20"/>
              </w:rPr>
              <w:t> </w:t>
            </w:r>
            <w:r>
              <w:rPr>
                <w:sz w:val="20"/>
              </w:rPr>
              <w:t>step</w:t>
            </w:r>
            <w:r>
              <w:rPr>
                <w:spacing w:val="-2"/>
                <w:sz w:val="20"/>
              </w:rPr>
              <w:t> </w:t>
            </w:r>
            <w:r>
              <w:rPr>
                <w:sz w:val="20"/>
              </w:rPr>
              <w:t>1f:</w:t>
            </w:r>
            <w:r>
              <w:rPr>
                <w:spacing w:val="-3"/>
                <w:sz w:val="20"/>
              </w:rPr>
              <w:t> </w:t>
            </w:r>
            <w:r>
              <w:rPr>
                <w:sz w:val="20"/>
              </w:rPr>
              <w:t>Tomas</w:t>
            </w:r>
            <w:r>
              <w:rPr>
                <w:spacing w:val="-4"/>
                <w:sz w:val="20"/>
              </w:rPr>
              <w:t> </w:t>
            </w:r>
            <w:r>
              <w:rPr>
                <w:sz w:val="20"/>
              </w:rPr>
              <w:t>will</w:t>
            </w:r>
            <w:r>
              <w:rPr>
                <w:spacing w:val="-3"/>
                <w:sz w:val="20"/>
              </w:rPr>
              <w:t> </w:t>
            </w:r>
            <w:r>
              <w:rPr>
                <w:sz w:val="20"/>
              </w:rPr>
              <w:t>feed</w:t>
            </w:r>
            <w:r>
              <w:rPr>
                <w:spacing w:val="-4"/>
                <w:sz w:val="20"/>
              </w:rPr>
              <w:t> </w:t>
            </w:r>
            <w:r>
              <w:rPr>
                <w:sz w:val="20"/>
              </w:rPr>
              <w:t>himself</w:t>
            </w:r>
            <w:r>
              <w:rPr>
                <w:spacing w:val="-2"/>
                <w:sz w:val="20"/>
              </w:rPr>
              <w:t> </w:t>
            </w:r>
            <w:r>
              <w:rPr>
                <w:sz w:val="20"/>
              </w:rPr>
              <w:t>a</w:t>
            </w:r>
            <w:r>
              <w:rPr>
                <w:spacing w:val="-3"/>
                <w:sz w:val="20"/>
              </w:rPr>
              <w:t> </w:t>
            </w:r>
            <w:r>
              <w:rPr>
                <w:sz w:val="20"/>
              </w:rPr>
              <w:t>bowl</w:t>
            </w:r>
            <w:r>
              <w:rPr>
                <w:spacing w:val="-3"/>
                <w:sz w:val="20"/>
              </w:rPr>
              <w:t> </w:t>
            </w:r>
            <w:r>
              <w:rPr>
                <w:sz w:val="20"/>
              </w:rPr>
              <w:t>of</w:t>
            </w:r>
            <w:r>
              <w:rPr>
                <w:spacing w:val="-2"/>
                <w:sz w:val="20"/>
              </w:rPr>
              <w:t> </w:t>
            </w:r>
            <w:r>
              <w:rPr>
                <w:sz w:val="20"/>
              </w:rPr>
              <w:t>stage</w:t>
            </w:r>
            <w:r>
              <w:rPr>
                <w:spacing w:val="-3"/>
                <w:sz w:val="20"/>
              </w:rPr>
              <w:t> </w:t>
            </w:r>
            <w:r>
              <w:rPr>
                <w:sz w:val="20"/>
              </w:rPr>
              <w:t>2</w:t>
            </w:r>
            <w:r>
              <w:rPr>
                <w:spacing w:val="-2"/>
                <w:sz w:val="20"/>
              </w:rPr>
              <w:t> </w:t>
            </w:r>
            <w:r>
              <w:rPr>
                <w:sz w:val="20"/>
              </w:rPr>
              <w:t>food</w:t>
            </w:r>
            <w:r>
              <w:rPr>
                <w:spacing w:val="-4"/>
                <w:sz w:val="20"/>
              </w:rPr>
              <w:t> </w:t>
            </w:r>
            <w:r>
              <w:rPr>
                <w:sz w:val="20"/>
              </w:rPr>
              <w:t>using</w:t>
            </w:r>
            <w:r>
              <w:rPr>
                <w:spacing w:val="-2"/>
                <w:sz w:val="20"/>
              </w:rPr>
              <w:t> </w:t>
            </w:r>
            <w:r>
              <w:rPr>
                <w:sz w:val="20"/>
              </w:rPr>
              <w:t>his</w:t>
            </w:r>
            <w:r>
              <w:rPr>
                <w:spacing w:val="-4"/>
                <w:sz w:val="20"/>
              </w:rPr>
              <w:t> </w:t>
            </w:r>
            <w:r>
              <w:rPr>
                <w:sz w:val="20"/>
              </w:rPr>
              <w:t>bended</w:t>
            </w:r>
            <w:r>
              <w:rPr>
                <w:spacing w:val="-2"/>
                <w:sz w:val="20"/>
              </w:rPr>
              <w:t> </w:t>
            </w:r>
            <w:r>
              <w:rPr>
                <w:sz w:val="20"/>
              </w:rPr>
              <w:t>spoon</w:t>
            </w:r>
            <w:r>
              <w:rPr>
                <w:spacing w:val="-2"/>
                <w:sz w:val="20"/>
              </w:rPr>
              <w:t> </w:t>
            </w:r>
            <w:r>
              <w:rPr>
                <w:sz w:val="20"/>
              </w:rPr>
              <w:t>during</w:t>
            </w:r>
            <w:r>
              <w:rPr>
                <w:spacing w:val="-4"/>
                <w:sz w:val="20"/>
              </w:rPr>
              <w:t> </w:t>
            </w:r>
            <w:r>
              <w:rPr>
                <w:sz w:val="20"/>
              </w:rPr>
              <w:t>mealtimes</w:t>
            </w:r>
            <w:r>
              <w:rPr>
                <w:spacing w:val="-4"/>
                <w:sz w:val="20"/>
              </w:rPr>
              <w:t> </w:t>
            </w:r>
            <w:r>
              <w:rPr>
                <w:sz w:val="20"/>
              </w:rPr>
              <w:t>with his family.</w:t>
            </w:r>
          </w:p>
          <w:p>
            <w:pPr>
              <w:pStyle w:val="TableParagraph"/>
              <w:ind w:left="1310" w:right="444"/>
              <w:rPr>
                <w:sz w:val="20"/>
              </w:rPr>
            </w:pPr>
            <w:r>
              <w:rPr>
                <w:sz w:val="20"/>
              </w:rPr>
              <w:t>These</w:t>
            </w:r>
            <w:r>
              <w:rPr>
                <w:spacing w:val="-2"/>
                <w:sz w:val="20"/>
              </w:rPr>
              <w:t> </w:t>
            </w:r>
            <w:r>
              <w:rPr>
                <w:sz w:val="20"/>
              </w:rPr>
              <w:t>developmental</w:t>
            </w:r>
            <w:r>
              <w:rPr>
                <w:spacing w:val="-2"/>
                <w:sz w:val="20"/>
              </w:rPr>
              <w:t> </w:t>
            </w:r>
            <w:r>
              <w:rPr>
                <w:sz w:val="20"/>
              </w:rPr>
              <w:t>steps</w:t>
            </w:r>
            <w:r>
              <w:rPr>
                <w:spacing w:val="-3"/>
                <w:sz w:val="20"/>
              </w:rPr>
              <w:t> </w:t>
            </w:r>
            <w:r>
              <w:rPr>
                <w:sz w:val="20"/>
              </w:rPr>
              <w:t>may</w:t>
            </w:r>
            <w:r>
              <w:rPr>
                <w:spacing w:val="-1"/>
                <w:sz w:val="20"/>
              </w:rPr>
              <w:t> </w:t>
            </w:r>
            <w:r>
              <w:rPr>
                <w:sz w:val="20"/>
              </w:rPr>
              <w:t>be</w:t>
            </w:r>
            <w:r>
              <w:rPr>
                <w:spacing w:val="-2"/>
                <w:sz w:val="20"/>
              </w:rPr>
              <w:t> </w:t>
            </w:r>
            <w:r>
              <w:rPr>
                <w:sz w:val="20"/>
              </w:rPr>
              <w:t>the</w:t>
            </w:r>
            <w:r>
              <w:rPr>
                <w:spacing w:val="-2"/>
                <w:sz w:val="20"/>
              </w:rPr>
              <w:t> </w:t>
            </w:r>
            <w:r>
              <w:rPr>
                <w:sz w:val="20"/>
              </w:rPr>
              <w:t>jumping</w:t>
            </w:r>
            <w:r>
              <w:rPr>
                <w:spacing w:val="-1"/>
                <w:sz w:val="20"/>
              </w:rPr>
              <w:t> </w:t>
            </w:r>
            <w:r>
              <w:rPr>
                <w:sz w:val="20"/>
              </w:rPr>
              <w:t>point</w:t>
            </w:r>
            <w:r>
              <w:rPr>
                <w:spacing w:val="-2"/>
                <w:sz w:val="20"/>
              </w:rPr>
              <w:t> </w:t>
            </w:r>
            <w:r>
              <w:rPr>
                <w:sz w:val="20"/>
              </w:rPr>
              <w:t>for</w:t>
            </w:r>
            <w:r>
              <w:rPr>
                <w:spacing w:val="-4"/>
                <w:sz w:val="20"/>
              </w:rPr>
              <w:t> </w:t>
            </w:r>
            <w:r>
              <w:rPr>
                <w:sz w:val="20"/>
              </w:rPr>
              <w:t>new</w:t>
            </w:r>
            <w:r>
              <w:rPr>
                <w:spacing w:val="-2"/>
                <w:sz w:val="20"/>
              </w:rPr>
              <w:t> </w:t>
            </w:r>
            <w:r>
              <w:rPr>
                <w:sz w:val="20"/>
              </w:rPr>
              <w:t>IFSP</w:t>
            </w:r>
            <w:r>
              <w:rPr>
                <w:spacing w:val="-2"/>
                <w:sz w:val="20"/>
              </w:rPr>
              <w:t> </w:t>
            </w:r>
            <w:r>
              <w:rPr>
                <w:sz w:val="20"/>
              </w:rPr>
              <w:t>outcomes</w:t>
            </w:r>
            <w:r>
              <w:rPr>
                <w:spacing w:val="-3"/>
                <w:sz w:val="20"/>
              </w:rPr>
              <w:t> </w:t>
            </w:r>
            <w:r>
              <w:rPr>
                <w:sz w:val="20"/>
              </w:rPr>
              <w:t>or</w:t>
            </w:r>
            <w:r>
              <w:rPr>
                <w:spacing w:val="-1"/>
                <w:sz w:val="20"/>
              </w:rPr>
              <w:t> </w:t>
            </w:r>
            <w:r>
              <w:rPr>
                <w:sz w:val="20"/>
              </w:rPr>
              <w:t>developmental</w:t>
            </w:r>
            <w:r>
              <w:rPr>
                <w:spacing w:val="-2"/>
                <w:sz w:val="20"/>
              </w:rPr>
              <w:t> </w:t>
            </w:r>
            <w:r>
              <w:rPr>
                <w:sz w:val="20"/>
              </w:rPr>
              <w:t>steps</w:t>
            </w:r>
            <w:r>
              <w:rPr>
                <w:spacing w:val="-3"/>
                <w:sz w:val="20"/>
              </w:rPr>
              <w:t> </w:t>
            </w:r>
            <w:r>
              <w:rPr>
                <w:sz w:val="20"/>
              </w:rPr>
              <w:t>in</w:t>
            </w:r>
            <w:r>
              <w:rPr>
                <w:spacing w:val="-1"/>
                <w:sz w:val="20"/>
              </w:rPr>
              <w:t> </w:t>
            </w:r>
            <w:r>
              <w:rPr>
                <w:sz w:val="20"/>
              </w:rPr>
              <w:t>the</w:t>
            </w:r>
            <w:r>
              <w:rPr>
                <w:spacing w:val="-2"/>
                <w:sz w:val="20"/>
              </w:rPr>
              <w:t> </w:t>
            </w:r>
            <w:r>
              <w:rPr>
                <w:sz w:val="20"/>
              </w:rPr>
              <w:t>next IFSP service authorization period that can be added in Question #8.</w:t>
            </w:r>
          </w:p>
          <w:p>
            <w:pPr>
              <w:pStyle w:val="TableParagraph"/>
              <w:rPr>
                <w:b/>
                <w:sz w:val="20"/>
              </w:rPr>
            </w:pPr>
          </w:p>
          <w:p>
            <w:pPr>
              <w:pStyle w:val="TableParagraph"/>
              <w:spacing w:line="229" w:lineRule="exact"/>
              <w:ind w:left="107"/>
              <w:rPr>
                <w:sz w:val="20"/>
              </w:rPr>
            </w:pPr>
            <w:r>
              <w:rPr>
                <w:spacing w:val="-2"/>
                <w:sz w:val="20"/>
                <w:u w:val="single"/>
              </w:rPr>
              <w:t>Note:</w:t>
            </w:r>
          </w:p>
          <w:p>
            <w:pPr>
              <w:pStyle w:val="TableParagraph"/>
              <w:numPr>
                <w:ilvl w:val="0"/>
                <w:numId w:val="15"/>
              </w:numPr>
              <w:tabs>
                <w:tab w:pos="827" w:val="left" w:leader="none"/>
              </w:tabs>
              <w:spacing w:line="244" w:lineRule="exact" w:before="0" w:after="0"/>
              <w:ind w:left="827" w:right="0" w:hanging="360"/>
              <w:jc w:val="left"/>
              <w:rPr>
                <w:sz w:val="20"/>
              </w:rPr>
            </w:pPr>
            <w:r>
              <w:rPr>
                <w:sz w:val="20"/>
              </w:rPr>
              <w:t>The</w:t>
            </w:r>
            <w:r>
              <w:rPr>
                <w:spacing w:val="-5"/>
                <w:sz w:val="20"/>
              </w:rPr>
              <w:t> </w:t>
            </w:r>
            <w:r>
              <w:rPr>
                <w:sz w:val="20"/>
              </w:rPr>
              <w:t>information</w:t>
            </w:r>
            <w:r>
              <w:rPr>
                <w:spacing w:val="-4"/>
                <w:sz w:val="20"/>
              </w:rPr>
              <w:t> </w:t>
            </w:r>
            <w:r>
              <w:rPr>
                <w:sz w:val="20"/>
              </w:rPr>
              <w:t>that</w:t>
            </w:r>
            <w:r>
              <w:rPr>
                <w:spacing w:val="-7"/>
                <w:sz w:val="20"/>
              </w:rPr>
              <w:t> </w:t>
            </w:r>
            <w:r>
              <w:rPr>
                <w:sz w:val="20"/>
              </w:rPr>
              <w:t>you</w:t>
            </w:r>
            <w:r>
              <w:rPr>
                <w:spacing w:val="-6"/>
                <w:sz w:val="20"/>
              </w:rPr>
              <w:t> </w:t>
            </w:r>
            <w:r>
              <w:rPr>
                <w:sz w:val="20"/>
              </w:rPr>
              <w:t>have</w:t>
            </w:r>
            <w:r>
              <w:rPr>
                <w:spacing w:val="-7"/>
                <w:sz w:val="20"/>
              </w:rPr>
              <w:t> </w:t>
            </w:r>
            <w:r>
              <w:rPr>
                <w:sz w:val="20"/>
              </w:rPr>
              <w:t>documented</w:t>
            </w:r>
            <w:r>
              <w:rPr>
                <w:spacing w:val="-3"/>
                <w:sz w:val="20"/>
              </w:rPr>
              <w:t> </w:t>
            </w:r>
            <w:r>
              <w:rPr>
                <w:sz w:val="20"/>
              </w:rPr>
              <w:t>in</w:t>
            </w:r>
            <w:r>
              <w:rPr>
                <w:spacing w:val="-6"/>
                <w:sz w:val="20"/>
              </w:rPr>
              <w:t> </w:t>
            </w:r>
            <w:r>
              <w:rPr>
                <w:sz w:val="20"/>
              </w:rPr>
              <w:t>your</w:t>
            </w:r>
            <w:r>
              <w:rPr>
                <w:spacing w:val="-4"/>
                <w:sz w:val="20"/>
              </w:rPr>
              <w:t> </w:t>
            </w:r>
            <w:r>
              <w:rPr>
                <w:sz w:val="20"/>
              </w:rPr>
              <w:t>session</w:t>
            </w:r>
            <w:r>
              <w:rPr>
                <w:spacing w:val="-4"/>
                <w:sz w:val="20"/>
              </w:rPr>
              <w:t> </w:t>
            </w:r>
            <w:r>
              <w:rPr>
                <w:sz w:val="20"/>
              </w:rPr>
              <w:t>notes</w:t>
            </w:r>
            <w:r>
              <w:rPr>
                <w:spacing w:val="-5"/>
                <w:sz w:val="20"/>
              </w:rPr>
              <w:t> </w:t>
            </w:r>
            <w:r>
              <w:rPr>
                <w:sz w:val="20"/>
              </w:rPr>
              <w:t>will</w:t>
            </w:r>
            <w:r>
              <w:rPr>
                <w:spacing w:val="-5"/>
                <w:sz w:val="20"/>
              </w:rPr>
              <w:t> </w:t>
            </w:r>
            <w:r>
              <w:rPr>
                <w:sz w:val="20"/>
              </w:rPr>
              <w:t>assist</w:t>
            </w:r>
            <w:r>
              <w:rPr>
                <w:spacing w:val="-5"/>
                <w:sz w:val="20"/>
              </w:rPr>
              <w:t> </w:t>
            </w:r>
            <w:r>
              <w:rPr>
                <w:sz w:val="20"/>
              </w:rPr>
              <w:t>you</w:t>
            </w:r>
            <w:r>
              <w:rPr>
                <w:spacing w:val="-4"/>
                <w:sz w:val="20"/>
              </w:rPr>
              <w:t> </w:t>
            </w:r>
            <w:r>
              <w:rPr>
                <w:sz w:val="20"/>
              </w:rPr>
              <w:t>in</w:t>
            </w:r>
            <w:r>
              <w:rPr>
                <w:spacing w:val="-3"/>
                <w:sz w:val="20"/>
              </w:rPr>
              <w:t> </w:t>
            </w:r>
            <w:r>
              <w:rPr>
                <w:sz w:val="20"/>
              </w:rPr>
              <w:t>completing</w:t>
            </w:r>
            <w:r>
              <w:rPr>
                <w:spacing w:val="-4"/>
                <w:sz w:val="20"/>
              </w:rPr>
              <w:t> </w:t>
            </w:r>
            <w:r>
              <w:rPr>
                <w:sz w:val="20"/>
              </w:rPr>
              <w:t>these</w:t>
            </w:r>
            <w:r>
              <w:rPr>
                <w:spacing w:val="-5"/>
                <w:sz w:val="20"/>
              </w:rPr>
              <w:t> </w:t>
            </w:r>
            <w:r>
              <w:rPr>
                <w:spacing w:val="-2"/>
                <w:sz w:val="20"/>
              </w:rPr>
              <w:t>questions.</w:t>
            </w:r>
          </w:p>
          <w:p>
            <w:pPr>
              <w:pStyle w:val="TableParagraph"/>
              <w:numPr>
                <w:ilvl w:val="0"/>
                <w:numId w:val="15"/>
              </w:numPr>
              <w:tabs>
                <w:tab w:pos="827" w:val="left" w:leader="none"/>
              </w:tabs>
              <w:spacing w:line="245" w:lineRule="exact" w:before="0" w:after="0"/>
              <w:ind w:left="827" w:right="0" w:hanging="360"/>
              <w:jc w:val="left"/>
              <w:rPr>
                <w:sz w:val="20"/>
              </w:rPr>
            </w:pPr>
            <w:r>
              <w:rPr>
                <w:sz w:val="20"/>
              </w:rPr>
              <w:t>The</w:t>
            </w:r>
            <w:r>
              <w:rPr>
                <w:spacing w:val="-5"/>
                <w:sz w:val="20"/>
              </w:rPr>
              <w:t> </w:t>
            </w:r>
            <w:r>
              <w:rPr>
                <w:sz w:val="20"/>
              </w:rPr>
              <w:t>questions</w:t>
            </w:r>
            <w:r>
              <w:rPr>
                <w:spacing w:val="-5"/>
                <w:sz w:val="20"/>
              </w:rPr>
              <w:t> </w:t>
            </w:r>
            <w:r>
              <w:rPr>
                <w:sz w:val="20"/>
              </w:rPr>
              <w:t>must</w:t>
            </w:r>
            <w:r>
              <w:rPr>
                <w:spacing w:val="-5"/>
                <w:sz w:val="20"/>
              </w:rPr>
              <w:t> </w:t>
            </w:r>
            <w:r>
              <w:rPr>
                <w:sz w:val="20"/>
              </w:rPr>
              <w:t>be</w:t>
            </w:r>
            <w:r>
              <w:rPr>
                <w:spacing w:val="-6"/>
                <w:sz w:val="20"/>
              </w:rPr>
              <w:t> </w:t>
            </w:r>
            <w:r>
              <w:rPr>
                <w:sz w:val="20"/>
              </w:rPr>
              <w:t>addressed</w:t>
            </w:r>
            <w:r>
              <w:rPr>
                <w:spacing w:val="-4"/>
                <w:sz w:val="20"/>
              </w:rPr>
              <w:t> </w:t>
            </w:r>
            <w:r>
              <w:rPr>
                <w:sz w:val="20"/>
              </w:rPr>
              <w:t>for</w:t>
            </w:r>
            <w:r>
              <w:rPr>
                <w:spacing w:val="-6"/>
                <w:sz w:val="20"/>
              </w:rPr>
              <w:t> </w:t>
            </w:r>
            <w:r>
              <w:rPr>
                <w:b/>
                <w:i/>
                <w:sz w:val="20"/>
              </w:rPr>
              <w:t>each</w:t>
            </w:r>
            <w:r>
              <w:rPr>
                <w:b/>
                <w:i/>
                <w:spacing w:val="-5"/>
                <w:sz w:val="20"/>
              </w:rPr>
              <w:t> </w:t>
            </w:r>
            <w:r>
              <w:rPr>
                <w:sz w:val="20"/>
              </w:rPr>
              <w:t>IFSP</w:t>
            </w:r>
            <w:r>
              <w:rPr>
                <w:spacing w:val="-4"/>
                <w:sz w:val="20"/>
              </w:rPr>
              <w:t> </w:t>
            </w:r>
            <w:r>
              <w:rPr>
                <w:sz w:val="20"/>
              </w:rPr>
              <w:t>outcome</w:t>
            </w:r>
            <w:r>
              <w:rPr>
                <w:spacing w:val="-5"/>
                <w:sz w:val="20"/>
              </w:rPr>
              <w:t> </w:t>
            </w:r>
            <w:r>
              <w:rPr>
                <w:sz w:val="20"/>
              </w:rPr>
              <w:t>and</w:t>
            </w:r>
            <w:r>
              <w:rPr>
                <w:spacing w:val="-5"/>
                <w:sz w:val="20"/>
              </w:rPr>
              <w:t> </w:t>
            </w:r>
            <w:r>
              <w:rPr>
                <w:sz w:val="20"/>
              </w:rPr>
              <w:t>its</w:t>
            </w:r>
            <w:r>
              <w:rPr>
                <w:spacing w:val="-6"/>
                <w:sz w:val="20"/>
              </w:rPr>
              <w:t> </w:t>
            </w:r>
            <w:r>
              <w:rPr>
                <w:sz w:val="20"/>
              </w:rPr>
              <w:t>developmental</w:t>
            </w:r>
            <w:r>
              <w:rPr>
                <w:spacing w:val="-4"/>
                <w:sz w:val="20"/>
              </w:rPr>
              <w:t> </w:t>
            </w:r>
            <w:r>
              <w:rPr>
                <w:sz w:val="20"/>
              </w:rPr>
              <w:t>steps</w:t>
            </w:r>
            <w:r>
              <w:rPr>
                <w:spacing w:val="-6"/>
                <w:sz w:val="20"/>
              </w:rPr>
              <w:t> </w:t>
            </w:r>
            <w:r>
              <w:rPr>
                <w:sz w:val="20"/>
              </w:rPr>
              <w:t>that</w:t>
            </w:r>
            <w:r>
              <w:rPr>
                <w:spacing w:val="-4"/>
                <w:sz w:val="20"/>
              </w:rPr>
              <w:t> </w:t>
            </w:r>
            <w:r>
              <w:rPr>
                <w:sz w:val="20"/>
              </w:rPr>
              <w:t>you</w:t>
            </w:r>
            <w:r>
              <w:rPr>
                <w:spacing w:val="-4"/>
                <w:sz w:val="20"/>
              </w:rPr>
              <w:t> </w:t>
            </w:r>
            <w:r>
              <w:rPr>
                <w:sz w:val="20"/>
              </w:rPr>
              <w:t>worked</w:t>
            </w:r>
            <w:r>
              <w:rPr>
                <w:spacing w:val="-3"/>
                <w:sz w:val="20"/>
              </w:rPr>
              <w:t> </w:t>
            </w:r>
            <w:r>
              <w:rPr>
                <w:spacing w:val="-5"/>
                <w:sz w:val="20"/>
              </w:rPr>
              <w:t>on</w:t>
            </w:r>
          </w:p>
          <w:p>
            <w:pPr>
              <w:pStyle w:val="TableParagraph"/>
              <w:numPr>
                <w:ilvl w:val="0"/>
                <w:numId w:val="15"/>
              </w:numPr>
              <w:tabs>
                <w:tab w:pos="827" w:val="left" w:leader="none"/>
              </w:tabs>
              <w:spacing w:line="224" w:lineRule="exact" w:before="0" w:after="0"/>
              <w:ind w:left="827" w:right="0" w:hanging="360"/>
              <w:jc w:val="left"/>
              <w:rPr>
                <w:sz w:val="20"/>
              </w:rPr>
            </w:pPr>
            <w:r>
              <w:rPr>
                <w:sz w:val="20"/>
              </w:rPr>
              <w:t>Attach</w:t>
            </w:r>
            <w:r>
              <w:rPr>
                <w:spacing w:val="-4"/>
                <w:sz w:val="20"/>
              </w:rPr>
              <w:t> </w:t>
            </w:r>
            <w:r>
              <w:rPr>
                <w:sz w:val="20"/>
              </w:rPr>
              <w:t>additional</w:t>
            </w:r>
            <w:r>
              <w:rPr>
                <w:spacing w:val="-5"/>
                <w:sz w:val="20"/>
              </w:rPr>
              <w:t> </w:t>
            </w:r>
            <w:r>
              <w:rPr>
                <w:sz w:val="20"/>
              </w:rPr>
              <w:t>sheets</w:t>
            </w:r>
            <w:r>
              <w:rPr>
                <w:spacing w:val="-6"/>
                <w:sz w:val="20"/>
              </w:rPr>
              <w:t> </w:t>
            </w:r>
            <w:r>
              <w:rPr>
                <w:sz w:val="20"/>
              </w:rPr>
              <w:t>to</w:t>
            </w:r>
            <w:r>
              <w:rPr>
                <w:spacing w:val="-3"/>
                <w:sz w:val="20"/>
              </w:rPr>
              <w:t> </w:t>
            </w:r>
            <w:r>
              <w:rPr>
                <w:sz w:val="20"/>
              </w:rPr>
              <w:t>this</w:t>
            </w:r>
            <w:r>
              <w:rPr>
                <w:spacing w:val="-6"/>
                <w:sz w:val="20"/>
              </w:rPr>
              <w:t> </w:t>
            </w:r>
            <w:r>
              <w:rPr>
                <w:sz w:val="20"/>
              </w:rPr>
              <w:t>progress</w:t>
            </w:r>
            <w:r>
              <w:rPr>
                <w:spacing w:val="-6"/>
                <w:sz w:val="20"/>
              </w:rPr>
              <w:t> </w:t>
            </w:r>
            <w:r>
              <w:rPr>
                <w:sz w:val="20"/>
              </w:rPr>
              <w:t>note</w:t>
            </w:r>
            <w:r>
              <w:rPr>
                <w:spacing w:val="-4"/>
                <w:sz w:val="20"/>
              </w:rPr>
              <w:t> </w:t>
            </w:r>
            <w:r>
              <w:rPr>
                <w:sz w:val="20"/>
              </w:rPr>
              <w:t>as</w:t>
            </w:r>
            <w:r>
              <w:rPr>
                <w:spacing w:val="-6"/>
                <w:sz w:val="20"/>
              </w:rPr>
              <w:t> </w:t>
            </w:r>
            <w:r>
              <w:rPr>
                <w:spacing w:val="-2"/>
                <w:sz w:val="20"/>
              </w:rPr>
              <w:t>needed.</w:t>
            </w:r>
          </w:p>
        </w:tc>
      </w:tr>
      <w:tr>
        <w:trPr>
          <w:trHeight w:val="2989" w:hRule="atLeast"/>
        </w:trPr>
        <w:tc>
          <w:tcPr>
            <w:tcW w:w="10999" w:type="dxa"/>
          </w:tcPr>
          <w:p>
            <w:pPr>
              <w:pStyle w:val="TableParagraph"/>
              <w:numPr>
                <w:ilvl w:val="0"/>
                <w:numId w:val="16"/>
              </w:numPr>
              <w:tabs>
                <w:tab w:pos="467" w:val="left" w:leader="none"/>
              </w:tabs>
              <w:spacing w:line="240" w:lineRule="auto" w:before="0" w:after="0"/>
              <w:ind w:left="467" w:right="0" w:hanging="360"/>
              <w:jc w:val="left"/>
              <w:rPr>
                <w:b/>
                <w:sz w:val="20"/>
              </w:rPr>
            </w:pPr>
            <w:r>
              <w:rPr>
                <w:b/>
                <w:sz w:val="20"/>
              </w:rPr>
              <w:t>List</w:t>
            </w:r>
            <w:r>
              <w:rPr>
                <w:b/>
                <w:spacing w:val="-5"/>
                <w:sz w:val="20"/>
              </w:rPr>
              <w:t> </w:t>
            </w:r>
            <w:r>
              <w:rPr>
                <w:b/>
                <w:sz w:val="20"/>
              </w:rPr>
              <w:t>the</w:t>
            </w:r>
            <w:r>
              <w:rPr>
                <w:b/>
                <w:spacing w:val="-5"/>
                <w:sz w:val="20"/>
              </w:rPr>
              <w:t> </w:t>
            </w:r>
            <w:r>
              <w:rPr>
                <w:b/>
                <w:sz w:val="20"/>
              </w:rPr>
              <w:t>IFSP</w:t>
            </w:r>
            <w:r>
              <w:rPr>
                <w:b/>
                <w:spacing w:val="-4"/>
                <w:sz w:val="20"/>
              </w:rPr>
              <w:t> </w:t>
            </w:r>
            <w:r>
              <w:rPr>
                <w:b/>
                <w:sz w:val="20"/>
              </w:rPr>
              <w:t>outcomes</w:t>
            </w:r>
            <w:r>
              <w:rPr>
                <w:b/>
                <w:spacing w:val="-6"/>
                <w:sz w:val="20"/>
              </w:rPr>
              <w:t> </w:t>
            </w:r>
            <w:r>
              <w:rPr>
                <w:b/>
                <w:sz w:val="20"/>
              </w:rPr>
              <w:t>that</w:t>
            </w:r>
            <w:r>
              <w:rPr>
                <w:b/>
                <w:spacing w:val="-4"/>
                <w:sz w:val="20"/>
              </w:rPr>
              <w:t> </w:t>
            </w:r>
            <w:r>
              <w:rPr>
                <w:b/>
                <w:sz w:val="20"/>
              </w:rPr>
              <w:t>you</w:t>
            </w:r>
            <w:r>
              <w:rPr>
                <w:b/>
                <w:spacing w:val="-6"/>
                <w:sz w:val="20"/>
              </w:rPr>
              <w:t> </w:t>
            </w:r>
            <w:r>
              <w:rPr>
                <w:b/>
                <w:sz w:val="20"/>
              </w:rPr>
              <w:t>did</w:t>
            </w:r>
            <w:r>
              <w:rPr>
                <w:b/>
                <w:spacing w:val="-6"/>
                <w:sz w:val="20"/>
              </w:rPr>
              <w:t> </w:t>
            </w:r>
            <w:r>
              <w:rPr>
                <w:b/>
                <w:sz w:val="20"/>
              </w:rPr>
              <w:t>not</w:t>
            </w:r>
            <w:r>
              <w:rPr>
                <w:b/>
                <w:spacing w:val="-4"/>
                <w:sz w:val="20"/>
              </w:rPr>
              <w:t> </w:t>
            </w:r>
            <w:r>
              <w:rPr>
                <w:b/>
                <w:sz w:val="20"/>
              </w:rPr>
              <w:t>address</w:t>
            </w:r>
            <w:r>
              <w:rPr>
                <w:b/>
                <w:spacing w:val="-6"/>
                <w:sz w:val="20"/>
              </w:rPr>
              <w:t> </w:t>
            </w:r>
            <w:r>
              <w:rPr>
                <w:b/>
                <w:sz w:val="20"/>
              </w:rPr>
              <w:t>in</w:t>
            </w:r>
            <w:r>
              <w:rPr>
                <w:b/>
                <w:spacing w:val="-6"/>
                <w:sz w:val="20"/>
              </w:rPr>
              <w:t> </w:t>
            </w:r>
            <w:r>
              <w:rPr>
                <w:b/>
                <w:sz w:val="20"/>
              </w:rPr>
              <w:t>this</w:t>
            </w:r>
            <w:r>
              <w:rPr>
                <w:b/>
                <w:spacing w:val="-6"/>
                <w:sz w:val="20"/>
              </w:rPr>
              <w:t> </w:t>
            </w:r>
            <w:r>
              <w:rPr>
                <w:b/>
                <w:sz w:val="20"/>
              </w:rPr>
              <w:t>service</w:t>
            </w:r>
            <w:r>
              <w:rPr>
                <w:b/>
                <w:spacing w:val="-5"/>
                <w:sz w:val="20"/>
              </w:rPr>
              <w:t> </w:t>
            </w:r>
            <w:r>
              <w:rPr>
                <w:b/>
                <w:sz w:val="20"/>
              </w:rPr>
              <w:t>authorization</w:t>
            </w:r>
            <w:r>
              <w:rPr>
                <w:b/>
                <w:spacing w:val="-6"/>
                <w:sz w:val="20"/>
              </w:rPr>
              <w:t> </w:t>
            </w:r>
            <w:r>
              <w:rPr>
                <w:b/>
                <w:sz w:val="20"/>
              </w:rPr>
              <w:t>period</w:t>
            </w:r>
            <w:r>
              <w:rPr>
                <w:b/>
                <w:spacing w:val="-8"/>
                <w:sz w:val="20"/>
              </w:rPr>
              <w:t> </w:t>
            </w:r>
            <w:r>
              <w:rPr>
                <w:b/>
                <w:sz w:val="20"/>
              </w:rPr>
              <w:t>and</w:t>
            </w:r>
            <w:r>
              <w:rPr>
                <w:b/>
                <w:spacing w:val="-6"/>
                <w:sz w:val="20"/>
              </w:rPr>
              <w:t> </w:t>
            </w:r>
            <w:r>
              <w:rPr>
                <w:b/>
                <w:sz w:val="20"/>
              </w:rPr>
              <w:t>explain</w:t>
            </w:r>
            <w:r>
              <w:rPr>
                <w:b/>
                <w:spacing w:val="-6"/>
                <w:sz w:val="20"/>
              </w:rPr>
              <w:t> </w:t>
            </w:r>
            <w:r>
              <w:rPr>
                <w:b/>
                <w:sz w:val="20"/>
              </w:rPr>
              <w:t>the</w:t>
            </w:r>
            <w:r>
              <w:rPr>
                <w:b/>
                <w:spacing w:val="-5"/>
                <w:sz w:val="20"/>
              </w:rPr>
              <w:t> </w:t>
            </w:r>
            <w:r>
              <w:rPr>
                <w:b/>
                <w:sz w:val="20"/>
              </w:rPr>
              <w:t>reasons</w:t>
            </w:r>
            <w:r>
              <w:rPr>
                <w:b/>
                <w:spacing w:val="-6"/>
                <w:sz w:val="20"/>
              </w:rPr>
              <w:t> </w:t>
            </w:r>
            <w:r>
              <w:rPr>
                <w:b/>
                <w:spacing w:val="-4"/>
                <w:sz w:val="20"/>
              </w:rPr>
              <w:t>why.</w:t>
            </w:r>
          </w:p>
          <w:p>
            <w:pPr>
              <w:pStyle w:val="TableParagraph"/>
              <w:numPr>
                <w:ilvl w:val="1"/>
                <w:numId w:val="16"/>
              </w:numPr>
              <w:tabs>
                <w:tab w:pos="707" w:val="left" w:leader="none"/>
              </w:tabs>
              <w:spacing w:line="240" w:lineRule="auto" w:before="0" w:after="0"/>
              <w:ind w:left="707" w:right="346" w:hanging="360"/>
              <w:jc w:val="left"/>
              <w:rPr>
                <w:sz w:val="20"/>
              </w:rPr>
            </w:pPr>
            <w:r>
              <w:rPr>
                <w:sz w:val="20"/>
              </w:rPr>
              <w:t>IFSP</w:t>
            </w:r>
            <w:r>
              <w:rPr>
                <w:spacing w:val="-2"/>
                <w:sz w:val="20"/>
              </w:rPr>
              <w:t> </w:t>
            </w:r>
            <w:r>
              <w:rPr>
                <w:sz w:val="20"/>
              </w:rPr>
              <w:t>outcomes</w:t>
            </w:r>
            <w:r>
              <w:rPr>
                <w:spacing w:val="-3"/>
                <w:sz w:val="20"/>
              </w:rPr>
              <w:t> </w:t>
            </w:r>
            <w:r>
              <w:rPr>
                <w:sz w:val="20"/>
              </w:rPr>
              <w:t>are</w:t>
            </w:r>
            <w:r>
              <w:rPr>
                <w:spacing w:val="-2"/>
                <w:sz w:val="20"/>
              </w:rPr>
              <w:t> </w:t>
            </w:r>
            <w:r>
              <w:rPr>
                <w:sz w:val="20"/>
              </w:rPr>
              <w:t>intended</w:t>
            </w:r>
            <w:r>
              <w:rPr>
                <w:spacing w:val="-1"/>
                <w:sz w:val="20"/>
              </w:rPr>
              <w:t> </w:t>
            </w:r>
            <w:r>
              <w:rPr>
                <w:sz w:val="20"/>
              </w:rPr>
              <w:t>to</w:t>
            </w:r>
            <w:r>
              <w:rPr>
                <w:spacing w:val="-3"/>
                <w:sz w:val="20"/>
              </w:rPr>
              <w:t> </w:t>
            </w:r>
            <w:r>
              <w:rPr>
                <w:sz w:val="20"/>
              </w:rPr>
              <w:t>be</w:t>
            </w:r>
            <w:r>
              <w:rPr>
                <w:spacing w:val="-2"/>
                <w:sz w:val="20"/>
              </w:rPr>
              <w:t> </w:t>
            </w:r>
            <w:r>
              <w:rPr>
                <w:sz w:val="20"/>
              </w:rPr>
              <w:t>those</w:t>
            </w:r>
            <w:r>
              <w:rPr>
                <w:spacing w:val="-2"/>
                <w:sz w:val="20"/>
              </w:rPr>
              <w:t> </w:t>
            </w:r>
            <w:r>
              <w:rPr>
                <w:sz w:val="20"/>
              </w:rPr>
              <w:t>goals</w:t>
            </w:r>
            <w:r>
              <w:rPr>
                <w:spacing w:val="-3"/>
                <w:sz w:val="20"/>
              </w:rPr>
              <w:t> </w:t>
            </w:r>
            <w:r>
              <w:rPr>
                <w:sz w:val="20"/>
              </w:rPr>
              <w:t>that</w:t>
            </w:r>
            <w:r>
              <w:rPr>
                <w:spacing w:val="-2"/>
                <w:sz w:val="20"/>
              </w:rPr>
              <w:t> </w:t>
            </w:r>
            <w:r>
              <w:rPr>
                <w:sz w:val="20"/>
              </w:rPr>
              <w:t>the</w:t>
            </w:r>
            <w:r>
              <w:rPr>
                <w:spacing w:val="-2"/>
                <w:sz w:val="20"/>
              </w:rPr>
              <w:t> </w:t>
            </w:r>
            <w:r>
              <w:rPr>
                <w:sz w:val="20"/>
              </w:rPr>
              <w:t>family</w:t>
            </w:r>
            <w:r>
              <w:rPr>
                <w:spacing w:val="-3"/>
                <w:sz w:val="20"/>
              </w:rPr>
              <w:t> </w:t>
            </w:r>
            <w:r>
              <w:rPr>
                <w:sz w:val="20"/>
              </w:rPr>
              <w:t>would</w:t>
            </w:r>
            <w:r>
              <w:rPr>
                <w:spacing w:val="-1"/>
                <w:sz w:val="20"/>
              </w:rPr>
              <w:t> </w:t>
            </w:r>
            <w:r>
              <w:rPr>
                <w:sz w:val="20"/>
              </w:rPr>
              <w:t>like</w:t>
            </w:r>
            <w:r>
              <w:rPr>
                <w:spacing w:val="-2"/>
                <w:sz w:val="20"/>
              </w:rPr>
              <w:t> </w:t>
            </w:r>
            <w:r>
              <w:rPr>
                <w:sz w:val="20"/>
              </w:rPr>
              <w:t>to</w:t>
            </w:r>
            <w:r>
              <w:rPr>
                <w:spacing w:val="-1"/>
                <w:sz w:val="20"/>
              </w:rPr>
              <w:t> </w:t>
            </w:r>
            <w:r>
              <w:rPr>
                <w:sz w:val="20"/>
              </w:rPr>
              <w:t>see</w:t>
            </w:r>
            <w:r>
              <w:rPr>
                <w:spacing w:val="-2"/>
                <w:sz w:val="20"/>
              </w:rPr>
              <w:t> </w:t>
            </w:r>
            <w:r>
              <w:rPr>
                <w:sz w:val="20"/>
              </w:rPr>
              <w:t>their</w:t>
            </w:r>
            <w:r>
              <w:rPr>
                <w:spacing w:val="-4"/>
                <w:sz w:val="20"/>
              </w:rPr>
              <w:t> </w:t>
            </w:r>
            <w:r>
              <w:rPr>
                <w:sz w:val="20"/>
              </w:rPr>
              <w:t>child</w:t>
            </w:r>
            <w:r>
              <w:rPr>
                <w:spacing w:val="-1"/>
                <w:sz w:val="20"/>
              </w:rPr>
              <w:t> </w:t>
            </w:r>
            <w:r>
              <w:rPr>
                <w:sz w:val="20"/>
              </w:rPr>
              <w:t>and</w:t>
            </w:r>
            <w:r>
              <w:rPr>
                <w:spacing w:val="-1"/>
                <w:sz w:val="20"/>
              </w:rPr>
              <w:t> </w:t>
            </w:r>
            <w:r>
              <w:rPr>
                <w:sz w:val="20"/>
              </w:rPr>
              <w:t>themselves</w:t>
            </w:r>
            <w:r>
              <w:rPr>
                <w:spacing w:val="-3"/>
                <w:sz w:val="20"/>
              </w:rPr>
              <w:t> </w:t>
            </w:r>
            <w:r>
              <w:rPr>
                <w:sz w:val="20"/>
              </w:rPr>
              <w:t>accomplish</w:t>
            </w:r>
            <w:r>
              <w:rPr>
                <w:spacing w:val="-1"/>
                <w:sz w:val="20"/>
              </w:rPr>
              <w:t> </w:t>
            </w:r>
            <w:r>
              <w:rPr>
                <w:sz w:val="20"/>
              </w:rPr>
              <w:t>within the next six months given the child’s developmental status.</w:t>
            </w:r>
          </w:p>
          <w:p>
            <w:pPr>
              <w:pStyle w:val="TableParagraph"/>
              <w:numPr>
                <w:ilvl w:val="1"/>
                <w:numId w:val="16"/>
              </w:numPr>
              <w:tabs>
                <w:tab w:pos="707" w:val="left" w:leader="none"/>
              </w:tabs>
              <w:spacing w:line="240" w:lineRule="auto" w:before="0" w:after="0"/>
              <w:ind w:left="707" w:right="229" w:hanging="360"/>
              <w:jc w:val="left"/>
              <w:rPr>
                <w:sz w:val="20"/>
              </w:rPr>
            </w:pPr>
            <w:r>
              <w:rPr>
                <w:sz w:val="20"/>
              </w:rPr>
              <w:t>The</w:t>
            </w:r>
            <w:r>
              <w:rPr>
                <w:spacing w:val="-2"/>
                <w:sz w:val="20"/>
              </w:rPr>
              <w:t> </w:t>
            </w:r>
            <w:r>
              <w:rPr>
                <w:sz w:val="20"/>
              </w:rPr>
              <w:t>outcomes</w:t>
            </w:r>
            <w:r>
              <w:rPr>
                <w:spacing w:val="-3"/>
                <w:sz w:val="20"/>
              </w:rPr>
              <w:t> </w:t>
            </w:r>
            <w:r>
              <w:rPr>
                <w:sz w:val="20"/>
              </w:rPr>
              <w:t>integrate</w:t>
            </w:r>
            <w:r>
              <w:rPr>
                <w:spacing w:val="-2"/>
                <w:sz w:val="20"/>
              </w:rPr>
              <w:t> </w:t>
            </w:r>
            <w:r>
              <w:rPr>
                <w:sz w:val="20"/>
              </w:rPr>
              <w:t>the</w:t>
            </w:r>
            <w:r>
              <w:rPr>
                <w:spacing w:val="-2"/>
                <w:sz w:val="20"/>
              </w:rPr>
              <w:t> </w:t>
            </w:r>
            <w:r>
              <w:rPr>
                <w:sz w:val="20"/>
              </w:rPr>
              <w:t>child’s</w:t>
            </w:r>
            <w:r>
              <w:rPr>
                <w:spacing w:val="-3"/>
                <w:sz w:val="20"/>
              </w:rPr>
              <w:t> </w:t>
            </w:r>
            <w:r>
              <w:rPr>
                <w:sz w:val="20"/>
              </w:rPr>
              <w:t>skills</w:t>
            </w:r>
            <w:r>
              <w:rPr>
                <w:spacing w:val="-3"/>
                <w:sz w:val="20"/>
              </w:rPr>
              <w:t> </w:t>
            </w:r>
            <w:r>
              <w:rPr>
                <w:sz w:val="20"/>
              </w:rPr>
              <w:t>and</w:t>
            </w:r>
            <w:r>
              <w:rPr>
                <w:spacing w:val="-1"/>
                <w:sz w:val="20"/>
              </w:rPr>
              <w:t> </w:t>
            </w:r>
            <w:r>
              <w:rPr>
                <w:sz w:val="20"/>
              </w:rPr>
              <w:t>abilities</w:t>
            </w:r>
            <w:r>
              <w:rPr>
                <w:spacing w:val="-3"/>
                <w:sz w:val="20"/>
              </w:rPr>
              <w:t> </w:t>
            </w:r>
            <w:r>
              <w:rPr>
                <w:sz w:val="20"/>
              </w:rPr>
              <w:t>across</w:t>
            </w:r>
            <w:r>
              <w:rPr>
                <w:spacing w:val="-1"/>
                <w:sz w:val="20"/>
              </w:rPr>
              <w:t> </w:t>
            </w:r>
            <w:r>
              <w:rPr>
                <w:sz w:val="20"/>
              </w:rPr>
              <w:t>developmental</w:t>
            </w:r>
            <w:r>
              <w:rPr>
                <w:spacing w:val="-2"/>
                <w:sz w:val="20"/>
              </w:rPr>
              <w:t> </w:t>
            </w:r>
            <w:r>
              <w:rPr>
                <w:sz w:val="20"/>
              </w:rPr>
              <w:t>areas.</w:t>
            </w:r>
            <w:r>
              <w:rPr>
                <w:spacing w:val="-1"/>
                <w:sz w:val="20"/>
              </w:rPr>
              <w:t> </w:t>
            </w:r>
            <w:r>
              <w:rPr>
                <w:sz w:val="20"/>
              </w:rPr>
              <w:t>For</w:t>
            </w:r>
            <w:r>
              <w:rPr>
                <w:spacing w:val="-1"/>
                <w:sz w:val="20"/>
              </w:rPr>
              <w:t> </w:t>
            </w:r>
            <w:r>
              <w:rPr>
                <w:sz w:val="20"/>
              </w:rPr>
              <w:t>a</w:t>
            </w:r>
            <w:r>
              <w:rPr>
                <w:spacing w:val="-2"/>
                <w:sz w:val="20"/>
              </w:rPr>
              <w:t> </w:t>
            </w:r>
            <w:r>
              <w:rPr>
                <w:sz w:val="20"/>
              </w:rPr>
              <w:t>child</w:t>
            </w:r>
            <w:r>
              <w:rPr>
                <w:spacing w:val="-1"/>
                <w:sz w:val="20"/>
              </w:rPr>
              <w:t> </w:t>
            </w:r>
            <w:r>
              <w:rPr>
                <w:sz w:val="20"/>
              </w:rPr>
              <w:t>to</w:t>
            </w:r>
            <w:r>
              <w:rPr>
                <w:spacing w:val="-1"/>
                <w:sz w:val="20"/>
              </w:rPr>
              <w:t> </w:t>
            </w:r>
            <w:r>
              <w:rPr>
                <w:sz w:val="20"/>
              </w:rPr>
              <w:t>function</w:t>
            </w:r>
            <w:r>
              <w:rPr>
                <w:spacing w:val="-1"/>
                <w:sz w:val="20"/>
              </w:rPr>
              <w:t> </w:t>
            </w:r>
            <w:r>
              <w:rPr>
                <w:sz w:val="20"/>
              </w:rPr>
              <w:t>in</w:t>
            </w:r>
            <w:r>
              <w:rPr>
                <w:spacing w:val="-1"/>
                <w:sz w:val="20"/>
              </w:rPr>
              <w:t> </w:t>
            </w:r>
            <w:r>
              <w:rPr>
                <w:sz w:val="20"/>
              </w:rPr>
              <w:t>a</w:t>
            </w:r>
            <w:r>
              <w:rPr>
                <w:spacing w:val="-4"/>
                <w:sz w:val="20"/>
              </w:rPr>
              <w:t> </w:t>
            </w:r>
            <w:r>
              <w:rPr>
                <w:sz w:val="20"/>
              </w:rPr>
              <w:t>routine</w:t>
            </w:r>
            <w:r>
              <w:rPr>
                <w:spacing w:val="-2"/>
                <w:sz w:val="20"/>
              </w:rPr>
              <w:t> </w:t>
            </w:r>
            <w:r>
              <w:rPr>
                <w:sz w:val="20"/>
              </w:rPr>
              <w:t>activity, they use the contributions and the interplay of skills from different developmental domains. Therefore, each interventionist should be able to address each outcome and developmental step from their own scope of practice, knowledge, and expertise.</w:t>
            </w:r>
          </w:p>
          <w:p>
            <w:pPr>
              <w:pStyle w:val="TableParagraph"/>
              <w:numPr>
                <w:ilvl w:val="1"/>
                <w:numId w:val="16"/>
              </w:numPr>
              <w:tabs>
                <w:tab w:pos="707" w:val="left" w:leader="none"/>
              </w:tabs>
              <w:spacing w:line="240" w:lineRule="auto" w:before="0" w:after="0"/>
              <w:ind w:left="707" w:right="737" w:hanging="360"/>
              <w:jc w:val="left"/>
              <w:rPr>
                <w:sz w:val="20"/>
              </w:rPr>
            </w:pPr>
            <w:r>
              <w:rPr>
                <w:sz w:val="20"/>
              </w:rPr>
              <w:t>When</w:t>
            </w:r>
            <w:r>
              <w:rPr>
                <w:spacing w:val="-1"/>
                <w:sz w:val="20"/>
              </w:rPr>
              <w:t> </w:t>
            </w:r>
            <w:r>
              <w:rPr>
                <w:sz w:val="20"/>
              </w:rPr>
              <w:t>the</w:t>
            </w:r>
            <w:r>
              <w:rPr>
                <w:spacing w:val="-2"/>
                <w:sz w:val="20"/>
              </w:rPr>
              <w:t> </w:t>
            </w:r>
            <w:r>
              <w:rPr>
                <w:sz w:val="20"/>
              </w:rPr>
              <w:t>IFSP</w:t>
            </w:r>
            <w:r>
              <w:rPr>
                <w:spacing w:val="-2"/>
                <w:sz w:val="20"/>
              </w:rPr>
              <w:t> </w:t>
            </w:r>
            <w:r>
              <w:rPr>
                <w:sz w:val="20"/>
              </w:rPr>
              <w:t>outcome</w:t>
            </w:r>
            <w:r>
              <w:rPr>
                <w:spacing w:val="-2"/>
                <w:sz w:val="20"/>
              </w:rPr>
              <w:t> </w:t>
            </w:r>
            <w:r>
              <w:rPr>
                <w:sz w:val="20"/>
              </w:rPr>
              <w:t>was</w:t>
            </w:r>
            <w:r>
              <w:rPr>
                <w:spacing w:val="-5"/>
                <w:sz w:val="20"/>
              </w:rPr>
              <w:t> </w:t>
            </w:r>
            <w:r>
              <w:rPr>
                <w:sz w:val="20"/>
              </w:rPr>
              <w:t>not</w:t>
            </w:r>
            <w:r>
              <w:rPr>
                <w:spacing w:val="-2"/>
                <w:sz w:val="20"/>
              </w:rPr>
              <w:t> </w:t>
            </w:r>
            <w:r>
              <w:rPr>
                <w:sz w:val="20"/>
              </w:rPr>
              <w:t>addressed</w:t>
            </w:r>
            <w:r>
              <w:rPr>
                <w:spacing w:val="-1"/>
                <w:sz w:val="20"/>
              </w:rPr>
              <w:t> </w:t>
            </w:r>
            <w:r>
              <w:rPr>
                <w:sz w:val="20"/>
              </w:rPr>
              <w:t>because</w:t>
            </w:r>
            <w:r>
              <w:rPr>
                <w:spacing w:val="-2"/>
                <w:sz w:val="20"/>
              </w:rPr>
              <w:t> </w:t>
            </w:r>
            <w:r>
              <w:rPr>
                <w:sz w:val="20"/>
              </w:rPr>
              <w:t>the</w:t>
            </w:r>
            <w:r>
              <w:rPr>
                <w:spacing w:val="-2"/>
                <w:sz w:val="20"/>
              </w:rPr>
              <w:t> </w:t>
            </w:r>
            <w:r>
              <w:rPr>
                <w:sz w:val="20"/>
              </w:rPr>
              <w:t>interventionist</w:t>
            </w:r>
            <w:r>
              <w:rPr>
                <w:spacing w:val="-2"/>
                <w:sz w:val="20"/>
              </w:rPr>
              <w:t> </w:t>
            </w:r>
            <w:r>
              <w:rPr>
                <w:sz w:val="20"/>
              </w:rPr>
              <w:t>believes</w:t>
            </w:r>
            <w:r>
              <w:rPr>
                <w:spacing w:val="-3"/>
                <w:sz w:val="20"/>
              </w:rPr>
              <w:t> </w:t>
            </w:r>
            <w:r>
              <w:rPr>
                <w:sz w:val="20"/>
              </w:rPr>
              <w:t>this</w:t>
            </w:r>
            <w:r>
              <w:rPr>
                <w:spacing w:val="-3"/>
                <w:sz w:val="20"/>
              </w:rPr>
              <w:t> </w:t>
            </w:r>
            <w:r>
              <w:rPr>
                <w:sz w:val="20"/>
              </w:rPr>
              <w:t>is</w:t>
            </w:r>
            <w:r>
              <w:rPr>
                <w:spacing w:val="-3"/>
                <w:sz w:val="20"/>
              </w:rPr>
              <w:t> </w:t>
            </w:r>
            <w:r>
              <w:rPr>
                <w:sz w:val="20"/>
              </w:rPr>
              <w:t>outside</w:t>
            </w:r>
            <w:r>
              <w:rPr>
                <w:spacing w:val="-2"/>
                <w:sz w:val="20"/>
              </w:rPr>
              <w:t> </w:t>
            </w:r>
            <w:r>
              <w:rPr>
                <w:sz w:val="20"/>
              </w:rPr>
              <w:t>their</w:t>
            </w:r>
            <w:r>
              <w:rPr>
                <w:spacing w:val="-1"/>
                <w:sz w:val="20"/>
              </w:rPr>
              <w:t> </w:t>
            </w:r>
            <w:r>
              <w:rPr>
                <w:sz w:val="20"/>
              </w:rPr>
              <w:t>scope</w:t>
            </w:r>
            <w:r>
              <w:rPr>
                <w:spacing w:val="-2"/>
                <w:sz w:val="20"/>
              </w:rPr>
              <w:t> </w:t>
            </w:r>
            <w:r>
              <w:rPr>
                <w:sz w:val="20"/>
              </w:rPr>
              <w:t>of</w:t>
            </w:r>
            <w:r>
              <w:rPr>
                <w:spacing w:val="-4"/>
                <w:sz w:val="20"/>
              </w:rPr>
              <w:t> </w:t>
            </w:r>
            <w:r>
              <w:rPr>
                <w:sz w:val="20"/>
              </w:rPr>
              <w:t>practice</w:t>
            </w:r>
            <w:r>
              <w:rPr>
                <w:spacing w:val="-2"/>
                <w:sz w:val="20"/>
              </w:rPr>
              <w:t> </w:t>
            </w:r>
            <w:r>
              <w:rPr>
                <w:sz w:val="20"/>
              </w:rPr>
              <w:t>or individual expertise, record this as the reason in this section.</w:t>
            </w:r>
          </w:p>
          <w:p>
            <w:pPr>
              <w:pStyle w:val="TableParagraph"/>
              <w:numPr>
                <w:ilvl w:val="1"/>
                <w:numId w:val="16"/>
              </w:numPr>
              <w:tabs>
                <w:tab w:pos="707" w:val="left" w:leader="none"/>
              </w:tabs>
              <w:spacing w:line="240" w:lineRule="auto" w:before="1" w:after="0"/>
              <w:ind w:left="707" w:right="832" w:hanging="360"/>
              <w:jc w:val="left"/>
              <w:rPr>
                <w:sz w:val="20"/>
              </w:rPr>
            </w:pPr>
            <w:r>
              <w:rPr>
                <w:sz w:val="20"/>
              </w:rPr>
              <w:t>When</w:t>
            </w:r>
            <w:r>
              <w:rPr>
                <w:spacing w:val="-1"/>
                <w:sz w:val="20"/>
              </w:rPr>
              <w:t> </w:t>
            </w:r>
            <w:r>
              <w:rPr>
                <w:sz w:val="20"/>
              </w:rPr>
              <w:t>an</w:t>
            </w:r>
            <w:r>
              <w:rPr>
                <w:spacing w:val="-1"/>
                <w:sz w:val="20"/>
              </w:rPr>
              <w:t> </w:t>
            </w:r>
            <w:r>
              <w:rPr>
                <w:sz w:val="20"/>
              </w:rPr>
              <w:t>interventionist</w:t>
            </w:r>
            <w:r>
              <w:rPr>
                <w:spacing w:val="-2"/>
                <w:sz w:val="20"/>
              </w:rPr>
              <w:t> </w:t>
            </w:r>
            <w:r>
              <w:rPr>
                <w:sz w:val="20"/>
              </w:rPr>
              <w:t>believes</w:t>
            </w:r>
            <w:r>
              <w:rPr>
                <w:spacing w:val="-3"/>
                <w:sz w:val="20"/>
              </w:rPr>
              <w:t> </w:t>
            </w:r>
            <w:r>
              <w:rPr>
                <w:sz w:val="20"/>
              </w:rPr>
              <w:t>that</w:t>
            </w:r>
            <w:r>
              <w:rPr>
                <w:spacing w:val="-2"/>
                <w:sz w:val="20"/>
              </w:rPr>
              <w:t> </w:t>
            </w:r>
            <w:r>
              <w:rPr>
                <w:sz w:val="20"/>
              </w:rPr>
              <w:t>the</w:t>
            </w:r>
            <w:r>
              <w:rPr>
                <w:spacing w:val="-2"/>
                <w:sz w:val="20"/>
              </w:rPr>
              <w:t> </w:t>
            </w:r>
            <w:r>
              <w:rPr>
                <w:sz w:val="20"/>
              </w:rPr>
              <w:t>IFSP</w:t>
            </w:r>
            <w:r>
              <w:rPr>
                <w:spacing w:val="-2"/>
                <w:sz w:val="20"/>
              </w:rPr>
              <w:t> </w:t>
            </w:r>
            <w:r>
              <w:rPr>
                <w:sz w:val="20"/>
              </w:rPr>
              <w:t>outcomes</w:t>
            </w:r>
            <w:r>
              <w:rPr>
                <w:spacing w:val="-3"/>
                <w:sz w:val="20"/>
              </w:rPr>
              <w:t> </w:t>
            </w:r>
            <w:r>
              <w:rPr>
                <w:sz w:val="20"/>
              </w:rPr>
              <w:t>are</w:t>
            </w:r>
            <w:r>
              <w:rPr>
                <w:spacing w:val="-2"/>
                <w:sz w:val="20"/>
              </w:rPr>
              <w:t> </w:t>
            </w:r>
            <w:r>
              <w:rPr>
                <w:sz w:val="20"/>
              </w:rPr>
              <w:t>outside</w:t>
            </w:r>
            <w:r>
              <w:rPr>
                <w:spacing w:val="-2"/>
                <w:sz w:val="20"/>
              </w:rPr>
              <w:t> </w:t>
            </w:r>
            <w:r>
              <w:rPr>
                <w:sz w:val="20"/>
              </w:rPr>
              <w:t>their</w:t>
            </w:r>
            <w:r>
              <w:rPr>
                <w:spacing w:val="-1"/>
                <w:sz w:val="20"/>
              </w:rPr>
              <w:t> </w:t>
            </w:r>
            <w:r>
              <w:rPr>
                <w:sz w:val="20"/>
              </w:rPr>
              <w:t>scope</w:t>
            </w:r>
            <w:r>
              <w:rPr>
                <w:spacing w:val="-4"/>
                <w:sz w:val="20"/>
              </w:rPr>
              <w:t> </w:t>
            </w:r>
            <w:r>
              <w:rPr>
                <w:sz w:val="20"/>
              </w:rPr>
              <w:t>of</w:t>
            </w:r>
            <w:r>
              <w:rPr>
                <w:spacing w:val="-4"/>
                <w:sz w:val="20"/>
              </w:rPr>
              <w:t> </w:t>
            </w:r>
            <w:r>
              <w:rPr>
                <w:sz w:val="20"/>
              </w:rPr>
              <w:t>practice,</w:t>
            </w:r>
            <w:r>
              <w:rPr>
                <w:spacing w:val="-1"/>
                <w:sz w:val="20"/>
              </w:rPr>
              <w:t> </w:t>
            </w:r>
            <w:r>
              <w:rPr>
                <w:sz w:val="20"/>
              </w:rPr>
              <w:t>knowledge,</w:t>
            </w:r>
            <w:r>
              <w:rPr>
                <w:spacing w:val="-1"/>
                <w:sz w:val="20"/>
              </w:rPr>
              <w:t> </w:t>
            </w:r>
            <w:r>
              <w:rPr>
                <w:sz w:val="20"/>
              </w:rPr>
              <w:t>experience</w:t>
            </w:r>
            <w:r>
              <w:rPr>
                <w:spacing w:val="-4"/>
                <w:sz w:val="20"/>
              </w:rPr>
              <w:t> </w:t>
            </w:r>
            <w:r>
              <w:rPr>
                <w:sz w:val="20"/>
              </w:rPr>
              <w:t>or individual expertise, consideration should be given as to whether the interventionist is an appropriate fit for this case.</w:t>
            </w:r>
          </w:p>
          <w:p>
            <w:pPr>
              <w:pStyle w:val="TableParagraph"/>
              <w:numPr>
                <w:ilvl w:val="1"/>
                <w:numId w:val="16"/>
              </w:numPr>
              <w:tabs>
                <w:tab w:pos="707" w:val="left" w:leader="none"/>
              </w:tabs>
              <w:spacing w:line="230" w:lineRule="exact" w:before="0" w:after="0"/>
              <w:ind w:left="707" w:right="160" w:hanging="360"/>
              <w:jc w:val="left"/>
              <w:rPr>
                <w:sz w:val="20"/>
              </w:rPr>
            </w:pPr>
            <w:r>
              <w:rPr>
                <w:sz w:val="20"/>
              </w:rPr>
              <w:t>The</w:t>
            </w:r>
            <w:r>
              <w:rPr>
                <w:spacing w:val="-2"/>
                <w:sz w:val="20"/>
              </w:rPr>
              <w:t> </w:t>
            </w:r>
            <w:r>
              <w:rPr>
                <w:sz w:val="20"/>
              </w:rPr>
              <w:t>exception</w:t>
            </w:r>
            <w:r>
              <w:rPr>
                <w:spacing w:val="-1"/>
                <w:sz w:val="20"/>
              </w:rPr>
              <w:t> </w:t>
            </w:r>
            <w:r>
              <w:rPr>
                <w:sz w:val="20"/>
              </w:rPr>
              <w:t>is</w:t>
            </w:r>
            <w:r>
              <w:rPr>
                <w:spacing w:val="-3"/>
                <w:sz w:val="20"/>
              </w:rPr>
              <w:t> </w:t>
            </w:r>
            <w:r>
              <w:rPr>
                <w:sz w:val="20"/>
              </w:rPr>
              <w:t>when</w:t>
            </w:r>
            <w:r>
              <w:rPr>
                <w:spacing w:val="-1"/>
                <w:sz w:val="20"/>
              </w:rPr>
              <w:t> </w:t>
            </w:r>
            <w:r>
              <w:rPr>
                <w:sz w:val="20"/>
              </w:rPr>
              <w:t>the</w:t>
            </w:r>
            <w:r>
              <w:rPr>
                <w:spacing w:val="-4"/>
                <w:sz w:val="20"/>
              </w:rPr>
              <w:t> </w:t>
            </w:r>
            <w:r>
              <w:rPr>
                <w:sz w:val="20"/>
              </w:rPr>
              <w:t>IFSP</w:t>
            </w:r>
            <w:r>
              <w:rPr>
                <w:spacing w:val="-2"/>
                <w:sz w:val="20"/>
              </w:rPr>
              <w:t> </w:t>
            </w:r>
            <w:r>
              <w:rPr>
                <w:sz w:val="20"/>
              </w:rPr>
              <w:t>outcomes</w:t>
            </w:r>
            <w:r>
              <w:rPr>
                <w:spacing w:val="-3"/>
                <w:sz w:val="20"/>
              </w:rPr>
              <w:t> </w:t>
            </w:r>
            <w:r>
              <w:rPr>
                <w:sz w:val="20"/>
              </w:rPr>
              <w:t>are</w:t>
            </w:r>
            <w:r>
              <w:rPr>
                <w:spacing w:val="-2"/>
                <w:sz w:val="20"/>
              </w:rPr>
              <w:t> </w:t>
            </w:r>
            <w:r>
              <w:rPr>
                <w:sz w:val="20"/>
              </w:rPr>
              <w:t>related</w:t>
            </w:r>
            <w:r>
              <w:rPr>
                <w:spacing w:val="-1"/>
                <w:sz w:val="20"/>
              </w:rPr>
              <w:t> </w:t>
            </w:r>
            <w:r>
              <w:rPr>
                <w:sz w:val="20"/>
              </w:rPr>
              <w:t>to</w:t>
            </w:r>
            <w:r>
              <w:rPr>
                <w:spacing w:val="-1"/>
                <w:sz w:val="20"/>
              </w:rPr>
              <w:t> </w:t>
            </w:r>
            <w:r>
              <w:rPr>
                <w:sz w:val="20"/>
              </w:rPr>
              <w:t>specific</w:t>
            </w:r>
            <w:r>
              <w:rPr>
                <w:spacing w:val="-2"/>
                <w:sz w:val="20"/>
              </w:rPr>
              <w:t> </w:t>
            </w:r>
            <w:r>
              <w:rPr>
                <w:sz w:val="20"/>
              </w:rPr>
              <w:t>Assistive</w:t>
            </w:r>
            <w:r>
              <w:rPr>
                <w:spacing w:val="-2"/>
                <w:sz w:val="20"/>
              </w:rPr>
              <w:t> </w:t>
            </w:r>
            <w:r>
              <w:rPr>
                <w:sz w:val="20"/>
              </w:rPr>
              <w:t>Technology</w:t>
            </w:r>
            <w:r>
              <w:rPr>
                <w:spacing w:val="-1"/>
                <w:sz w:val="20"/>
              </w:rPr>
              <w:t> </w:t>
            </w:r>
            <w:r>
              <w:rPr>
                <w:sz w:val="20"/>
              </w:rPr>
              <w:t>or</w:t>
            </w:r>
            <w:r>
              <w:rPr>
                <w:spacing w:val="-4"/>
                <w:sz w:val="20"/>
              </w:rPr>
              <w:t> </w:t>
            </w:r>
            <w:r>
              <w:rPr>
                <w:sz w:val="20"/>
              </w:rPr>
              <w:t>Counseling</w:t>
            </w:r>
            <w:r>
              <w:rPr>
                <w:spacing w:val="-1"/>
                <w:sz w:val="20"/>
              </w:rPr>
              <w:t> </w:t>
            </w:r>
            <w:r>
              <w:rPr>
                <w:sz w:val="20"/>
              </w:rPr>
              <w:t>services</w:t>
            </w:r>
            <w:r>
              <w:rPr>
                <w:spacing w:val="-3"/>
                <w:sz w:val="20"/>
              </w:rPr>
              <w:t> </w:t>
            </w:r>
            <w:r>
              <w:rPr>
                <w:sz w:val="20"/>
              </w:rPr>
              <w:t>or</w:t>
            </w:r>
            <w:r>
              <w:rPr>
                <w:spacing w:val="-4"/>
                <w:sz w:val="20"/>
              </w:rPr>
              <w:t> </w:t>
            </w:r>
            <w:r>
              <w:rPr>
                <w:sz w:val="20"/>
              </w:rPr>
              <w:t>are</w:t>
            </w:r>
            <w:r>
              <w:rPr>
                <w:spacing w:val="-2"/>
                <w:sz w:val="20"/>
              </w:rPr>
              <w:t> </w:t>
            </w:r>
            <w:r>
              <w:rPr>
                <w:sz w:val="20"/>
              </w:rPr>
              <w:t>outcomes that are clearly outside of a discipline’s scope of practice such as those specifically referencing Applied Behavioral Analysis methodologies and techniques (refer to the NYC EI Guidance on ABA authorizations).</w:t>
            </w:r>
          </w:p>
        </w:tc>
      </w:tr>
      <w:tr>
        <w:trPr>
          <w:trHeight w:val="4613" w:hRule="atLeast"/>
        </w:trPr>
        <w:tc>
          <w:tcPr>
            <w:tcW w:w="10999" w:type="dxa"/>
          </w:tcPr>
          <w:p>
            <w:pPr>
              <w:pStyle w:val="TableParagraph"/>
              <w:numPr>
                <w:ilvl w:val="0"/>
                <w:numId w:val="17"/>
              </w:numPr>
              <w:tabs>
                <w:tab w:pos="467" w:val="left" w:leader="none"/>
              </w:tabs>
              <w:spacing w:line="240" w:lineRule="auto" w:before="0" w:after="0"/>
              <w:ind w:left="467" w:right="224" w:hanging="360"/>
              <w:jc w:val="left"/>
              <w:rPr>
                <w:b/>
                <w:sz w:val="20"/>
              </w:rPr>
            </w:pPr>
            <w:r>
              <w:rPr>
                <w:b/>
                <w:sz w:val="20"/>
              </w:rPr>
              <w:t>Describe</w:t>
            </w:r>
            <w:r>
              <w:rPr>
                <w:b/>
                <w:spacing w:val="-4"/>
                <w:sz w:val="20"/>
              </w:rPr>
              <w:t> </w:t>
            </w:r>
            <w:r>
              <w:rPr>
                <w:b/>
                <w:sz w:val="20"/>
              </w:rPr>
              <w:t>the</w:t>
            </w:r>
            <w:r>
              <w:rPr>
                <w:b/>
                <w:spacing w:val="-4"/>
                <w:sz w:val="20"/>
              </w:rPr>
              <w:t> </w:t>
            </w:r>
            <w:r>
              <w:rPr>
                <w:b/>
                <w:sz w:val="20"/>
              </w:rPr>
              <w:t>learning</w:t>
            </w:r>
            <w:r>
              <w:rPr>
                <w:b/>
                <w:spacing w:val="-3"/>
                <w:sz w:val="20"/>
              </w:rPr>
              <w:t> </w:t>
            </w:r>
            <w:r>
              <w:rPr>
                <w:b/>
                <w:sz w:val="20"/>
              </w:rPr>
              <w:t>activities</w:t>
            </w:r>
            <w:r>
              <w:rPr>
                <w:b/>
                <w:spacing w:val="-5"/>
                <w:sz w:val="20"/>
              </w:rPr>
              <w:t> </w:t>
            </w:r>
            <w:r>
              <w:rPr>
                <w:b/>
                <w:sz w:val="20"/>
              </w:rPr>
              <w:t>(techniques/strategies/methods/routine</w:t>
            </w:r>
            <w:r>
              <w:rPr>
                <w:b/>
                <w:spacing w:val="-4"/>
                <w:sz w:val="20"/>
              </w:rPr>
              <w:t> </w:t>
            </w:r>
            <w:r>
              <w:rPr>
                <w:b/>
                <w:sz w:val="20"/>
              </w:rPr>
              <w:t>activities)</w:t>
            </w:r>
            <w:r>
              <w:rPr>
                <w:b/>
                <w:spacing w:val="-3"/>
                <w:sz w:val="20"/>
              </w:rPr>
              <w:t> </w:t>
            </w:r>
            <w:r>
              <w:rPr>
                <w:b/>
                <w:sz w:val="20"/>
              </w:rPr>
              <w:t>that</w:t>
            </w:r>
            <w:r>
              <w:rPr>
                <w:b/>
                <w:spacing w:val="-3"/>
                <w:sz w:val="20"/>
              </w:rPr>
              <w:t> </w:t>
            </w:r>
            <w:r>
              <w:rPr>
                <w:b/>
                <w:sz w:val="20"/>
              </w:rPr>
              <w:t>were</w:t>
            </w:r>
            <w:r>
              <w:rPr>
                <w:b/>
                <w:spacing w:val="-4"/>
                <w:sz w:val="20"/>
              </w:rPr>
              <w:t> </w:t>
            </w:r>
            <w:r>
              <w:rPr>
                <w:b/>
                <w:sz w:val="20"/>
              </w:rPr>
              <w:t>successful</w:t>
            </w:r>
            <w:r>
              <w:rPr>
                <w:b/>
                <w:spacing w:val="-4"/>
                <w:sz w:val="20"/>
              </w:rPr>
              <w:t> </w:t>
            </w:r>
            <w:r>
              <w:rPr>
                <w:b/>
                <w:sz w:val="20"/>
              </w:rPr>
              <w:t>for</w:t>
            </w:r>
            <w:r>
              <w:rPr>
                <w:b/>
                <w:spacing w:val="-4"/>
                <w:sz w:val="20"/>
              </w:rPr>
              <w:t> </w:t>
            </w:r>
            <w:r>
              <w:rPr>
                <w:b/>
                <w:sz w:val="20"/>
              </w:rPr>
              <w:t>the</w:t>
            </w:r>
            <w:r>
              <w:rPr>
                <w:b/>
                <w:spacing w:val="-4"/>
                <w:sz w:val="20"/>
              </w:rPr>
              <w:t> </w:t>
            </w:r>
            <w:r>
              <w:rPr>
                <w:b/>
                <w:sz w:val="20"/>
              </w:rPr>
              <w:t>child/family and specify the IFSP outcomes and developmental steps (by number/letter) related to these activities.</w:t>
            </w:r>
          </w:p>
          <w:p>
            <w:pPr>
              <w:pStyle w:val="TableParagraph"/>
              <w:numPr>
                <w:ilvl w:val="1"/>
                <w:numId w:val="17"/>
              </w:numPr>
              <w:tabs>
                <w:tab w:pos="738" w:val="left" w:leader="none"/>
              </w:tabs>
              <w:spacing w:line="240" w:lineRule="auto" w:before="0" w:after="0"/>
              <w:ind w:left="738" w:right="142" w:hanging="360"/>
              <w:jc w:val="left"/>
              <w:rPr>
                <w:sz w:val="20"/>
              </w:rPr>
            </w:pPr>
            <w:r>
              <w:rPr>
                <w:sz w:val="20"/>
              </w:rPr>
              <w:t>Describe in detail what types of strategies are being integrated within specific routine-based activities the family used to achieve</w:t>
            </w:r>
            <w:r>
              <w:rPr>
                <w:spacing w:val="-2"/>
                <w:sz w:val="20"/>
              </w:rPr>
              <w:t> </w:t>
            </w:r>
            <w:r>
              <w:rPr>
                <w:sz w:val="20"/>
              </w:rPr>
              <w:t>each</w:t>
            </w:r>
            <w:r>
              <w:rPr>
                <w:spacing w:val="-3"/>
                <w:sz w:val="20"/>
              </w:rPr>
              <w:t> </w:t>
            </w:r>
            <w:r>
              <w:rPr>
                <w:sz w:val="20"/>
              </w:rPr>
              <w:t>developmental</w:t>
            </w:r>
            <w:r>
              <w:rPr>
                <w:spacing w:val="-2"/>
                <w:sz w:val="20"/>
              </w:rPr>
              <w:t> </w:t>
            </w:r>
            <w:r>
              <w:rPr>
                <w:sz w:val="20"/>
              </w:rPr>
              <w:t>step/IFSP</w:t>
            </w:r>
            <w:r>
              <w:rPr>
                <w:spacing w:val="-2"/>
                <w:sz w:val="20"/>
              </w:rPr>
              <w:t> </w:t>
            </w:r>
            <w:r>
              <w:rPr>
                <w:sz w:val="20"/>
              </w:rPr>
              <w:t>outcome.</w:t>
            </w:r>
            <w:r>
              <w:rPr>
                <w:spacing w:val="-1"/>
                <w:sz w:val="20"/>
              </w:rPr>
              <w:t> </w:t>
            </w:r>
            <w:r>
              <w:rPr>
                <w:sz w:val="20"/>
              </w:rPr>
              <w:t>Include</w:t>
            </w:r>
            <w:r>
              <w:rPr>
                <w:spacing w:val="-2"/>
                <w:sz w:val="20"/>
              </w:rPr>
              <w:t> </w:t>
            </w:r>
            <w:r>
              <w:rPr>
                <w:sz w:val="20"/>
              </w:rPr>
              <w:t>the</w:t>
            </w:r>
            <w:r>
              <w:rPr>
                <w:spacing w:val="-7"/>
                <w:sz w:val="20"/>
              </w:rPr>
              <w:t> </w:t>
            </w:r>
            <w:r>
              <w:rPr>
                <w:sz w:val="20"/>
              </w:rPr>
              <w:t>family’s</w:t>
            </w:r>
            <w:r>
              <w:rPr>
                <w:spacing w:val="-3"/>
                <w:sz w:val="20"/>
              </w:rPr>
              <w:t> </w:t>
            </w:r>
            <w:r>
              <w:rPr>
                <w:sz w:val="20"/>
              </w:rPr>
              <w:t>feedback</w:t>
            </w:r>
            <w:r>
              <w:rPr>
                <w:spacing w:val="-1"/>
                <w:sz w:val="20"/>
              </w:rPr>
              <w:t> </w:t>
            </w:r>
            <w:r>
              <w:rPr>
                <w:sz w:val="20"/>
              </w:rPr>
              <w:t>as</w:t>
            </w:r>
            <w:r>
              <w:rPr>
                <w:spacing w:val="-3"/>
                <w:sz w:val="20"/>
              </w:rPr>
              <w:t> </w:t>
            </w:r>
            <w:r>
              <w:rPr>
                <w:sz w:val="20"/>
              </w:rPr>
              <w:t>to</w:t>
            </w:r>
            <w:r>
              <w:rPr>
                <w:spacing w:val="-1"/>
                <w:sz w:val="20"/>
              </w:rPr>
              <w:t> </w:t>
            </w:r>
            <w:r>
              <w:rPr>
                <w:sz w:val="20"/>
              </w:rPr>
              <w:t>how</w:t>
            </w:r>
            <w:r>
              <w:rPr>
                <w:spacing w:val="-2"/>
                <w:sz w:val="20"/>
              </w:rPr>
              <w:t> </w:t>
            </w:r>
            <w:r>
              <w:rPr>
                <w:sz w:val="20"/>
              </w:rPr>
              <w:t>well</w:t>
            </w:r>
            <w:r>
              <w:rPr>
                <w:spacing w:val="-2"/>
                <w:sz w:val="20"/>
              </w:rPr>
              <w:t> </w:t>
            </w:r>
            <w:r>
              <w:rPr>
                <w:sz w:val="20"/>
              </w:rPr>
              <w:t>these</w:t>
            </w:r>
            <w:r>
              <w:rPr>
                <w:spacing w:val="-2"/>
                <w:sz w:val="20"/>
              </w:rPr>
              <w:t> </w:t>
            </w:r>
            <w:r>
              <w:rPr>
                <w:sz w:val="20"/>
              </w:rPr>
              <w:t>learning</w:t>
            </w:r>
            <w:r>
              <w:rPr>
                <w:spacing w:val="-1"/>
                <w:sz w:val="20"/>
              </w:rPr>
              <w:t> </w:t>
            </w:r>
            <w:r>
              <w:rPr>
                <w:sz w:val="20"/>
              </w:rPr>
              <w:t>activities</w:t>
            </w:r>
            <w:r>
              <w:rPr>
                <w:spacing w:val="-3"/>
                <w:sz w:val="20"/>
              </w:rPr>
              <w:t> </w:t>
            </w:r>
            <w:r>
              <w:rPr>
                <w:sz w:val="20"/>
              </w:rPr>
              <w:t>worked when you were not present.</w:t>
            </w:r>
            <w:r>
              <w:rPr>
                <w:spacing w:val="40"/>
                <w:sz w:val="20"/>
              </w:rPr>
              <w:t> </w:t>
            </w:r>
            <w:r>
              <w:rPr>
                <w:sz w:val="20"/>
              </w:rPr>
              <w:t>This question asks about the successes.</w:t>
            </w:r>
          </w:p>
          <w:p>
            <w:pPr>
              <w:pStyle w:val="TableParagraph"/>
              <w:spacing w:before="229"/>
              <w:ind w:left="811"/>
              <w:rPr>
                <w:sz w:val="20"/>
              </w:rPr>
            </w:pPr>
            <w:r>
              <w:rPr>
                <w:spacing w:val="-2"/>
                <w:sz w:val="20"/>
                <w:u w:val="single"/>
              </w:rPr>
              <w:t>Example:</w:t>
            </w:r>
          </w:p>
          <w:p>
            <w:pPr>
              <w:pStyle w:val="TableParagraph"/>
              <w:spacing w:before="1"/>
              <w:ind w:left="827" w:right="110"/>
              <w:rPr>
                <w:sz w:val="20"/>
              </w:rPr>
            </w:pPr>
            <w:r>
              <w:rPr>
                <w:sz w:val="20"/>
              </w:rPr>
              <w:t>Developmental steps 1a, 1b, 1c, and 1d: The physical therapist showed the family how to position Tomas in the high chair before they begin mealtimes so that he can hold the spoon well and bring it to his mouth. The special instructor guided the family to use more words repeatedly during mealtimes so that Tomas could say and understand them (e.g., comamos, boca, cuchara,</w:t>
            </w:r>
            <w:r>
              <w:rPr>
                <w:spacing w:val="-4"/>
                <w:sz w:val="20"/>
              </w:rPr>
              <w:t> </w:t>
            </w:r>
            <w:r>
              <w:rPr>
                <w:sz w:val="20"/>
              </w:rPr>
              <w:t>bol,</w:t>
            </w:r>
            <w:r>
              <w:rPr>
                <w:spacing w:val="-1"/>
                <w:sz w:val="20"/>
              </w:rPr>
              <w:t> </w:t>
            </w:r>
            <w:r>
              <w:rPr>
                <w:sz w:val="20"/>
              </w:rPr>
              <w:t>pollo,</w:t>
            </w:r>
            <w:r>
              <w:rPr>
                <w:spacing w:val="-1"/>
                <w:sz w:val="20"/>
              </w:rPr>
              <w:t> </w:t>
            </w:r>
            <w:r>
              <w:rPr>
                <w:sz w:val="20"/>
              </w:rPr>
              <w:t>maiz,</w:t>
            </w:r>
            <w:r>
              <w:rPr>
                <w:spacing w:val="-4"/>
                <w:sz w:val="20"/>
              </w:rPr>
              <w:t> </w:t>
            </w:r>
            <w:r>
              <w:rPr>
                <w:sz w:val="20"/>
              </w:rPr>
              <w:t>mas,</w:t>
            </w:r>
            <w:r>
              <w:rPr>
                <w:spacing w:val="-1"/>
                <w:sz w:val="20"/>
              </w:rPr>
              <w:t> </w:t>
            </w:r>
            <w:r>
              <w:rPr>
                <w:sz w:val="20"/>
              </w:rPr>
              <w:t>etc.).</w:t>
            </w:r>
            <w:r>
              <w:rPr>
                <w:spacing w:val="-2"/>
                <w:sz w:val="20"/>
              </w:rPr>
              <w:t> </w:t>
            </w:r>
            <w:r>
              <w:rPr>
                <w:sz w:val="20"/>
              </w:rPr>
              <w:t>During</w:t>
            </w:r>
            <w:r>
              <w:rPr>
                <w:spacing w:val="-1"/>
                <w:sz w:val="20"/>
              </w:rPr>
              <w:t> </w:t>
            </w:r>
            <w:r>
              <w:rPr>
                <w:sz w:val="20"/>
              </w:rPr>
              <w:t>mealtimes,</w:t>
            </w:r>
            <w:r>
              <w:rPr>
                <w:spacing w:val="-1"/>
                <w:sz w:val="20"/>
              </w:rPr>
              <w:t> </w:t>
            </w:r>
            <w:r>
              <w:rPr>
                <w:sz w:val="20"/>
              </w:rPr>
              <w:t>the</w:t>
            </w:r>
            <w:r>
              <w:rPr>
                <w:spacing w:val="-2"/>
                <w:sz w:val="20"/>
              </w:rPr>
              <w:t> </w:t>
            </w:r>
            <w:r>
              <w:rPr>
                <w:sz w:val="20"/>
              </w:rPr>
              <w:t>parent</w:t>
            </w:r>
            <w:r>
              <w:rPr>
                <w:spacing w:val="-2"/>
                <w:sz w:val="20"/>
              </w:rPr>
              <w:t> </w:t>
            </w:r>
            <w:r>
              <w:rPr>
                <w:sz w:val="20"/>
              </w:rPr>
              <w:t>and</w:t>
            </w:r>
            <w:r>
              <w:rPr>
                <w:spacing w:val="-3"/>
                <w:sz w:val="20"/>
              </w:rPr>
              <w:t> </w:t>
            </w:r>
            <w:r>
              <w:rPr>
                <w:sz w:val="20"/>
              </w:rPr>
              <w:t>older</w:t>
            </w:r>
            <w:r>
              <w:rPr>
                <w:spacing w:val="-1"/>
                <w:sz w:val="20"/>
              </w:rPr>
              <w:t> </w:t>
            </w:r>
            <w:r>
              <w:rPr>
                <w:sz w:val="20"/>
              </w:rPr>
              <w:t>sibling</w:t>
            </w:r>
            <w:r>
              <w:rPr>
                <w:spacing w:val="-3"/>
                <w:sz w:val="20"/>
              </w:rPr>
              <w:t> </w:t>
            </w:r>
            <w:r>
              <w:rPr>
                <w:sz w:val="20"/>
              </w:rPr>
              <w:t>modelled</w:t>
            </w:r>
            <w:r>
              <w:rPr>
                <w:spacing w:val="-1"/>
                <w:sz w:val="20"/>
              </w:rPr>
              <w:t> </w:t>
            </w:r>
            <w:r>
              <w:rPr>
                <w:sz w:val="20"/>
              </w:rPr>
              <w:t>how</w:t>
            </w:r>
            <w:r>
              <w:rPr>
                <w:spacing w:val="-2"/>
                <w:sz w:val="20"/>
              </w:rPr>
              <w:t> </w:t>
            </w:r>
            <w:r>
              <w:rPr>
                <w:sz w:val="20"/>
              </w:rPr>
              <w:t>to</w:t>
            </w:r>
            <w:r>
              <w:rPr>
                <w:spacing w:val="-1"/>
                <w:sz w:val="20"/>
              </w:rPr>
              <w:t> </w:t>
            </w:r>
            <w:r>
              <w:rPr>
                <w:sz w:val="20"/>
              </w:rPr>
              <w:t>eat</w:t>
            </w:r>
            <w:r>
              <w:rPr>
                <w:spacing w:val="-2"/>
                <w:sz w:val="20"/>
              </w:rPr>
              <w:t> </w:t>
            </w:r>
            <w:r>
              <w:rPr>
                <w:sz w:val="20"/>
              </w:rPr>
              <w:t>with</w:t>
            </w:r>
            <w:r>
              <w:rPr>
                <w:spacing w:val="-1"/>
                <w:sz w:val="20"/>
              </w:rPr>
              <w:t> </w:t>
            </w:r>
            <w:r>
              <w:rPr>
                <w:sz w:val="20"/>
              </w:rPr>
              <w:t>a</w:t>
            </w:r>
            <w:r>
              <w:rPr>
                <w:spacing w:val="-2"/>
                <w:sz w:val="20"/>
              </w:rPr>
              <w:t> </w:t>
            </w:r>
            <w:r>
              <w:rPr>
                <w:sz w:val="20"/>
              </w:rPr>
              <w:t>bended</w:t>
            </w:r>
            <w:r>
              <w:rPr>
                <w:spacing w:val="-1"/>
                <w:sz w:val="20"/>
              </w:rPr>
              <w:t> </w:t>
            </w:r>
            <w:r>
              <w:rPr>
                <w:sz w:val="20"/>
              </w:rPr>
              <w:t>spoon by holding it first, then scooping the food onto the spoon, opening their mouths wide and then bringing the spoon to their</w:t>
            </w:r>
            <w:r>
              <w:rPr>
                <w:spacing w:val="40"/>
                <w:sz w:val="20"/>
              </w:rPr>
              <w:t> </w:t>
            </w:r>
            <w:r>
              <w:rPr>
                <w:sz w:val="20"/>
              </w:rPr>
              <w:t>lips. The parent would sometimes feed the child initially once or twice and then let the child feed himself depending on how he was feeling during that meal time. Mom believes that he</w:t>
            </w:r>
            <w:r>
              <w:rPr>
                <w:spacing w:val="-1"/>
                <w:sz w:val="20"/>
              </w:rPr>
              <w:t> </w:t>
            </w:r>
            <w:r>
              <w:rPr>
                <w:sz w:val="20"/>
              </w:rPr>
              <w:t>can begin to feed himself without her feeding him first because</w:t>
            </w:r>
            <w:r>
              <w:rPr>
                <w:spacing w:val="40"/>
                <w:sz w:val="20"/>
              </w:rPr>
              <w:t> </w:t>
            </w:r>
            <w:r>
              <w:rPr>
                <w:sz w:val="20"/>
              </w:rPr>
              <w:t>he began to do this last week between sessions. Sometimes, the older sibling would sing the Manzanas y Platanos song to</w:t>
            </w:r>
            <w:r>
              <w:rPr>
                <w:spacing w:val="40"/>
                <w:sz w:val="20"/>
              </w:rPr>
              <w:t> </w:t>
            </w:r>
            <w:r>
              <w:rPr>
                <w:sz w:val="20"/>
              </w:rPr>
              <w:t>him which made Tomas smile and engaged in eating. The family was happy that Tomas can be part of meal times which he could not do before.</w:t>
            </w:r>
          </w:p>
          <w:p>
            <w:pPr>
              <w:pStyle w:val="TableParagraph"/>
              <w:spacing w:before="230"/>
              <w:ind w:left="107"/>
              <w:rPr>
                <w:sz w:val="20"/>
              </w:rPr>
            </w:pPr>
            <w:r>
              <w:rPr>
                <w:spacing w:val="-2"/>
                <w:sz w:val="20"/>
                <w:u w:val="single"/>
              </w:rPr>
              <w:t>Notes</w:t>
            </w:r>
            <w:r>
              <w:rPr>
                <w:spacing w:val="-2"/>
                <w:sz w:val="20"/>
              </w:rPr>
              <w:t>:</w:t>
            </w:r>
          </w:p>
          <w:p>
            <w:pPr>
              <w:pStyle w:val="TableParagraph"/>
              <w:numPr>
                <w:ilvl w:val="2"/>
                <w:numId w:val="17"/>
              </w:numPr>
              <w:tabs>
                <w:tab w:pos="827" w:val="left" w:leader="none"/>
              </w:tabs>
              <w:spacing w:line="224" w:lineRule="exact" w:before="0" w:after="0"/>
              <w:ind w:left="827" w:right="0" w:hanging="360"/>
              <w:jc w:val="left"/>
              <w:rPr>
                <w:sz w:val="20"/>
              </w:rPr>
            </w:pPr>
            <w:r>
              <w:rPr>
                <w:sz w:val="20"/>
              </w:rPr>
              <w:t>Describe</w:t>
            </w:r>
            <w:r>
              <w:rPr>
                <w:spacing w:val="-5"/>
                <w:sz w:val="20"/>
              </w:rPr>
              <w:t> </w:t>
            </w:r>
            <w:r>
              <w:rPr>
                <w:sz w:val="20"/>
              </w:rPr>
              <w:t>and</w:t>
            </w:r>
            <w:r>
              <w:rPr>
                <w:spacing w:val="-4"/>
                <w:sz w:val="20"/>
              </w:rPr>
              <w:t> </w:t>
            </w:r>
            <w:r>
              <w:rPr>
                <w:sz w:val="20"/>
              </w:rPr>
              <w:t>highlight</w:t>
            </w:r>
            <w:r>
              <w:rPr>
                <w:spacing w:val="-4"/>
                <w:sz w:val="20"/>
              </w:rPr>
              <w:t> </w:t>
            </w:r>
            <w:r>
              <w:rPr>
                <w:sz w:val="20"/>
              </w:rPr>
              <w:t>what</w:t>
            </w:r>
            <w:r>
              <w:rPr>
                <w:spacing w:val="-5"/>
                <w:sz w:val="20"/>
              </w:rPr>
              <w:t> </w:t>
            </w:r>
            <w:r>
              <w:rPr>
                <w:sz w:val="20"/>
              </w:rPr>
              <w:t>the</w:t>
            </w:r>
            <w:r>
              <w:rPr>
                <w:spacing w:val="-4"/>
                <w:sz w:val="20"/>
              </w:rPr>
              <w:t> </w:t>
            </w:r>
            <w:r>
              <w:rPr>
                <w:sz w:val="20"/>
              </w:rPr>
              <w:t>child</w:t>
            </w:r>
            <w:r>
              <w:rPr>
                <w:spacing w:val="-4"/>
                <w:sz w:val="20"/>
              </w:rPr>
              <w:t> </w:t>
            </w:r>
            <w:r>
              <w:rPr>
                <w:sz w:val="20"/>
              </w:rPr>
              <w:t>can</w:t>
            </w:r>
            <w:r>
              <w:rPr>
                <w:spacing w:val="-5"/>
                <w:sz w:val="20"/>
              </w:rPr>
              <w:t> </w:t>
            </w:r>
            <w:r>
              <w:rPr>
                <w:sz w:val="20"/>
              </w:rPr>
              <w:t>do</w:t>
            </w:r>
            <w:r>
              <w:rPr>
                <w:spacing w:val="-5"/>
                <w:sz w:val="20"/>
              </w:rPr>
              <w:t> </w:t>
            </w:r>
            <w:r>
              <w:rPr>
                <w:sz w:val="20"/>
              </w:rPr>
              <w:t>now</w:t>
            </w:r>
            <w:r>
              <w:rPr>
                <w:spacing w:val="-5"/>
                <w:sz w:val="20"/>
              </w:rPr>
              <w:t> </w:t>
            </w:r>
            <w:r>
              <w:rPr>
                <w:sz w:val="20"/>
              </w:rPr>
              <w:t>that</w:t>
            </w:r>
            <w:r>
              <w:rPr>
                <w:spacing w:val="-4"/>
                <w:sz w:val="20"/>
              </w:rPr>
              <w:t> </w:t>
            </w:r>
            <w:r>
              <w:rPr>
                <w:sz w:val="20"/>
              </w:rPr>
              <w:t>they</w:t>
            </w:r>
            <w:r>
              <w:rPr>
                <w:spacing w:val="-6"/>
                <w:sz w:val="20"/>
              </w:rPr>
              <w:t> </w:t>
            </w:r>
            <w:r>
              <w:rPr>
                <w:sz w:val="20"/>
              </w:rPr>
              <w:t>were</w:t>
            </w:r>
            <w:r>
              <w:rPr>
                <w:spacing w:val="-4"/>
                <w:sz w:val="20"/>
              </w:rPr>
              <w:t> </w:t>
            </w:r>
            <w:r>
              <w:rPr>
                <w:sz w:val="20"/>
              </w:rPr>
              <w:t>previously</w:t>
            </w:r>
            <w:r>
              <w:rPr>
                <w:spacing w:val="-4"/>
                <w:sz w:val="20"/>
              </w:rPr>
              <w:t> </w:t>
            </w:r>
            <w:r>
              <w:rPr>
                <w:sz w:val="20"/>
              </w:rPr>
              <w:t>unable</w:t>
            </w:r>
            <w:r>
              <w:rPr>
                <w:spacing w:val="-4"/>
                <w:sz w:val="20"/>
              </w:rPr>
              <w:t> </w:t>
            </w:r>
            <w:r>
              <w:rPr>
                <w:sz w:val="20"/>
              </w:rPr>
              <w:t>to</w:t>
            </w:r>
            <w:r>
              <w:rPr>
                <w:spacing w:val="-4"/>
                <w:sz w:val="20"/>
              </w:rPr>
              <w:t> </w:t>
            </w:r>
            <w:r>
              <w:rPr>
                <w:spacing w:val="-5"/>
                <w:sz w:val="20"/>
              </w:rPr>
              <w:t>do.</w:t>
            </w:r>
          </w:p>
        </w:tc>
      </w:tr>
    </w:tbl>
    <w:p>
      <w:pPr>
        <w:pStyle w:val="TableParagraph"/>
        <w:spacing w:after="0" w:line="224" w:lineRule="exact"/>
        <w:jc w:val="left"/>
        <w:rPr>
          <w:sz w:val="20"/>
        </w:rPr>
        <w:sectPr>
          <w:type w:val="continuous"/>
          <w:pgSz w:w="12240" w:h="15840"/>
          <w:pgMar w:header="0" w:footer="397" w:top="700" w:bottom="5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99"/>
      </w:tblGrid>
      <w:tr>
        <w:trPr>
          <w:trHeight w:val="947" w:hRule="atLeast"/>
        </w:trPr>
        <w:tc>
          <w:tcPr>
            <w:tcW w:w="10999" w:type="dxa"/>
          </w:tcPr>
          <w:p>
            <w:pPr>
              <w:pStyle w:val="TableParagraph"/>
              <w:numPr>
                <w:ilvl w:val="0"/>
                <w:numId w:val="18"/>
              </w:numPr>
              <w:tabs>
                <w:tab w:pos="827" w:val="left" w:leader="none"/>
              </w:tabs>
              <w:spacing w:line="245" w:lineRule="exact" w:before="0" w:after="0"/>
              <w:ind w:left="827" w:right="0" w:hanging="360"/>
              <w:jc w:val="left"/>
              <w:rPr>
                <w:sz w:val="20"/>
              </w:rPr>
            </w:pPr>
            <w:r>
              <w:rPr>
                <w:sz w:val="20"/>
              </w:rPr>
              <w:t>Address</w:t>
            </w:r>
            <w:r>
              <w:rPr>
                <w:spacing w:val="-6"/>
                <w:sz w:val="20"/>
              </w:rPr>
              <w:t> </w:t>
            </w:r>
            <w:r>
              <w:rPr>
                <w:sz w:val="20"/>
              </w:rPr>
              <w:t>each</w:t>
            </w:r>
            <w:r>
              <w:rPr>
                <w:spacing w:val="-4"/>
                <w:sz w:val="20"/>
              </w:rPr>
              <w:t> </w:t>
            </w:r>
            <w:r>
              <w:rPr>
                <w:sz w:val="20"/>
              </w:rPr>
              <w:t>relevant</w:t>
            </w:r>
            <w:r>
              <w:rPr>
                <w:spacing w:val="-8"/>
                <w:sz w:val="20"/>
              </w:rPr>
              <w:t> </w:t>
            </w:r>
            <w:r>
              <w:rPr>
                <w:spacing w:val="-2"/>
                <w:sz w:val="20"/>
              </w:rPr>
              <w:t>outcome.</w:t>
            </w:r>
          </w:p>
          <w:p>
            <w:pPr>
              <w:pStyle w:val="TableParagraph"/>
              <w:numPr>
                <w:ilvl w:val="0"/>
                <w:numId w:val="18"/>
              </w:numPr>
              <w:tabs>
                <w:tab w:pos="827" w:val="left" w:leader="none"/>
              </w:tabs>
              <w:spacing w:line="240" w:lineRule="auto" w:before="0" w:after="0"/>
              <w:ind w:left="827" w:right="876" w:hanging="360"/>
              <w:jc w:val="left"/>
              <w:rPr>
                <w:sz w:val="20"/>
              </w:rPr>
            </w:pPr>
            <w:r>
              <w:rPr>
                <w:sz w:val="20"/>
              </w:rPr>
              <w:t>Provide</w:t>
            </w:r>
            <w:r>
              <w:rPr>
                <w:spacing w:val="-2"/>
                <w:sz w:val="20"/>
              </w:rPr>
              <w:t> </w:t>
            </w:r>
            <w:r>
              <w:rPr>
                <w:sz w:val="20"/>
              </w:rPr>
              <w:t>an</w:t>
            </w:r>
            <w:r>
              <w:rPr>
                <w:spacing w:val="-3"/>
                <w:sz w:val="20"/>
              </w:rPr>
              <w:t> </w:t>
            </w:r>
            <w:r>
              <w:rPr>
                <w:sz w:val="20"/>
              </w:rPr>
              <w:t>overall</w:t>
            </w:r>
            <w:r>
              <w:rPr>
                <w:spacing w:val="-5"/>
                <w:sz w:val="20"/>
              </w:rPr>
              <w:t> </w:t>
            </w:r>
            <w:r>
              <w:rPr>
                <w:sz w:val="20"/>
              </w:rPr>
              <w:t>picture</w:t>
            </w:r>
            <w:r>
              <w:rPr>
                <w:spacing w:val="-2"/>
                <w:sz w:val="20"/>
              </w:rPr>
              <w:t> </w:t>
            </w:r>
            <w:r>
              <w:rPr>
                <w:sz w:val="20"/>
              </w:rPr>
              <w:t>of</w:t>
            </w:r>
            <w:r>
              <w:rPr>
                <w:spacing w:val="-1"/>
                <w:sz w:val="20"/>
              </w:rPr>
              <w:t> </w:t>
            </w:r>
            <w:r>
              <w:rPr>
                <w:sz w:val="20"/>
              </w:rPr>
              <w:t>how</w:t>
            </w:r>
            <w:r>
              <w:rPr>
                <w:spacing w:val="-2"/>
                <w:sz w:val="20"/>
              </w:rPr>
              <w:t> </w:t>
            </w:r>
            <w:r>
              <w:rPr>
                <w:sz w:val="20"/>
              </w:rPr>
              <w:t>the</w:t>
            </w:r>
            <w:r>
              <w:rPr>
                <w:spacing w:val="-2"/>
                <w:sz w:val="20"/>
              </w:rPr>
              <w:t> </w:t>
            </w:r>
            <w:r>
              <w:rPr>
                <w:sz w:val="20"/>
              </w:rPr>
              <w:t>child</w:t>
            </w:r>
            <w:r>
              <w:rPr>
                <w:spacing w:val="-1"/>
                <w:sz w:val="20"/>
              </w:rPr>
              <w:t> </w:t>
            </w:r>
            <w:r>
              <w:rPr>
                <w:sz w:val="20"/>
              </w:rPr>
              <w:t>is</w:t>
            </w:r>
            <w:r>
              <w:rPr>
                <w:spacing w:val="-3"/>
                <w:sz w:val="20"/>
              </w:rPr>
              <w:t> </w:t>
            </w:r>
            <w:r>
              <w:rPr>
                <w:sz w:val="20"/>
              </w:rPr>
              <w:t>functioning</w:t>
            </w:r>
            <w:r>
              <w:rPr>
                <w:spacing w:val="-1"/>
                <w:sz w:val="20"/>
              </w:rPr>
              <w:t> </w:t>
            </w:r>
            <w:r>
              <w:rPr>
                <w:sz w:val="20"/>
              </w:rPr>
              <w:t>within</w:t>
            </w:r>
            <w:r>
              <w:rPr>
                <w:spacing w:val="-1"/>
                <w:sz w:val="20"/>
              </w:rPr>
              <w:t> </w:t>
            </w:r>
            <w:r>
              <w:rPr>
                <w:sz w:val="20"/>
              </w:rPr>
              <w:t>daily</w:t>
            </w:r>
            <w:r>
              <w:rPr>
                <w:spacing w:val="-1"/>
                <w:sz w:val="20"/>
              </w:rPr>
              <w:t> </w:t>
            </w:r>
            <w:r>
              <w:rPr>
                <w:sz w:val="20"/>
              </w:rPr>
              <w:t>routines</w:t>
            </w:r>
            <w:r>
              <w:rPr>
                <w:spacing w:val="-3"/>
                <w:sz w:val="20"/>
              </w:rPr>
              <w:t> </w:t>
            </w:r>
            <w:r>
              <w:rPr>
                <w:sz w:val="20"/>
              </w:rPr>
              <w:t>and</w:t>
            </w:r>
            <w:r>
              <w:rPr>
                <w:spacing w:val="-1"/>
                <w:sz w:val="20"/>
              </w:rPr>
              <w:t> </w:t>
            </w:r>
            <w:r>
              <w:rPr>
                <w:sz w:val="20"/>
              </w:rPr>
              <w:t>how</w:t>
            </w:r>
            <w:r>
              <w:rPr>
                <w:spacing w:val="-2"/>
                <w:sz w:val="20"/>
              </w:rPr>
              <w:t> </w:t>
            </w:r>
            <w:r>
              <w:rPr>
                <w:sz w:val="20"/>
              </w:rPr>
              <w:t>the</w:t>
            </w:r>
            <w:r>
              <w:rPr>
                <w:spacing w:val="-4"/>
                <w:sz w:val="20"/>
              </w:rPr>
              <w:t> </w:t>
            </w:r>
            <w:r>
              <w:rPr>
                <w:sz w:val="20"/>
              </w:rPr>
              <w:t>learned</w:t>
            </w:r>
            <w:r>
              <w:rPr>
                <w:spacing w:val="-1"/>
                <w:sz w:val="20"/>
              </w:rPr>
              <w:t> </w:t>
            </w:r>
            <w:r>
              <w:rPr>
                <w:sz w:val="20"/>
              </w:rPr>
              <w:t>skills</w:t>
            </w:r>
            <w:r>
              <w:rPr>
                <w:spacing w:val="-3"/>
                <w:sz w:val="20"/>
              </w:rPr>
              <w:t> </w:t>
            </w:r>
            <w:r>
              <w:rPr>
                <w:sz w:val="20"/>
              </w:rPr>
              <w:t>have</w:t>
            </w:r>
            <w:r>
              <w:rPr>
                <w:spacing w:val="-2"/>
                <w:sz w:val="20"/>
              </w:rPr>
              <w:t> </w:t>
            </w:r>
            <w:r>
              <w:rPr>
                <w:sz w:val="20"/>
              </w:rPr>
              <w:t>been </w:t>
            </w:r>
            <w:r>
              <w:rPr>
                <w:spacing w:val="-2"/>
                <w:sz w:val="20"/>
              </w:rPr>
              <w:t>incorporated.</w:t>
            </w:r>
          </w:p>
        </w:tc>
      </w:tr>
      <w:tr>
        <w:trPr>
          <w:trHeight w:val="5980" w:hRule="atLeast"/>
        </w:trPr>
        <w:tc>
          <w:tcPr>
            <w:tcW w:w="10999" w:type="dxa"/>
          </w:tcPr>
          <w:p>
            <w:pPr>
              <w:pStyle w:val="TableParagraph"/>
              <w:numPr>
                <w:ilvl w:val="0"/>
                <w:numId w:val="19"/>
              </w:numPr>
              <w:tabs>
                <w:tab w:pos="308" w:val="left" w:leader="none"/>
              </w:tabs>
              <w:spacing w:line="240" w:lineRule="auto" w:before="0" w:after="0"/>
              <w:ind w:left="107" w:right="314" w:firstLine="0"/>
              <w:jc w:val="left"/>
              <w:rPr>
                <w:b/>
                <w:sz w:val="20"/>
              </w:rPr>
            </w:pPr>
            <w:r>
              <w:rPr>
                <w:b/>
                <w:sz w:val="20"/>
              </w:rPr>
              <w:t>What changes were made to the learning activities (techniques/strategies/methods/routine activities) when they were ineffective</w:t>
            </w:r>
            <w:r>
              <w:rPr>
                <w:b/>
                <w:spacing w:val="-2"/>
                <w:sz w:val="20"/>
              </w:rPr>
              <w:t> </w:t>
            </w:r>
            <w:r>
              <w:rPr>
                <w:b/>
                <w:sz w:val="20"/>
              </w:rPr>
              <w:t>for</w:t>
            </w:r>
            <w:r>
              <w:rPr>
                <w:b/>
                <w:spacing w:val="-4"/>
                <w:sz w:val="20"/>
              </w:rPr>
              <w:t> </w:t>
            </w:r>
            <w:r>
              <w:rPr>
                <w:b/>
                <w:sz w:val="20"/>
              </w:rPr>
              <w:t>the</w:t>
            </w:r>
            <w:r>
              <w:rPr>
                <w:b/>
                <w:spacing w:val="-2"/>
                <w:sz w:val="20"/>
              </w:rPr>
              <w:t> </w:t>
            </w:r>
            <w:r>
              <w:rPr>
                <w:b/>
                <w:sz w:val="20"/>
              </w:rPr>
              <w:t>child/family?</w:t>
            </w:r>
            <w:r>
              <w:rPr>
                <w:b/>
                <w:spacing w:val="40"/>
                <w:sz w:val="20"/>
              </w:rPr>
              <w:t> </w:t>
            </w:r>
            <w:r>
              <w:rPr>
                <w:b/>
                <w:sz w:val="20"/>
              </w:rPr>
              <w:t>Were</w:t>
            </w:r>
            <w:r>
              <w:rPr>
                <w:b/>
                <w:spacing w:val="-2"/>
                <w:sz w:val="20"/>
              </w:rPr>
              <w:t> </w:t>
            </w:r>
            <w:r>
              <w:rPr>
                <w:b/>
                <w:sz w:val="20"/>
              </w:rPr>
              <w:t>these</w:t>
            </w:r>
            <w:r>
              <w:rPr>
                <w:b/>
                <w:spacing w:val="-2"/>
                <w:sz w:val="20"/>
              </w:rPr>
              <w:t> </w:t>
            </w:r>
            <w:r>
              <w:rPr>
                <w:b/>
                <w:sz w:val="20"/>
              </w:rPr>
              <w:t>modifications</w:t>
            </w:r>
            <w:r>
              <w:rPr>
                <w:b/>
                <w:spacing w:val="-3"/>
                <w:sz w:val="20"/>
              </w:rPr>
              <w:t> </w:t>
            </w:r>
            <w:r>
              <w:rPr>
                <w:b/>
                <w:sz w:val="20"/>
              </w:rPr>
              <w:t>successful?</w:t>
            </w:r>
            <w:r>
              <w:rPr>
                <w:b/>
                <w:spacing w:val="40"/>
                <w:sz w:val="20"/>
              </w:rPr>
              <w:t> </w:t>
            </w:r>
            <w:r>
              <w:rPr>
                <w:b/>
                <w:sz w:val="20"/>
              </w:rPr>
              <w:t>If</w:t>
            </w:r>
            <w:r>
              <w:rPr>
                <w:b/>
                <w:spacing w:val="-1"/>
                <w:sz w:val="20"/>
              </w:rPr>
              <w:t> </w:t>
            </w:r>
            <w:r>
              <w:rPr>
                <w:b/>
                <w:sz w:val="20"/>
              </w:rPr>
              <w:t>not,</w:t>
            </w:r>
            <w:r>
              <w:rPr>
                <w:b/>
                <w:spacing w:val="-1"/>
                <w:sz w:val="20"/>
              </w:rPr>
              <w:t> </w:t>
            </w:r>
            <w:r>
              <w:rPr>
                <w:b/>
                <w:sz w:val="20"/>
              </w:rPr>
              <w:t>why</w:t>
            </w:r>
            <w:r>
              <w:rPr>
                <w:b/>
                <w:spacing w:val="-1"/>
                <w:sz w:val="20"/>
              </w:rPr>
              <w:t> </w:t>
            </w:r>
            <w:r>
              <w:rPr>
                <w:b/>
                <w:sz w:val="20"/>
              </w:rPr>
              <w:t>not?</w:t>
            </w:r>
            <w:r>
              <w:rPr>
                <w:b/>
                <w:spacing w:val="40"/>
                <w:sz w:val="20"/>
              </w:rPr>
              <w:t> </w:t>
            </w:r>
            <w:r>
              <w:rPr>
                <w:b/>
                <w:sz w:val="20"/>
              </w:rPr>
              <w:t>Address</w:t>
            </w:r>
            <w:r>
              <w:rPr>
                <w:b/>
                <w:spacing w:val="-3"/>
                <w:sz w:val="20"/>
              </w:rPr>
              <w:t> </w:t>
            </w:r>
            <w:r>
              <w:rPr>
                <w:b/>
                <w:sz w:val="20"/>
              </w:rPr>
              <w:t>each</w:t>
            </w:r>
            <w:r>
              <w:rPr>
                <w:b/>
                <w:spacing w:val="-2"/>
                <w:sz w:val="20"/>
              </w:rPr>
              <w:t> </w:t>
            </w:r>
            <w:r>
              <w:rPr>
                <w:b/>
                <w:sz w:val="20"/>
              </w:rPr>
              <w:t>IFSP</w:t>
            </w:r>
            <w:r>
              <w:rPr>
                <w:b/>
                <w:spacing w:val="-1"/>
                <w:sz w:val="20"/>
              </w:rPr>
              <w:t> </w:t>
            </w:r>
            <w:r>
              <w:rPr>
                <w:b/>
                <w:sz w:val="20"/>
              </w:rPr>
              <w:t>outcome</w:t>
            </w:r>
            <w:r>
              <w:rPr>
                <w:b/>
                <w:spacing w:val="-2"/>
                <w:sz w:val="20"/>
              </w:rPr>
              <w:t> </w:t>
            </w:r>
            <w:r>
              <w:rPr>
                <w:b/>
                <w:sz w:val="20"/>
              </w:rPr>
              <w:t>and</w:t>
            </w:r>
            <w:r>
              <w:rPr>
                <w:b/>
                <w:spacing w:val="-2"/>
                <w:sz w:val="20"/>
              </w:rPr>
              <w:t> </w:t>
            </w:r>
            <w:r>
              <w:rPr>
                <w:b/>
                <w:sz w:val="20"/>
              </w:rPr>
              <w:t>the relevant developmental steps whenever applicable.</w:t>
            </w:r>
          </w:p>
          <w:p>
            <w:pPr>
              <w:pStyle w:val="TableParagraph"/>
              <w:spacing w:before="2"/>
              <w:rPr>
                <w:b/>
                <w:sz w:val="20"/>
              </w:rPr>
            </w:pPr>
          </w:p>
          <w:p>
            <w:pPr>
              <w:pStyle w:val="TableParagraph"/>
              <w:ind w:left="107" w:right="137"/>
              <w:rPr>
                <w:sz w:val="20"/>
              </w:rPr>
            </w:pPr>
            <w:r>
              <w:rPr>
                <w:sz w:val="20"/>
              </w:rPr>
              <w:t>Progress</w:t>
            </w:r>
            <w:r>
              <w:rPr>
                <w:spacing w:val="-3"/>
                <w:sz w:val="20"/>
              </w:rPr>
              <w:t> </w:t>
            </w:r>
            <w:r>
              <w:rPr>
                <w:sz w:val="20"/>
              </w:rPr>
              <w:t>is</w:t>
            </w:r>
            <w:r>
              <w:rPr>
                <w:spacing w:val="-3"/>
                <w:sz w:val="20"/>
              </w:rPr>
              <w:t> </w:t>
            </w:r>
            <w:r>
              <w:rPr>
                <w:sz w:val="20"/>
              </w:rPr>
              <w:t>important</w:t>
            </w:r>
            <w:r>
              <w:rPr>
                <w:spacing w:val="-2"/>
                <w:sz w:val="20"/>
              </w:rPr>
              <w:t> </w:t>
            </w:r>
            <w:r>
              <w:rPr>
                <w:sz w:val="20"/>
              </w:rPr>
              <w:t>for</w:t>
            </w:r>
            <w:r>
              <w:rPr>
                <w:spacing w:val="-1"/>
                <w:sz w:val="20"/>
              </w:rPr>
              <w:t> </w:t>
            </w:r>
            <w:r>
              <w:rPr>
                <w:sz w:val="20"/>
              </w:rPr>
              <w:t>families.</w:t>
            </w:r>
            <w:r>
              <w:rPr>
                <w:spacing w:val="-1"/>
                <w:sz w:val="20"/>
              </w:rPr>
              <w:t> </w:t>
            </w:r>
            <w:r>
              <w:rPr>
                <w:sz w:val="20"/>
              </w:rPr>
              <w:t>When</w:t>
            </w:r>
            <w:r>
              <w:rPr>
                <w:spacing w:val="-1"/>
                <w:sz w:val="20"/>
              </w:rPr>
              <w:t> </w:t>
            </w:r>
            <w:r>
              <w:rPr>
                <w:sz w:val="20"/>
              </w:rPr>
              <w:t>no</w:t>
            </w:r>
            <w:r>
              <w:rPr>
                <w:spacing w:val="-1"/>
                <w:sz w:val="20"/>
              </w:rPr>
              <w:t> </w:t>
            </w:r>
            <w:r>
              <w:rPr>
                <w:sz w:val="20"/>
              </w:rPr>
              <w:t>progress</w:t>
            </w:r>
            <w:r>
              <w:rPr>
                <w:spacing w:val="-3"/>
                <w:sz w:val="20"/>
              </w:rPr>
              <w:t> </w:t>
            </w:r>
            <w:r>
              <w:rPr>
                <w:sz w:val="20"/>
              </w:rPr>
              <w:t>is</w:t>
            </w:r>
            <w:r>
              <w:rPr>
                <w:spacing w:val="-3"/>
                <w:sz w:val="20"/>
              </w:rPr>
              <w:t> </w:t>
            </w:r>
            <w:r>
              <w:rPr>
                <w:sz w:val="20"/>
              </w:rPr>
              <w:t>indicated,</w:t>
            </w:r>
            <w:r>
              <w:rPr>
                <w:spacing w:val="-1"/>
                <w:sz w:val="20"/>
              </w:rPr>
              <w:t> </w:t>
            </w:r>
            <w:r>
              <w:rPr>
                <w:sz w:val="20"/>
              </w:rPr>
              <w:t>it</w:t>
            </w:r>
            <w:r>
              <w:rPr>
                <w:spacing w:val="-2"/>
                <w:sz w:val="20"/>
              </w:rPr>
              <w:t> </w:t>
            </w:r>
            <w:r>
              <w:rPr>
                <w:sz w:val="20"/>
              </w:rPr>
              <w:t>is</w:t>
            </w:r>
            <w:r>
              <w:rPr>
                <w:spacing w:val="-3"/>
                <w:sz w:val="20"/>
              </w:rPr>
              <w:t> </w:t>
            </w:r>
            <w:r>
              <w:rPr>
                <w:sz w:val="20"/>
              </w:rPr>
              <w:t>important</w:t>
            </w:r>
            <w:r>
              <w:rPr>
                <w:spacing w:val="-2"/>
                <w:sz w:val="20"/>
              </w:rPr>
              <w:t> </w:t>
            </w:r>
            <w:r>
              <w:rPr>
                <w:sz w:val="20"/>
              </w:rPr>
              <w:t>to</w:t>
            </w:r>
            <w:r>
              <w:rPr>
                <w:spacing w:val="-1"/>
                <w:sz w:val="20"/>
              </w:rPr>
              <w:t> </w:t>
            </w:r>
            <w:r>
              <w:rPr>
                <w:sz w:val="20"/>
              </w:rPr>
              <w:t>examine</w:t>
            </w:r>
            <w:r>
              <w:rPr>
                <w:spacing w:val="-2"/>
                <w:sz w:val="20"/>
              </w:rPr>
              <w:t> </w:t>
            </w:r>
            <w:r>
              <w:rPr>
                <w:sz w:val="20"/>
              </w:rPr>
              <w:t>and</w:t>
            </w:r>
            <w:r>
              <w:rPr>
                <w:spacing w:val="-1"/>
                <w:sz w:val="20"/>
              </w:rPr>
              <w:t> </w:t>
            </w:r>
            <w:r>
              <w:rPr>
                <w:sz w:val="20"/>
              </w:rPr>
              <w:t>explain</w:t>
            </w:r>
            <w:r>
              <w:rPr>
                <w:spacing w:val="-1"/>
                <w:sz w:val="20"/>
              </w:rPr>
              <w:t> </w:t>
            </w:r>
            <w:r>
              <w:rPr>
                <w:sz w:val="20"/>
              </w:rPr>
              <w:t>why</w:t>
            </w:r>
            <w:r>
              <w:rPr>
                <w:spacing w:val="-3"/>
                <w:sz w:val="20"/>
              </w:rPr>
              <w:t> </w:t>
            </w:r>
            <w:r>
              <w:rPr>
                <w:sz w:val="20"/>
              </w:rPr>
              <w:t>–</w:t>
            </w:r>
            <w:r>
              <w:rPr>
                <w:spacing w:val="-1"/>
                <w:sz w:val="20"/>
              </w:rPr>
              <w:t> </w:t>
            </w:r>
            <w:r>
              <w:rPr>
                <w:sz w:val="20"/>
              </w:rPr>
              <w:t>for</w:t>
            </w:r>
            <w:r>
              <w:rPr>
                <w:spacing w:val="-1"/>
                <w:sz w:val="20"/>
              </w:rPr>
              <w:t> </w:t>
            </w:r>
            <w:r>
              <w:rPr>
                <w:sz w:val="20"/>
              </w:rPr>
              <w:t>example,</w:t>
            </w:r>
            <w:r>
              <w:rPr>
                <w:spacing w:val="-1"/>
                <w:sz w:val="20"/>
              </w:rPr>
              <w:t> </w:t>
            </w:r>
            <w:r>
              <w:rPr>
                <w:sz w:val="20"/>
              </w:rPr>
              <w:t>consider the child’s developmental and health status, the child’s interest and engagement in the activities, and your coaching/communication with parents/caregivers to enhance the child’s opportunities for practice throughout the day. Document the factors that impact the child’s progress and describe how you addressed them with the family especially for those outcomes and steps where you indicated that there was </w:t>
            </w:r>
            <w:r>
              <w:rPr>
                <w:b/>
                <w:sz w:val="20"/>
              </w:rPr>
              <w:t>no </w:t>
            </w:r>
            <w:r>
              <w:rPr>
                <w:sz w:val="20"/>
              </w:rPr>
              <w:t>progress or skills are emerging.</w:t>
            </w:r>
          </w:p>
          <w:p>
            <w:pPr>
              <w:pStyle w:val="TableParagraph"/>
              <w:rPr>
                <w:b/>
                <w:sz w:val="20"/>
              </w:rPr>
            </w:pPr>
          </w:p>
          <w:p>
            <w:pPr>
              <w:pStyle w:val="TableParagraph"/>
              <w:numPr>
                <w:ilvl w:val="1"/>
                <w:numId w:val="19"/>
              </w:numPr>
              <w:tabs>
                <w:tab w:pos="739" w:val="left" w:leader="none"/>
              </w:tabs>
              <w:spacing w:line="240" w:lineRule="auto" w:before="0" w:after="0"/>
              <w:ind w:left="739" w:right="550" w:hanging="360"/>
              <w:jc w:val="left"/>
              <w:rPr>
                <w:sz w:val="20"/>
              </w:rPr>
            </w:pPr>
            <w:r>
              <w:rPr>
                <w:sz w:val="20"/>
              </w:rPr>
              <w:t>Explain</w:t>
            </w:r>
            <w:r>
              <w:rPr>
                <w:spacing w:val="-1"/>
                <w:sz w:val="20"/>
              </w:rPr>
              <w:t> </w:t>
            </w:r>
            <w:r>
              <w:rPr>
                <w:sz w:val="20"/>
              </w:rPr>
              <w:t>how</w:t>
            </w:r>
            <w:r>
              <w:rPr>
                <w:spacing w:val="-2"/>
                <w:sz w:val="20"/>
              </w:rPr>
              <w:t> </w:t>
            </w:r>
            <w:r>
              <w:rPr>
                <w:sz w:val="20"/>
              </w:rPr>
              <w:t>you</w:t>
            </w:r>
            <w:r>
              <w:rPr>
                <w:spacing w:val="-1"/>
                <w:sz w:val="20"/>
              </w:rPr>
              <w:t> </w:t>
            </w:r>
            <w:r>
              <w:rPr>
                <w:sz w:val="20"/>
              </w:rPr>
              <w:t>changed</w:t>
            </w:r>
            <w:r>
              <w:rPr>
                <w:spacing w:val="-3"/>
                <w:sz w:val="20"/>
              </w:rPr>
              <w:t> </w:t>
            </w:r>
            <w:r>
              <w:rPr>
                <w:sz w:val="20"/>
              </w:rPr>
              <w:t>your</w:t>
            </w:r>
            <w:r>
              <w:rPr>
                <w:spacing w:val="-1"/>
                <w:sz w:val="20"/>
              </w:rPr>
              <w:t> </w:t>
            </w:r>
            <w:r>
              <w:rPr>
                <w:sz w:val="20"/>
              </w:rPr>
              <w:t>techniques</w:t>
            </w:r>
            <w:r>
              <w:rPr>
                <w:spacing w:val="-5"/>
                <w:sz w:val="20"/>
              </w:rPr>
              <w:t> </w:t>
            </w:r>
            <w:r>
              <w:rPr>
                <w:sz w:val="20"/>
              </w:rPr>
              <w:t>or</w:t>
            </w:r>
            <w:r>
              <w:rPr>
                <w:spacing w:val="-1"/>
                <w:sz w:val="20"/>
              </w:rPr>
              <w:t> </w:t>
            </w:r>
            <w:r>
              <w:rPr>
                <w:sz w:val="20"/>
              </w:rPr>
              <w:t>the</w:t>
            </w:r>
            <w:r>
              <w:rPr>
                <w:spacing w:val="-2"/>
                <w:sz w:val="20"/>
              </w:rPr>
              <w:t> </w:t>
            </w:r>
            <w:r>
              <w:rPr>
                <w:sz w:val="20"/>
              </w:rPr>
              <w:t>learning</w:t>
            </w:r>
            <w:r>
              <w:rPr>
                <w:spacing w:val="-1"/>
                <w:sz w:val="20"/>
              </w:rPr>
              <w:t> </w:t>
            </w:r>
            <w:r>
              <w:rPr>
                <w:sz w:val="20"/>
              </w:rPr>
              <w:t>activities</w:t>
            </w:r>
            <w:r>
              <w:rPr>
                <w:spacing w:val="-3"/>
                <w:sz w:val="20"/>
              </w:rPr>
              <w:t> </w:t>
            </w:r>
            <w:r>
              <w:rPr>
                <w:sz w:val="20"/>
              </w:rPr>
              <w:t>when</w:t>
            </w:r>
            <w:r>
              <w:rPr>
                <w:spacing w:val="-1"/>
                <w:sz w:val="20"/>
              </w:rPr>
              <w:t> </w:t>
            </w:r>
            <w:r>
              <w:rPr>
                <w:sz w:val="20"/>
              </w:rPr>
              <w:t>the</w:t>
            </w:r>
            <w:r>
              <w:rPr>
                <w:spacing w:val="-2"/>
                <w:sz w:val="20"/>
              </w:rPr>
              <w:t> </w:t>
            </w:r>
            <w:r>
              <w:rPr>
                <w:sz w:val="20"/>
              </w:rPr>
              <w:t>child’s</w:t>
            </w:r>
            <w:r>
              <w:rPr>
                <w:spacing w:val="-3"/>
                <w:sz w:val="20"/>
              </w:rPr>
              <w:t> </w:t>
            </w:r>
            <w:r>
              <w:rPr>
                <w:sz w:val="20"/>
              </w:rPr>
              <w:t>progress</w:t>
            </w:r>
            <w:r>
              <w:rPr>
                <w:spacing w:val="-3"/>
                <w:sz w:val="20"/>
              </w:rPr>
              <w:t> </w:t>
            </w:r>
            <w:r>
              <w:rPr>
                <w:sz w:val="20"/>
              </w:rPr>
              <w:t>was</w:t>
            </w:r>
            <w:r>
              <w:rPr>
                <w:spacing w:val="-3"/>
                <w:sz w:val="20"/>
              </w:rPr>
              <w:t> </w:t>
            </w:r>
            <w:r>
              <w:rPr>
                <w:sz w:val="20"/>
              </w:rPr>
              <w:t>limited</w:t>
            </w:r>
            <w:r>
              <w:rPr>
                <w:spacing w:val="-1"/>
                <w:sz w:val="20"/>
              </w:rPr>
              <w:t> </w:t>
            </w:r>
            <w:r>
              <w:rPr>
                <w:sz w:val="20"/>
              </w:rPr>
              <w:t>or</w:t>
            </w:r>
            <w:r>
              <w:rPr>
                <w:spacing w:val="-1"/>
                <w:sz w:val="20"/>
              </w:rPr>
              <w:t> </w:t>
            </w:r>
            <w:r>
              <w:rPr>
                <w:sz w:val="20"/>
              </w:rPr>
              <w:t>when</w:t>
            </w:r>
            <w:r>
              <w:rPr>
                <w:spacing w:val="-1"/>
                <w:sz w:val="20"/>
              </w:rPr>
              <w:t> </w:t>
            </w:r>
            <w:r>
              <w:rPr>
                <w:sz w:val="20"/>
              </w:rPr>
              <w:t>it</w:t>
            </w:r>
            <w:r>
              <w:rPr>
                <w:spacing w:val="-2"/>
                <w:sz w:val="20"/>
              </w:rPr>
              <w:t> </w:t>
            </w:r>
            <w:r>
              <w:rPr>
                <w:sz w:val="20"/>
              </w:rPr>
              <w:t>was difficult for the family to incorporate strategies into their daily routines.</w:t>
            </w:r>
          </w:p>
          <w:p>
            <w:pPr>
              <w:pStyle w:val="TableParagraph"/>
              <w:numPr>
                <w:ilvl w:val="2"/>
                <w:numId w:val="19"/>
              </w:numPr>
              <w:tabs>
                <w:tab w:pos="1458" w:val="left" w:leader="none"/>
              </w:tabs>
              <w:spacing w:line="240" w:lineRule="auto" w:before="0" w:after="0"/>
              <w:ind w:left="1458" w:right="584" w:hanging="377"/>
              <w:jc w:val="left"/>
              <w:rPr>
                <w:sz w:val="20"/>
              </w:rPr>
            </w:pPr>
            <w:r>
              <w:rPr>
                <w:sz w:val="20"/>
              </w:rPr>
              <w:t>This</w:t>
            </w:r>
            <w:r>
              <w:rPr>
                <w:spacing w:val="-3"/>
                <w:sz w:val="20"/>
              </w:rPr>
              <w:t> </w:t>
            </w:r>
            <w:r>
              <w:rPr>
                <w:sz w:val="20"/>
              </w:rPr>
              <w:t>question</w:t>
            </w:r>
            <w:r>
              <w:rPr>
                <w:spacing w:val="-1"/>
                <w:sz w:val="20"/>
              </w:rPr>
              <w:t> </w:t>
            </w:r>
            <w:r>
              <w:rPr>
                <w:sz w:val="20"/>
              </w:rPr>
              <w:t>asks</w:t>
            </w:r>
            <w:r>
              <w:rPr>
                <w:spacing w:val="-3"/>
                <w:sz w:val="20"/>
              </w:rPr>
              <w:t> </w:t>
            </w:r>
            <w:r>
              <w:rPr>
                <w:sz w:val="20"/>
              </w:rPr>
              <w:t>about</w:t>
            </w:r>
            <w:r>
              <w:rPr>
                <w:spacing w:val="-5"/>
                <w:sz w:val="20"/>
              </w:rPr>
              <w:t> </w:t>
            </w:r>
            <w:r>
              <w:rPr>
                <w:sz w:val="20"/>
              </w:rPr>
              <w:t>how</w:t>
            </w:r>
            <w:r>
              <w:rPr>
                <w:spacing w:val="-4"/>
                <w:sz w:val="20"/>
              </w:rPr>
              <w:t> </w:t>
            </w:r>
            <w:r>
              <w:rPr>
                <w:sz w:val="20"/>
              </w:rPr>
              <w:t>you</w:t>
            </w:r>
            <w:r>
              <w:rPr>
                <w:spacing w:val="-1"/>
                <w:sz w:val="20"/>
              </w:rPr>
              <w:t> </w:t>
            </w:r>
            <w:r>
              <w:rPr>
                <w:sz w:val="20"/>
              </w:rPr>
              <w:t>worked</w:t>
            </w:r>
            <w:r>
              <w:rPr>
                <w:spacing w:val="-1"/>
                <w:sz w:val="20"/>
              </w:rPr>
              <w:t> </w:t>
            </w:r>
            <w:r>
              <w:rPr>
                <w:sz w:val="20"/>
              </w:rPr>
              <w:t>with</w:t>
            </w:r>
            <w:r>
              <w:rPr>
                <w:spacing w:val="-1"/>
                <w:sz w:val="20"/>
              </w:rPr>
              <w:t> </w:t>
            </w:r>
            <w:r>
              <w:rPr>
                <w:sz w:val="20"/>
              </w:rPr>
              <w:t>the</w:t>
            </w:r>
            <w:r>
              <w:rPr>
                <w:spacing w:val="-2"/>
                <w:sz w:val="20"/>
              </w:rPr>
              <w:t> </w:t>
            </w:r>
            <w:r>
              <w:rPr>
                <w:sz w:val="20"/>
              </w:rPr>
              <w:t>family</w:t>
            </w:r>
            <w:r>
              <w:rPr>
                <w:spacing w:val="-1"/>
                <w:sz w:val="20"/>
              </w:rPr>
              <w:t> </w:t>
            </w:r>
            <w:r>
              <w:rPr>
                <w:sz w:val="20"/>
              </w:rPr>
              <w:t>to</w:t>
            </w:r>
            <w:r>
              <w:rPr>
                <w:spacing w:val="-3"/>
                <w:sz w:val="20"/>
              </w:rPr>
              <w:t> </w:t>
            </w:r>
            <w:r>
              <w:rPr>
                <w:sz w:val="20"/>
              </w:rPr>
              <w:t>modify</w:t>
            </w:r>
            <w:r>
              <w:rPr>
                <w:spacing w:val="-3"/>
                <w:sz w:val="20"/>
              </w:rPr>
              <w:t> </w:t>
            </w:r>
            <w:r>
              <w:rPr>
                <w:sz w:val="20"/>
              </w:rPr>
              <w:t>your</w:t>
            </w:r>
            <w:r>
              <w:rPr>
                <w:spacing w:val="-1"/>
                <w:sz w:val="20"/>
              </w:rPr>
              <w:t> </w:t>
            </w:r>
            <w:r>
              <w:rPr>
                <w:sz w:val="20"/>
              </w:rPr>
              <w:t>strategies/techniques</w:t>
            </w:r>
            <w:r>
              <w:rPr>
                <w:spacing w:val="-3"/>
                <w:sz w:val="20"/>
              </w:rPr>
              <w:t> </w:t>
            </w:r>
            <w:r>
              <w:rPr>
                <w:sz w:val="20"/>
              </w:rPr>
              <w:t>and</w:t>
            </w:r>
            <w:r>
              <w:rPr>
                <w:spacing w:val="-1"/>
                <w:sz w:val="20"/>
              </w:rPr>
              <w:t> </w:t>
            </w:r>
            <w:r>
              <w:rPr>
                <w:sz w:val="20"/>
              </w:rPr>
              <w:t>the</w:t>
            </w:r>
            <w:r>
              <w:rPr>
                <w:spacing w:val="-4"/>
                <w:sz w:val="20"/>
              </w:rPr>
              <w:t> </w:t>
            </w:r>
            <w:r>
              <w:rPr>
                <w:sz w:val="20"/>
              </w:rPr>
              <w:t>learning activities to better fit the parent/caregiver and child and support their competencies and family culture.</w:t>
            </w:r>
          </w:p>
          <w:p>
            <w:pPr>
              <w:pStyle w:val="TableParagraph"/>
              <w:numPr>
                <w:ilvl w:val="2"/>
                <w:numId w:val="19"/>
              </w:numPr>
              <w:tabs>
                <w:tab w:pos="1458" w:val="left" w:leader="none"/>
              </w:tabs>
              <w:spacing w:line="240" w:lineRule="auto" w:before="0" w:after="0"/>
              <w:ind w:left="1458" w:right="0" w:hanging="431"/>
              <w:jc w:val="left"/>
              <w:rPr>
                <w:sz w:val="20"/>
              </w:rPr>
            </w:pPr>
            <w:r>
              <w:rPr>
                <w:sz w:val="20"/>
              </w:rPr>
              <w:t>Indicate</w:t>
            </w:r>
            <w:r>
              <w:rPr>
                <w:spacing w:val="-5"/>
                <w:sz w:val="20"/>
              </w:rPr>
              <w:t> </w:t>
            </w:r>
            <w:r>
              <w:rPr>
                <w:sz w:val="20"/>
              </w:rPr>
              <w:t>when</w:t>
            </w:r>
            <w:r>
              <w:rPr>
                <w:spacing w:val="-6"/>
                <w:sz w:val="20"/>
              </w:rPr>
              <w:t> </w:t>
            </w:r>
            <w:r>
              <w:rPr>
                <w:sz w:val="20"/>
              </w:rPr>
              <w:t>IFSP</w:t>
            </w:r>
            <w:r>
              <w:rPr>
                <w:spacing w:val="-5"/>
                <w:sz w:val="20"/>
              </w:rPr>
              <w:t> </w:t>
            </w:r>
            <w:r>
              <w:rPr>
                <w:sz w:val="20"/>
              </w:rPr>
              <w:t>outcomes</w:t>
            </w:r>
            <w:r>
              <w:rPr>
                <w:spacing w:val="-8"/>
                <w:sz w:val="20"/>
              </w:rPr>
              <w:t> </w:t>
            </w:r>
            <w:r>
              <w:rPr>
                <w:sz w:val="20"/>
              </w:rPr>
              <w:t>or</w:t>
            </w:r>
            <w:r>
              <w:rPr>
                <w:spacing w:val="-4"/>
                <w:sz w:val="20"/>
              </w:rPr>
              <w:t> </w:t>
            </w:r>
            <w:r>
              <w:rPr>
                <w:sz w:val="20"/>
              </w:rPr>
              <w:t>developmental</w:t>
            </w:r>
            <w:r>
              <w:rPr>
                <w:spacing w:val="-5"/>
                <w:sz w:val="20"/>
              </w:rPr>
              <w:t> </w:t>
            </w:r>
            <w:r>
              <w:rPr>
                <w:sz w:val="20"/>
              </w:rPr>
              <w:t>steps</w:t>
            </w:r>
            <w:r>
              <w:rPr>
                <w:spacing w:val="-6"/>
                <w:sz w:val="20"/>
              </w:rPr>
              <w:t> </w:t>
            </w:r>
            <w:r>
              <w:rPr>
                <w:sz w:val="20"/>
              </w:rPr>
              <w:t>are</w:t>
            </w:r>
            <w:r>
              <w:rPr>
                <w:spacing w:val="-6"/>
                <w:sz w:val="20"/>
              </w:rPr>
              <w:t> </w:t>
            </w:r>
            <w:r>
              <w:rPr>
                <w:sz w:val="20"/>
              </w:rPr>
              <w:t>not</w:t>
            </w:r>
            <w:r>
              <w:rPr>
                <w:spacing w:val="-8"/>
                <w:sz w:val="20"/>
              </w:rPr>
              <w:t> </w:t>
            </w:r>
            <w:r>
              <w:rPr>
                <w:sz w:val="20"/>
              </w:rPr>
              <w:t>achieved</w:t>
            </w:r>
            <w:r>
              <w:rPr>
                <w:spacing w:val="-4"/>
                <w:sz w:val="20"/>
              </w:rPr>
              <w:t> </w:t>
            </w:r>
            <w:r>
              <w:rPr>
                <w:sz w:val="20"/>
              </w:rPr>
              <w:t>and</w:t>
            </w:r>
            <w:r>
              <w:rPr>
                <w:spacing w:val="-4"/>
                <w:sz w:val="20"/>
              </w:rPr>
              <w:t> </w:t>
            </w:r>
            <w:r>
              <w:rPr>
                <w:sz w:val="20"/>
              </w:rPr>
              <w:t>explain</w:t>
            </w:r>
            <w:r>
              <w:rPr>
                <w:spacing w:val="-4"/>
                <w:sz w:val="20"/>
              </w:rPr>
              <w:t> why.</w:t>
            </w:r>
          </w:p>
          <w:p>
            <w:pPr>
              <w:pStyle w:val="TableParagraph"/>
              <w:rPr>
                <w:b/>
                <w:sz w:val="20"/>
              </w:rPr>
            </w:pPr>
          </w:p>
          <w:p>
            <w:pPr>
              <w:pStyle w:val="TableParagraph"/>
              <w:ind w:left="379" w:right="137" w:hanging="1"/>
              <w:rPr>
                <w:sz w:val="20"/>
              </w:rPr>
            </w:pPr>
            <w:r>
              <w:rPr>
                <w:sz w:val="20"/>
                <w:u w:val="single"/>
              </w:rPr>
              <w:t>Example</w:t>
            </w:r>
            <w:r>
              <w:rPr>
                <w:spacing w:val="-2"/>
                <w:sz w:val="20"/>
                <w:u w:val="single"/>
              </w:rPr>
              <w:t> </w:t>
            </w:r>
            <w:r>
              <w:rPr>
                <w:sz w:val="20"/>
                <w:u w:val="single"/>
              </w:rPr>
              <w:t>of</w:t>
            </w:r>
            <w:r>
              <w:rPr>
                <w:spacing w:val="-1"/>
                <w:sz w:val="20"/>
                <w:u w:val="single"/>
              </w:rPr>
              <w:t> </w:t>
            </w:r>
            <w:r>
              <w:rPr>
                <w:sz w:val="20"/>
                <w:u w:val="single"/>
              </w:rPr>
              <w:t>a</w:t>
            </w:r>
            <w:r>
              <w:rPr>
                <w:spacing w:val="-2"/>
                <w:sz w:val="20"/>
                <w:u w:val="single"/>
              </w:rPr>
              <w:t> </w:t>
            </w:r>
            <w:r>
              <w:rPr>
                <w:sz w:val="20"/>
                <w:u w:val="single"/>
              </w:rPr>
              <w:t>change</w:t>
            </w:r>
            <w:r>
              <w:rPr>
                <w:spacing w:val="-2"/>
                <w:sz w:val="20"/>
                <w:u w:val="single"/>
              </w:rPr>
              <w:t> </w:t>
            </w:r>
            <w:r>
              <w:rPr>
                <w:sz w:val="20"/>
                <w:u w:val="single"/>
              </w:rPr>
              <w:t>to</w:t>
            </w:r>
            <w:r>
              <w:rPr>
                <w:spacing w:val="-1"/>
                <w:sz w:val="20"/>
                <w:u w:val="single"/>
              </w:rPr>
              <w:t> </w:t>
            </w:r>
            <w:r>
              <w:rPr>
                <w:sz w:val="20"/>
                <w:u w:val="single"/>
              </w:rPr>
              <w:t>an</w:t>
            </w:r>
            <w:r>
              <w:rPr>
                <w:spacing w:val="-1"/>
                <w:sz w:val="20"/>
                <w:u w:val="single"/>
              </w:rPr>
              <w:t> </w:t>
            </w:r>
            <w:r>
              <w:rPr>
                <w:sz w:val="20"/>
                <w:u w:val="single"/>
              </w:rPr>
              <w:t>activity</w:t>
            </w:r>
            <w:r>
              <w:rPr>
                <w:sz w:val="20"/>
              </w:rPr>
              <w:t>:</w:t>
            </w:r>
            <w:r>
              <w:rPr>
                <w:spacing w:val="-2"/>
                <w:sz w:val="20"/>
              </w:rPr>
              <w:t> </w:t>
            </w:r>
            <w:r>
              <w:rPr>
                <w:sz w:val="20"/>
              </w:rPr>
              <w:t>Tomas</w:t>
            </w:r>
            <w:r>
              <w:rPr>
                <w:spacing w:val="-3"/>
                <w:sz w:val="20"/>
              </w:rPr>
              <w:t> </w:t>
            </w:r>
            <w:r>
              <w:rPr>
                <w:sz w:val="20"/>
              </w:rPr>
              <w:t>showed</w:t>
            </w:r>
            <w:r>
              <w:rPr>
                <w:spacing w:val="-1"/>
                <w:sz w:val="20"/>
              </w:rPr>
              <w:t> </w:t>
            </w:r>
            <w:r>
              <w:rPr>
                <w:sz w:val="20"/>
              </w:rPr>
              <w:t>food</w:t>
            </w:r>
            <w:r>
              <w:rPr>
                <w:spacing w:val="-3"/>
                <w:sz w:val="20"/>
              </w:rPr>
              <w:t> </w:t>
            </w:r>
            <w:r>
              <w:rPr>
                <w:sz w:val="20"/>
              </w:rPr>
              <w:t>preferences</w:t>
            </w:r>
            <w:r>
              <w:rPr>
                <w:spacing w:val="-3"/>
                <w:sz w:val="20"/>
              </w:rPr>
              <w:t> </w:t>
            </w:r>
            <w:r>
              <w:rPr>
                <w:sz w:val="20"/>
              </w:rPr>
              <w:t>for</w:t>
            </w:r>
            <w:r>
              <w:rPr>
                <w:spacing w:val="-4"/>
                <w:sz w:val="20"/>
              </w:rPr>
              <w:t> </w:t>
            </w:r>
            <w:r>
              <w:rPr>
                <w:sz w:val="20"/>
              </w:rPr>
              <w:t>specific</w:t>
            </w:r>
            <w:r>
              <w:rPr>
                <w:spacing w:val="-2"/>
                <w:sz w:val="20"/>
              </w:rPr>
              <w:t> </w:t>
            </w:r>
            <w:r>
              <w:rPr>
                <w:sz w:val="20"/>
              </w:rPr>
              <w:t>stage</w:t>
            </w:r>
            <w:r>
              <w:rPr>
                <w:spacing w:val="-2"/>
                <w:sz w:val="20"/>
              </w:rPr>
              <w:t> </w:t>
            </w:r>
            <w:r>
              <w:rPr>
                <w:sz w:val="20"/>
              </w:rPr>
              <w:t>1</w:t>
            </w:r>
            <w:r>
              <w:rPr>
                <w:spacing w:val="-1"/>
                <w:sz w:val="20"/>
              </w:rPr>
              <w:t> </w:t>
            </w:r>
            <w:r>
              <w:rPr>
                <w:sz w:val="20"/>
              </w:rPr>
              <w:t>foods</w:t>
            </w:r>
            <w:r>
              <w:rPr>
                <w:spacing w:val="-3"/>
                <w:sz w:val="20"/>
              </w:rPr>
              <w:t> </w:t>
            </w:r>
            <w:r>
              <w:rPr>
                <w:sz w:val="20"/>
              </w:rPr>
              <w:t>and</w:t>
            </w:r>
            <w:r>
              <w:rPr>
                <w:spacing w:val="-1"/>
                <w:sz w:val="20"/>
              </w:rPr>
              <w:t> </w:t>
            </w:r>
            <w:r>
              <w:rPr>
                <w:sz w:val="20"/>
              </w:rPr>
              <w:t>would</w:t>
            </w:r>
            <w:r>
              <w:rPr>
                <w:spacing w:val="-1"/>
                <w:sz w:val="20"/>
              </w:rPr>
              <w:t> </w:t>
            </w:r>
            <w:r>
              <w:rPr>
                <w:sz w:val="20"/>
              </w:rPr>
              <w:t>refuse</w:t>
            </w:r>
            <w:r>
              <w:rPr>
                <w:spacing w:val="-2"/>
                <w:sz w:val="20"/>
              </w:rPr>
              <w:t> </w:t>
            </w:r>
            <w:r>
              <w:rPr>
                <w:sz w:val="20"/>
              </w:rPr>
              <w:t>to</w:t>
            </w:r>
            <w:r>
              <w:rPr>
                <w:spacing w:val="-1"/>
                <w:sz w:val="20"/>
              </w:rPr>
              <w:t> </w:t>
            </w:r>
            <w:r>
              <w:rPr>
                <w:sz w:val="20"/>
              </w:rPr>
              <w:t>eat</w:t>
            </w:r>
            <w:r>
              <w:rPr>
                <w:spacing w:val="-2"/>
                <w:sz w:val="20"/>
              </w:rPr>
              <w:t> </w:t>
            </w:r>
            <w:r>
              <w:rPr>
                <w:sz w:val="20"/>
              </w:rPr>
              <w:t>those</w:t>
            </w:r>
            <w:r>
              <w:rPr>
                <w:spacing w:val="-2"/>
                <w:sz w:val="20"/>
              </w:rPr>
              <w:t> </w:t>
            </w:r>
            <w:r>
              <w:rPr>
                <w:sz w:val="20"/>
              </w:rPr>
              <w:t>he</w:t>
            </w:r>
            <w:r>
              <w:rPr>
                <w:spacing w:val="-2"/>
                <w:sz w:val="20"/>
              </w:rPr>
              <w:t> </w:t>
            </w:r>
            <w:r>
              <w:rPr>
                <w:sz w:val="20"/>
              </w:rPr>
              <w:t>did not like during mealtimes by keeping his mouth closed and not picking up the spoon. Based on observations, the interventionist and parent decided to track the foods he liked and did not like to make the mealtime experience more engaging and rewarding for him. The family learned so far that Tomas liked pureed apples, bananas, chicken, and cornmeal cereal, but not pureed carrots, plums or peas. They will continue to track this as they introduce new pureed foods to Tomas such as yucca and sweet potatoes.</w:t>
            </w:r>
          </w:p>
          <w:p>
            <w:pPr>
              <w:pStyle w:val="TableParagraph"/>
              <w:rPr>
                <w:b/>
                <w:sz w:val="20"/>
              </w:rPr>
            </w:pPr>
          </w:p>
          <w:p>
            <w:pPr>
              <w:pStyle w:val="TableParagraph"/>
              <w:ind w:left="379" w:right="137"/>
              <w:rPr>
                <w:sz w:val="20"/>
              </w:rPr>
            </w:pPr>
            <w:r>
              <w:rPr>
                <w:sz w:val="20"/>
                <w:u w:val="single"/>
              </w:rPr>
              <w:t>Example</w:t>
            </w:r>
            <w:r>
              <w:rPr>
                <w:spacing w:val="-2"/>
                <w:sz w:val="20"/>
                <w:u w:val="single"/>
              </w:rPr>
              <w:t> </w:t>
            </w:r>
            <w:r>
              <w:rPr>
                <w:sz w:val="20"/>
                <w:u w:val="single"/>
              </w:rPr>
              <w:t>of</w:t>
            </w:r>
            <w:r>
              <w:rPr>
                <w:spacing w:val="-1"/>
                <w:sz w:val="20"/>
                <w:u w:val="single"/>
              </w:rPr>
              <w:t> </w:t>
            </w:r>
            <w:r>
              <w:rPr>
                <w:sz w:val="20"/>
                <w:u w:val="single"/>
              </w:rPr>
              <w:t>a</w:t>
            </w:r>
            <w:r>
              <w:rPr>
                <w:spacing w:val="-2"/>
                <w:sz w:val="20"/>
                <w:u w:val="single"/>
              </w:rPr>
              <w:t> </w:t>
            </w:r>
            <w:r>
              <w:rPr>
                <w:sz w:val="20"/>
                <w:u w:val="single"/>
              </w:rPr>
              <w:t>change</w:t>
            </w:r>
            <w:r>
              <w:rPr>
                <w:spacing w:val="-2"/>
                <w:sz w:val="20"/>
                <w:u w:val="single"/>
              </w:rPr>
              <w:t> </w:t>
            </w:r>
            <w:r>
              <w:rPr>
                <w:sz w:val="20"/>
                <w:u w:val="single"/>
              </w:rPr>
              <w:t>to</w:t>
            </w:r>
            <w:r>
              <w:rPr>
                <w:spacing w:val="-1"/>
                <w:sz w:val="20"/>
                <w:u w:val="single"/>
              </w:rPr>
              <w:t> </w:t>
            </w:r>
            <w:r>
              <w:rPr>
                <w:sz w:val="20"/>
                <w:u w:val="single"/>
              </w:rPr>
              <w:t>intervention</w:t>
            </w:r>
            <w:r>
              <w:rPr>
                <w:spacing w:val="-1"/>
                <w:sz w:val="20"/>
                <w:u w:val="single"/>
              </w:rPr>
              <w:t> </w:t>
            </w:r>
            <w:r>
              <w:rPr>
                <w:sz w:val="20"/>
                <w:u w:val="single"/>
              </w:rPr>
              <w:t>approach</w:t>
            </w:r>
            <w:r>
              <w:rPr>
                <w:sz w:val="20"/>
              </w:rPr>
              <w:t>:</w:t>
            </w:r>
            <w:r>
              <w:rPr>
                <w:spacing w:val="40"/>
                <w:sz w:val="20"/>
              </w:rPr>
              <w:t> </w:t>
            </w:r>
            <w:r>
              <w:rPr>
                <w:sz w:val="20"/>
              </w:rPr>
              <w:t>The</w:t>
            </w:r>
            <w:r>
              <w:rPr>
                <w:spacing w:val="-4"/>
                <w:sz w:val="20"/>
              </w:rPr>
              <w:t> </w:t>
            </w:r>
            <w:r>
              <w:rPr>
                <w:sz w:val="20"/>
              </w:rPr>
              <w:t>parent</w:t>
            </w:r>
            <w:r>
              <w:rPr>
                <w:spacing w:val="-2"/>
                <w:sz w:val="20"/>
              </w:rPr>
              <w:t> </w:t>
            </w:r>
            <w:r>
              <w:rPr>
                <w:sz w:val="20"/>
              </w:rPr>
              <w:t>and</w:t>
            </w:r>
            <w:r>
              <w:rPr>
                <w:spacing w:val="-1"/>
                <w:sz w:val="20"/>
              </w:rPr>
              <w:t> </w:t>
            </w:r>
            <w:r>
              <w:rPr>
                <w:sz w:val="20"/>
              </w:rPr>
              <w:t>I</w:t>
            </w:r>
            <w:r>
              <w:rPr>
                <w:spacing w:val="-1"/>
                <w:sz w:val="20"/>
              </w:rPr>
              <w:t> </w:t>
            </w:r>
            <w:r>
              <w:rPr>
                <w:sz w:val="20"/>
              </w:rPr>
              <w:t>found</w:t>
            </w:r>
            <w:r>
              <w:rPr>
                <w:spacing w:val="-1"/>
                <w:sz w:val="20"/>
              </w:rPr>
              <w:t> </w:t>
            </w:r>
            <w:r>
              <w:rPr>
                <w:sz w:val="20"/>
              </w:rPr>
              <w:t>that</w:t>
            </w:r>
            <w:r>
              <w:rPr>
                <w:spacing w:val="-2"/>
                <w:sz w:val="20"/>
              </w:rPr>
              <w:t> </w:t>
            </w:r>
            <w:r>
              <w:rPr>
                <w:sz w:val="20"/>
              </w:rPr>
              <w:t>Tomas</w:t>
            </w:r>
            <w:r>
              <w:rPr>
                <w:spacing w:val="-3"/>
                <w:sz w:val="20"/>
              </w:rPr>
              <w:t> </w:t>
            </w:r>
            <w:r>
              <w:rPr>
                <w:sz w:val="20"/>
              </w:rPr>
              <w:t>was</w:t>
            </w:r>
            <w:r>
              <w:rPr>
                <w:spacing w:val="-3"/>
                <w:sz w:val="20"/>
              </w:rPr>
              <w:t> </w:t>
            </w:r>
            <w:r>
              <w:rPr>
                <w:sz w:val="20"/>
              </w:rPr>
              <w:t>tired</w:t>
            </w:r>
            <w:r>
              <w:rPr>
                <w:spacing w:val="-1"/>
                <w:sz w:val="20"/>
              </w:rPr>
              <w:t> </w:t>
            </w:r>
            <w:r>
              <w:rPr>
                <w:sz w:val="20"/>
              </w:rPr>
              <w:t>at</w:t>
            </w:r>
            <w:r>
              <w:rPr>
                <w:spacing w:val="-2"/>
                <w:sz w:val="20"/>
              </w:rPr>
              <w:t> </w:t>
            </w:r>
            <w:r>
              <w:rPr>
                <w:sz w:val="20"/>
              </w:rPr>
              <w:t>the</w:t>
            </w:r>
            <w:r>
              <w:rPr>
                <w:spacing w:val="-2"/>
                <w:sz w:val="20"/>
              </w:rPr>
              <w:t> </w:t>
            </w:r>
            <w:r>
              <w:rPr>
                <w:sz w:val="20"/>
              </w:rPr>
              <w:t>time</w:t>
            </w:r>
            <w:r>
              <w:rPr>
                <w:spacing w:val="-2"/>
                <w:sz w:val="20"/>
              </w:rPr>
              <w:t> </w:t>
            </w:r>
            <w:r>
              <w:rPr>
                <w:sz w:val="20"/>
              </w:rPr>
              <w:t>of</w:t>
            </w:r>
            <w:r>
              <w:rPr>
                <w:spacing w:val="-4"/>
                <w:sz w:val="20"/>
              </w:rPr>
              <w:t> </w:t>
            </w:r>
            <w:r>
              <w:rPr>
                <w:sz w:val="20"/>
              </w:rPr>
              <w:t>my</w:t>
            </w:r>
            <w:r>
              <w:rPr>
                <w:spacing w:val="-1"/>
                <w:sz w:val="20"/>
              </w:rPr>
              <w:t> </w:t>
            </w:r>
            <w:r>
              <w:rPr>
                <w:sz w:val="20"/>
              </w:rPr>
              <w:t>scheduled</w:t>
            </w:r>
            <w:r>
              <w:rPr>
                <w:spacing w:val="-3"/>
                <w:sz w:val="20"/>
              </w:rPr>
              <w:t> </w:t>
            </w:r>
            <w:r>
              <w:rPr>
                <w:sz w:val="20"/>
              </w:rPr>
              <w:t>visit.</w:t>
            </w:r>
            <w:r>
              <w:rPr>
                <w:spacing w:val="-1"/>
                <w:sz w:val="20"/>
              </w:rPr>
              <w:t> </w:t>
            </w:r>
            <w:r>
              <w:rPr>
                <w:sz w:val="20"/>
              </w:rPr>
              <w:t>The parent and I discussed what would be better times for Tomas. We agreed and switched the time to after his nap when he is also hungrier. After this change, Tomas had better results.</w:t>
            </w:r>
          </w:p>
        </w:tc>
      </w:tr>
      <w:tr>
        <w:trPr>
          <w:trHeight w:val="2990" w:hRule="atLeast"/>
        </w:trPr>
        <w:tc>
          <w:tcPr>
            <w:tcW w:w="10999" w:type="dxa"/>
          </w:tcPr>
          <w:p>
            <w:pPr>
              <w:pStyle w:val="TableParagraph"/>
              <w:numPr>
                <w:ilvl w:val="0"/>
                <w:numId w:val="20"/>
              </w:numPr>
              <w:tabs>
                <w:tab w:pos="308" w:val="left" w:leader="none"/>
              </w:tabs>
              <w:spacing w:line="240" w:lineRule="auto" w:before="0" w:after="0"/>
              <w:ind w:left="107" w:right="614" w:firstLine="0"/>
              <w:jc w:val="left"/>
              <w:rPr>
                <w:b/>
                <w:sz w:val="20"/>
              </w:rPr>
            </w:pPr>
            <w:r>
              <w:rPr>
                <w:b/>
                <w:sz w:val="20"/>
              </w:rPr>
              <w:t>Describe all collaborative efforts made to address the IFSP outcomes (e.g., interaction with other service providers, members</w:t>
            </w:r>
            <w:r>
              <w:rPr>
                <w:b/>
                <w:spacing w:val="-4"/>
                <w:sz w:val="20"/>
              </w:rPr>
              <w:t> </w:t>
            </w:r>
            <w:r>
              <w:rPr>
                <w:b/>
                <w:sz w:val="20"/>
              </w:rPr>
              <w:t>of</w:t>
            </w:r>
            <w:r>
              <w:rPr>
                <w:b/>
                <w:spacing w:val="-5"/>
                <w:sz w:val="20"/>
              </w:rPr>
              <w:t> </w:t>
            </w:r>
            <w:r>
              <w:rPr>
                <w:b/>
                <w:sz w:val="20"/>
              </w:rPr>
              <w:t>the</w:t>
            </w:r>
            <w:r>
              <w:rPr>
                <w:b/>
                <w:spacing w:val="-3"/>
                <w:sz w:val="20"/>
              </w:rPr>
              <w:t> </w:t>
            </w:r>
            <w:r>
              <w:rPr>
                <w:b/>
                <w:sz w:val="20"/>
              </w:rPr>
              <w:t>EI</w:t>
            </w:r>
            <w:r>
              <w:rPr>
                <w:b/>
                <w:spacing w:val="-4"/>
                <w:sz w:val="20"/>
              </w:rPr>
              <w:t> </w:t>
            </w:r>
            <w:r>
              <w:rPr>
                <w:b/>
                <w:sz w:val="20"/>
              </w:rPr>
              <w:t>team,</w:t>
            </w:r>
            <w:r>
              <w:rPr>
                <w:b/>
                <w:spacing w:val="-2"/>
                <w:sz w:val="20"/>
              </w:rPr>
              <w:t> </w:t>
            </w:r>
            <w:r>
              <w:rPr>
                <w:b/>
                <w:sz w:val="20"/>
              </w:rPr>
              <w:t>child</w:t>
            </w:r>
            <w:r>
              <w:rPr>
                <w:b/>
                <w:spacing w:val="-3"/>
                <w:sz w:val="20"/>
              </w:rPr>
              <w:t> </w:t>
            </w:r>
            <w:r>
              <w:rPr>
                <w:b/>
                <w:sz w:val="20"/>
              </w:rPr>
              <w:t>care</w:t>
            </w:r>
            <w:r>
              <w:rPr>
                <w:b/>
                <w:spacing w:val="-3"/>
                <w:sz w:val="20"/>
              </w:rPr>
              <w:t> </w:t>
            </w:r>
            <w:r>
              <w:rPr>
                <w:b/>
                <w:sz w:val="20"/>
              </w:rPr>
              <w:t>staff,</w:t>
            </w:r>
            <w:r>
              <w:rPr>
                <w:b/>
                <w:spacing w:val="-2"/>
                <w:sz w:val="20"/>
              </w:rPr>
              <w:t> </w:t>
            </w:r>
            <w:r>
              <w:rPr>
                <w:b/>
                <w:sz w:val="20"/>
              </w:rPr>
              <w:t>community</w:t>
            </w:r>
            <w:r>
              <w:rPr>
                <w:b/>
                <w:spacing w:val="-2"/>
                <w:sz w:val="20"/>
              </w:rPr>
              <w:t> </w:t>
            </w:r>
            <w:r>
              <w:rPr>
                <w:b/>
                <w:sz w:val="20"/>
              </w:rPr>
              <w:t>resources,</w:t>
            </w:r>
            <w:r>
              <w:rPr>
                <w:b/>
                <w:spacing w:val="-2"/>
                <w:sz w:val="20"/>
              </w:rPr>
              <w:t> </w:t>
            </w:r>
            <w:r>
              <w:rPr>
                <w:b/>
                <w:sz w:val="20"/>
              </w:rPr>
              <w:t>and/or</w:t>
            </w:r>
            <w:r>
              <w:rPr>
                <w:b/>
                <w:spacing w:val="-3"/>
                <w:sz w:val="20"/>
              </w:rPr>
              <w:t> </w:t>
            </w:r>
            <w:r>
              <w:rPr>
                <w:b/>
                <w:sz w:val="20"/>
              </w:rPr>
              <w:t>medical</w:t>
            </w:r>
            <w:r>
              <w:rPr>
                <w:b/>
                <w:spacing w:val="-3"/>
                <w:sz w:val="20"/>
              </w:rPr>
              <w:t> </w:t>
            </w:r>
            <w:r>
              <w:rPr>
                <w:b/>
                <w:sz w:val="20"/>
              </w:rPr>
              <w:t>providers</w:t>
            </w:r>
            <w:r>
              <w:rPr>
                <w:b/>
                <w:spacing w:val="-4"/>
                <w:sz w:val="20"/>
              </w:rPr>
              <w:t> </w:t>
            </w:r>
            <w:r>
              <w:rPr>
                <w:b/>
                <w:sz w:val="20"/>
              </w:rPr>
              <w:t>(with</w:t>
            </w:r>
            <w:r>
              <w:rPr>
                <w:b/>
                <w:spacing w:val="-3"/>
                <w:sz w:val="20"/>
              </w:rPr>
              <w:t> </w:t>
            </w:r>
            <w:r>
              <w:rPr>
                <w:b/>
                <w:sz w:val="20"/>
              </w:rPr>
              <w:t>written</w:t>
            </w:r>
            <w:r>
              <w:rPr>
                <w:b/>
                <w:spacing w:val="-3"/>
                <w:sz w:val="20"/>
              </w:rPr>
              <w:t> </w:t>
            </w:r>
            <w:r>
              <w:rPr>
                <w:b/>
                <w:sz w:val="20"/>
              </w:rPr>
              <w:t>parent</w:t>
            </w:r>
            <w:r>
              <w:rPr>
                <w:b/>
                <w:spacing w:val="-2"/>
                <w:sz w:val="20"/>
              </w:rPr>
              <w:t> </w:t>
            </w:r>
            <w:r>
              <w:rPr>
                <w:b/>
                <w:sz w:val="20"/>
              </w:rPr>
              <w:t>consent)). Please include the family members/caregivers you have been working with.</w:t>
            </w:r>
          </w:p>
          <w:p>
            <w:pPr>
              <w:pStyle w:val="TableParagraph"/>
              <w:numPr>
                <w:ilvl w:val="1"/>
                <w:numId w:val="20"/>
              </w:numPr>
              <w:tabs>
                <w:tab w:pos="738" w:val="left" w:leader="none"/>
              </w:tabs>
              <w:spacing w:line="240" w:lineRule="auto" w:before="1" w:after="0"/>
              <w:ind w:left="738" w:right="152" w:hanging="360"/>
              <w:jc w:val="left"/>
              <w:rPr>
                <w:sz w:val="20"/>
              </w:rPr>
            </w:pPr>
            <w:r>
              <w:rPr>
                <w:sz w:val="20"/>
              </w:rPr>
              <w:t>Describe</w:t>
            </w:r>
            <w:r>
              <w:rPr>
                <w:spacing w:val="-3"/>
                <w:sz w:val="20"/>
              </w:rPr>
              <w:t> </w:t>
            </w:r>
            <w:r>
              <w:rPr>
                <w:sz w:val="20"/>
              </w:rPr>
              <w:t>the</w:t>
            </w:r>
            <w:r>
              <w:rPr>
                <w:spacing w:val="-3"/>
                <w:sz w:val="20"/>
              </w:rPr>
              <w:t> </w:t>
            </w:r>
            <w:r>
              <w:rPr>
                <w:sz w:val="20"/>
              </w:rPr>
              <w:t>communication</w:t>
            </w:r>
            <w:r>
              <w:rPr>
                <w:spacing w:val="-2"/>
                <w:sz w:val="20"/>
              </w:rPr>
              <w:t> </w:t>
            </w:r>
            <w:r>
              <w:rPr>
                <w:sz w:val="20"/>
              </w:rPr>
              <w:t>and</w:t>
            </w:r>
            <w:r>
              <w:rPr>
                <w:spacing w:val="-2"/>
                <w:sz w:val="20"/>
              </w:rPr>
              <w:t> </w:t>
            </w:r>
            <w:r>
              <w:rPr>
                <w:sz w:val="20"/>
              </w:rPr>
              <w:t>collaboration</w:t>
            </w:r>
            <w:r>
              <w:rPr>
                <w:spacing w:val="-2"/>
                <w:sz w:val="20"/>
              </w:rPr>
              <w:t> </w:t>
            </w:r>
            <w:r>
              <w:rPr>
                <w:sz w:val="20"/>
              </w:rPr>
              <w:t>with</w:t>
            </w:r>
            <w:r>
              <w:rPr>
                <w:spacing w:val="-2"/>
                <w:sz w:val="20"/>
              </w:rPr>
              <w:t> </w:t>
            </w:r>
            <w:r>
              <w:rPr>
                <w:sz w:val="20"/>
              </w:rPr>
              <w:t>the</w:t>
            </w:r>
            <w:r>
              <w:rPr>
                <w:spacing w:val="-5"/>
                <w:sz w:val="20"/>
              </w:rPr>
              <w:t> </w:t>
            </w:r>
            <w:r>
              <w:rPr>
                <w:sz w:val="20"/>
              </w:rPr>
              <w:t>other</w:t>
            </w:r>
            <w:r>
              <w:rPr>
                <w:spacing w:val="-2"/>
                <w:sz w:val="20"/>
              </w:rPr>
              <w:t> </w:t>
            </w:r>
            <w:r>
              <w:rPr>
                <w:sz w:val="20"/>
              </w:rPr>
              <w:t>early</w:t>
            </w:r>
            <w:r>
              <w:rPr>
                <w:spacing w:val="-2"/>
                <w:sz w:val="20"/>
              </w:rPr>
              <w:t> </w:t>
            </w:r>
            <w:r>
              <w:rPr>
                <w:sz w:val="20"/>
              </w:rPr>
              <w:t>interventionists</w:t>
            </w:r>
            <w:r>
              <w:rPr>
                <w:spacing w:val="-4"/>
                <w:sz w:val="20"/>
              </w:rPr>
              <w:t> </w:t>
            </w:r>
            <w:r>
              <w:rPr>
                <w:sz w:val="20"/>
              </w:rPr>
              <w:t>and</w:t>
            </w:r>
            <w:r>
              <w:rPr>
                <w:spacing w:val="-2"/>
                <w:sz w:val="20"/>
              </w:rPr>
              <w:t> </w:t>
            </w:r>
            <w:r>
              <w:rPr>
                <w:sz w:val="20"/>
              </w:rPr>
              <w:t>how</w:t>
            </w:r>
            <w:r>
              <w:rPr>
                <w:spacing w:val="-3"/>
                <w:sz w:val="20"/>
              </w:rPr>
              <w:t> </w:t>
            </w:r>
            <w:r>
              <w:rPr>
                <w:sz w:val="20"/>
              </w:rPr>
              <w:t>you</w:t>
            </w:r>
            <w:r>
              <w:rPr>
                <w:spacing w:val="-2"/>
                <w:sz w:val="20"/>
              </w:rPr>
              <w:t> </w:t>
            </w:r>
            <w:r>
              <w:rPr>
                <w:sz w:val="20"/>
              </w:rPr>
              <w:t>worked</w:t>
            </w:r>
            <w:r>
              <w:rPr>
                <w:spacing w:val="-2"/>
                <w:sz w:val="20"/>
              </w:rPr>
              <w:t> </w:t>
            </w:r>
            <w:r>
              <w:rPr>
                <w:sz w:val="20"/>
              </w:rPr>
              <w:t>with</w:t>
            </w:r>
            <w:r>
              <w:rPr>
                <w:spacing w:val="-2"/>
                <w:sz w:val="20"/>
              </w:rPr>
              <w:t> </w:t>
            </w:r>
            <w:r>
              <w:rPr>
                <w:sz w:val="20"/>
              </w:rPr>
              <w:t>them</w:t>
            </w:r>
            <w:r>
              <w:rPr>
                <w:spacing w:val="-2"/>
                <w:sz w:val="20"/>
              </w:rPr>
              <w:t> </w:t>
            </w:r>
            <w:r>
              <w:rPr>
                <w:sz w:val="20"/>
              </w:rPr>
              <w:t>to</w:t>
            </w:r>
            <w:r>
              <w:rPr>
                <w:spacing w:val="-2"/>
                <w:sz w:val="20"/>
              </w:rPr>
              <w:t> </w:t>
            </w:r>
            <w:r>
              <w:rPr>
                <w:sz w:val="20"/>
              </w:rPr>
              <w:t>achieve the IFSP outcomes.</w:t>
            </w:r>
            <w:r>
              <w:rPr>
                <w:spacing w:val="40"/>
                <w:sz w:val="20"/>
              </w:rPr>
              <w:t> </w:t>
            </w:r>
            <w:r>
              <w:rPr>
                <w:sz w:val="20"/>
              </w:rPr>
              <w:t>With parental consent, have you communicated with relevant medical providers?</w:t>
            </w:r>
          </w:p>
          <w:p>
            <w:pPr>
              <w:pStyle w:val="TableParagraph"/>
              <w:numPr>
                <w:ilvl w:val="2"/>
                <w:numId w:val="20"/>
              </w:numPr>
              <w:tabs>
                <w:tab w:pos="1458" w:val="left" w:leader="none"/>
              </w:tabs>
              <w:spacing w:line="229" w:lineRule="exact" w:before="0" w:after="0"/>
              <w:ind w:left="1458" w:right="0" w:hanging="376"/>
              <w:jc w:val="left"/>
              <w:rPr>
                <w:sz w:val="20"/>
              </w:rPr>
            </w:pPr>
            <w:r>
              <w:rPr>
                <w:sz w:val="20"/>
              </w:rPr>
              <w:t>At</w:t>
            </w:r>
            <w:r>
              <w:rPr>
                <w:spacing w:val="-5"/>
                <w:sz w:val="20"/>
              </w:rPr>
              <w:t> </w:t>
            </w:r>
            <w:r>
              <w:rPr>
                <w:sz w:val="20"/>
              </w:rPr>
              <w:t>the</w:t>
            </w:r>
            <w:r>
              <w:rPr>
                <w:spacing w:val="-5"/>
                <w:sz w:val="20"/>
              </w:rPr>
              <w:t> </w:t>
            </w:r>
            <w:r>
              <w:rPr>
                <w:sz w:val="20"/>
              </w:rPr>
              <w:t>parent’s</w:t>
            </w:r>
            <w:r>
              <w:rPr>
                <w:spacing w:val="-6"/>
                <w:sz w:val="20"/>
              </w:rPr>
              <w:t> </w:t>
            </w:r>
            <w:r>
              <w:rPr>
                <w:sz w:val="20"/>
              </w:rPr>
              <w:t>request,</w:t>
            </w:r>
            <w:r>
              <w:rPr>
                <w:spacing w:val="-4"/>
                <w:sz w:val="20"/>
              </w:rPr>
              <w:t> </w:t>
            </w:r>
            <w:r>
              <w:rPr>
                <w:sz w:val="20"/>
              </w:rPr>
              <w:t>how</w:t>
            </w:r>
            <w:r>
              <w:rPr>
                <w:spacing w:val="-7"/>
                <w:sz w:val="20"/>
              </w:rPr>
              <w:t> </w:t>
            </w:r>
            <w:r>
              <w:rPr>
                <w:sz w:val="20"/>
              </w:rPr>
              <w:t>have</w:t>
            </w:r>
            <w:r>
              <w:rPr>
                <w:spacing w:val="-4"/>
                <w:sz w:val="20"/>
              </w:rPr>
              <w:t> </w:t>
            </w:r>
            <w:r>
              <w:rPr>
                <w:sz w:val="20"/>
              </w:rPr>
              <w:t>you</w:t>
            </w:r>
            <w:r>
              <w:rPr>
                <w:spacing w:val="-4"/>
                <w:sz w:val="20"/>
              </w:rPr>
              <w:t> </w:t>
            </w:r>
            <w:r>
              <w:rPr>
                <w:sz w:val="20"/>
              </w:rPr>
              <w:t>assisted</w:t>
            </w:r>
            <w:r>
              <w:rPr>
                <w:spacing w:val="-4"/>
                <w:sz w:val="20"/>
              </w:rPr>
              <w:t> </w:t>
            </w:r>
            <w:r>
              <w:rPr>
                <w:sz w:val="20"/>
              </w:rPr>
              <w:t>the</w:t>
            </w:r>
            <w:r>
              <w:rPr>
                <w:spacing w:val="-5"/>
                <w:sz w:val="20"/>
              </w:rPr>
              <w:t> </w:t>
            </w:r>
            <w:r>
              <w:rPr>
                <w:sz w:val="20"/>
              </w:rPr>
              <w:t>family</w:t>
            </w:r>
            <w:r>
              <w:rPr>
                <w:spacing w:val="-4"/>
                <w:sz w:val="20"/>
              </w:rPr>
              <w:t> </w:t>
            </w:r>
            <w:r>
              <w:rPr>
                <w:sz w:val="20"/>
              </w:rPr>
              <w:t>in</w:t>
            </w:r>
            <w:r>
              <w:rPr>
                <w:spacing w:val="-6"/>
                <w:sz w:val="20"/>
              </w:rPr>
              <w:t> </w:t>
            </w:r>
            <w:r>
              <w:rPr>
                <w:sz w:val="20"/>
              </w:rPr>
              <w:t>finding</w:t>
            </w:r>
            <w:r>
              <w:rPr>
                <w:spacing w:val="-6"/>
                <w:sz w:val="20"/>
              </w:rPr>
              <w:t> </w:t>
            </w:r>
            <w:r>
              <w:rPr>
                <w:sz w:val="20"/>
              </w:rPr>
              <w:t>other</w:t>
            </w:r>
            <w:r>
              <w:rPr>
                <w:spacing w:val="-6"/>
                <w:sz w:val="20"/>
              </w:rPr>
              <w:t> </w:t>
            </w:r>
            <w:r>
              <w:rPr>
                <w:sz w:val="20"/>
              </w:rPr>
              <w:t>resources</w:t>
            </w:r>
            <w:r>
              <w:rPr>
                <w:spacing w:val="-6"/>
                <w:sz w:val="20"/>
              </w:rPr>
              <w:t> </w:t>
            </w:r>
            <w:r>
              <w:rPr>
                <w:sz w:val="20"/>
              </w:rPr>
              <w:t>(e.g.,</w:t>
            </w:r>
            <w:r>
              <w:rPr>
                <w:spacing w:val="-4"/>
                <w:sz w:val="20"/>
              </w:rPr>
              <w:t> </w:t>
            </w:r>
            <w:r>
              <w:rPr>
                <w:sz w:val="20"/>
              </w:rPr>
              <w:t>books,</w:t>
            </w:r>
            <w:r>
              <w:rPr>
                <w:spacing w:val="-4"/>
                <w:sz w:val="20"/>
              </w:rPr>
              <w:t> </w:t>
            </w:r>
            <w:r>
              <w:rPr>
                <w:sz w:val="20"/>
              </w:rPr>
              <w:t>videos,</w:t>
            </w:r>
            <w:r>
              <w:rPr>
                <w:spacing w:val="-5"/>
                <w:sz w:val="20"/>
              </w:rPr>
              <w:t> </w:t>
            </w:r>
            <w:r>
              <w:rPr>
                <w:spacing w:val="-2"/>
                <w:sz w:val="20"/>
              </w:rPr>
              <w:t>articles)?</w:t>
            </w:r>
          </w:p>
          <w:p>
            <w:pPr>
              <w:pStyle w:val="TableParagraph"/>
              <w:numPr>
                <w:ilvl w:val="2"/>
                <w:numId w:val="20"/>
              </w:numPr>
              <w:tabs>
                <w:tab w:pos="1458" w:val="left" w:leader="none"/>
              </w:tabs>
              <w:spacing w:line="240" w:lineRule="auto" w:before="1" w:after="0"/>
              <w:ind w:left="1458" w:right="244" w:hanging="432"/>
              <w:jc w:val="left"/>
              <w:rPr>
                <w:sz w:val="20"/>
              </w:rPr>
            </w:pPr>
            <w:r>
              <w:rPr>
                <w:sz w:val="20"/>
              </w:rPr>
              <w:t>Have you communicated with child care staff, taught techniques to grandparents, nannies, etc. who are part of the child’s</w:t>
            </w:r>
            <w:r>
              <w:rPr>
                <w:spacing w:val="-3"/>
                <w:sz w:val="20"/>
              </w:rPr>
              <w:t> </w:t>
            </w:r>
            <w:r>
              <w:rPr>
                <w:sz w:val="20"/>
              </w:rPr>
              <w:t>routine</w:t>
            </w:r>
            <w:r>
              <w:rPr>
                <w:spacing w:val="-2"/>
                <w:sz w:val="20"/>
              </w:rPr>
              <w:t> </w:t>
            </w:r>
            <w:r>
              <w:rPr>
                <w:sz w:val="20"/>
              </w:rPr>
              <w:t>activities?</w:t>
            </w:r>
            <w:r>
              <w:rPr>
                <w:spacing w:val="40"/>
                <w:sz w:val="20"/>
              </w:rPr>
              <w:t> </w:t>
            </w:r>
            <w:r>
              <w:rPr>
                <w:sz w:val="20"/>
              </w:rPr>
              <w:t>How</w:t>
            </w:r>
            <w:r>
              <w:rPr>
                <w:spacing w:val="-2"/>
                <w:sz w:val="20"/>
              </w:rPr>
              <w:t> </w:t>
            </w:r>
            <w:r>
              <w:rPr>
                <w:sz w:val="20"/>
              </w:rPr>
              <w:t>have</w:t>
            </w:r>
            <w:r>
              <w:rPr>
                <w:spacing w:val="-2"/>
                <w:sz w:val="20"/>
              </w:rPr>
              <w:t> </w:t>
            </w:r>
            <w:r>
              <w:rPr>
                <w:sz w:val="20"/>
              </w:rPr>
              <w:t>you</w:t>
            </w:r>
            <w:r>
              <w:rPr>
                <w:spacing w:val="-2"/>
                <w:sz w:val="20"/>
              </w:rPr>
              <w:t> </w:t>
            </w:r>
            <w:r>
              <w:rPr>
                <w:sz w:val="20"/>
              </w:rPr>
              <w:t>worked</w:t>
            </w:r>
            <w:r>
              <w:rPr>
                <w:spacing w:val="-2"/>
                <w:sz w:val="20"/>
              </w:rPr>
              <w:t> </w:t>
            </w:r>
            <w:r>
              <w:rPr>
                <w:sz w:val="20"/>
              </w:rPr>
              <w:t>with</w:t>
            </w:r>
            <w:r>
              <w:rPr>
                <w:spacing w:val="-2"/>
                <w:sz w:val="20"/>
              </w:rPr>
              <w:t> </w:t>
            </w:r>
            <w:r>
              <w:rPr>
                <w:sz w:val="20"/>
              </w:rPr>
              <w:t>those</w:t>
            </w:r>
            <w:r>
              <w:rPr>
                <w:spacing w:val="-2"/>
                <w:sz w:val="20"/>
              </w:rPr>
              <w:t> </w:t>
            </w:r>
            <w:r>
              <w:rPr>
                <w:sz w:val="20"/>
              </w:rPr>
              <w:t>people</w:t>
            </w:r>
            <w:r>
              <w:rPr>
                <w:spacing w:val="-2"/>
                <w:sz w:val="20"/>
              </w:rPr>
              <w:t> </w:t>
            </w:r>
            <w:r>
              <w:rPr>
                <w:sz w:val="20"/>
              </w:rPr>
              <w:t>the</w:t>
            </w:r>
            <w:r>
              <w:rPr>
                <w:spacing w:val="-4"/>
                <w:sz w:val="20"/>
              </w:rPr>
              <w:t> </w:t>
            </w:r>
            <w:r>
              <w:rPr>
                <w:sz w:val="20"/>
              </w:rPr>
              <w:t>family</w:t>
            </w:r>
            <w:r>
              <w:rPr>
                <w:spacing w:val="-2"/>
                <w:sz w:val="20"/>
              </w:rPr>
              <w:t> </w:t>
            </w:r>
            <w:r>
              <w:rPr>
                <w:sz w:val="20"/>
              </w:rPr>
              <w:t>identified</w:t>
            </w:r>
            <w:r>
              <w:rPr>
                <w:spacing w:val="-2"/>
                <w:sz w:val="20"/>
              </w:rPr>
              <w:t> </w:t>
            </w:r>
            <w:r>
              <w:rPr>
                <w:sz w:val="20"/>
              </w:rPr>
              <w:t>in</w:t>
            </w:r>
            <w:r>
              <w:rPr>
                <w:spacing w:val="-2"/>
                <w:sz w:val="20"/>
              </w:rPr>
              <w:t> </w:t>
            </w:r>
            <w:r>
              <w:rPr>
                <w:sz w:val="20"/>
              </w:rPr>
              <w:t>the</w:t>
            </w:r>
            <w:r>
              <w:rPr>
                <w:spacing w:val="-2"/>
                <w:sz w:val="20"/>
              </w:rPr>
              <w:t> </w:t>
            </w:r>
            <w:r>
              <w:rPr>
                <w:sz w:val="20"/>
              </w:rPr>
              <w:t>IFSP</w:t>
            </w:r>
            <w:r>
              <w:rPr>
                <w:spacing w:val="-2"/>
                <w:sz w:val="20"/>
              </w:rPr>
              <w:t> </w:t>
            </w:r>
            <w:r>
              <w:rPr>
                <w:sz w:val="20"/>
              </w:rPr>
              <w:t>as</w:t>
            </w:r>
            <w:r>
              <w:rPr>
                <w:spacing w:val="-3"/>
                <w:sz w:val="20"/>
              </w:rPr>
              <w:t> </w:t>
            </w:r>
            <w:r>
              <w:rPr>
                <w:sz w:val="20"/>
              </w:rPr>
              <w:t>important</w:t>
            </w:r>
            <w:r>
              <w:rPr>
                <w:spacing w:val="-2"/>
                <w:sz w:val="20"/>
              </w:rPr>
              <w:t> </w:t>
            </w:r>
            <w:r>
              <w:rPr>
                <w:sz w:val="20"/>
              </w:rPr>
              <w:t>in helping achieve the outcomes?</w:t>
            </w:r>
          </w:p>
          <w:p>
            <w:pPr>
              <w:pStyle w:val="TableParagraph"/>
              <w:numPr>
                <w:ilvl w:val="2"/>
                <w:numId w:val="20"/>
              </w:numPr>
              <w:tabs>
                <w:tab w:pos="1458" w:val="left" w:leader="none"/>
              </w:tabs>
              <w:spacing w:line="240" w:lineRule="auto" w:before="0" w:after="0"/>
              <w:ind w:left="1458" w:right="252" w:hanging="488"/>
              <w:jc w:val="left"/>
              <w:rPr>
                <w:sz w:val="20"/>
              </w:rPr>
            </w:pPr>
            <w:r>
              <w:rPr>
                <w:sz w:val="20"/>
              </w:rPr>
              <w:t>How have you continued to provide on-going opportunities for the family to participate in sessions and to enhance their</w:t>
            </w:r>
            <w:r>
              <w:rPr>
                <w:spacing w:val="-2"/>
                <w:sz w:val="20"/>
              </w:rPr>
              <w:t> </w:t>
            </w:r>
            <w:r>
              <w:rPr>
                <w:sz w:val="20"/>
              </w:rPr>
              <w:t>capacity</w:t>
            </w:r>
            <w:r>
              <w:rPr>
                <w:spacing w:val="-2"/>
                <w:sz w:val="20"/>
              </w:rPr>
              <w:t> </w:t>
            </w:r>
            <w:r>
              <w:rPr>
                <w:sz w:val="20"/>
              </w:rPr>
              <w:t>to</w:t>
            </w:r>
            <w:r>
              <w:rPr>
                <w:spacing w:val="-2"/>
                <w:sz w:val="20"/>
              </w:rPr>
              <w:t> </w:t>
            </w:r>
            <w:r>
              <w:rPr>
                <w:sz w:val="20"/>
              </w:rPr>
              <w:t>support</w:t>
            </w:r>
            <w:r>
              <w:rPr>
                <w:spacing w:val="-3"/>
                <w:sz w:val="20"/>
              </w:rPr>
              <w:t> </w:t>
            </w:r>
            <w:r>
              <w:rPr>
                <w:sz w:val="20"/>
              </w:rPr>
              <w:t>their</w:t>
            </w:r>
            <w:r>
              <w:rPr>
                <w:spacing w:val="-5"/>
                <w:sz w:val="20"/>
              </w:rPr>
              <w:t> </w:t>
            </w:r>
            <w:r>
              <w:rPr>
                <w:sz w:val="20"/>
              </w:rPr>
              <w:t>child’s</w:t>
            </w:r>
            <w:r>
              <w:rPr>
                <w:spacing w:val="-4"/>
                <w:sz w:val="20"/>
              </w:rPr>
              <w:t> </w:t>
            </w:r>
            <w:r>
              <w:rPr>
                <w:sz w:val="20"/>
              </w:rPr>
              <w:t>learning</w:t>
            </w:r>
            <w:r>
              <w:rPr>
                <w:spacing w:val="-2"/>
                <w:sz w:val="20"/>
              </w:rPr>
              <w:t> </w:t>
            </w:r>
            <w:r>
              <w:rPr>
                <w:sz w:val="20"/>
              </w:rPr>
              <w:t>and</w:t>
            </w:r>
            <w:r>
              <w:rPr>
                <w:spacing w:val="-4"/>
                <w:sz w:val="20"/>
              </w:rPr>
              <w:t> </w:t>
            </w:r>
            <w:r>
              <w:rPr>
                <w:sz w:val="20"/>
              </w:rPr>
              <w:t>development</w:t>
            </w:r>
            <w:r>
              <w:rPr>
                <w:spacing w:val="-3"/>
                <w:sz w:val="20"/>
              </w:rPr>
              <w:t> </w:t>
            </w:r>
            <w:r>
              <w:rPr>
                <w:sz w:val="20"/>
              </w:rPr>
              <w:t>between</w:t>
            </w:r>
            <w:r>
              <w:rPr>
                <w:spacing w:val="-2"/>
                <w:sz w:val="20"/>
              </w:rPr>
              <w:t> </w:t>
            </w:r>
            <w:r>
              <w:rPr>
                <w:sz w:val="20"/>
              </w:rPr>
              <w:t>visits</w:t>
            </w:r>
            <w:r>
              <w:rPr>
                <w:spacing w:val="-4"/>
                <w:sz w:val="20"/>
              </w:rPr>
              <w:t> </w:t>
            </w:r>
            <w:r>
              <w:rPr>
                <w:sz w:val="20"/>
              </w:rPr>
              <w:t>while</w:t>
            </w:r>
            <w:r>
              <w:rPr>
                <w:spacing w:val="-3"/>
                <w:sz w:val="20"/>
              </w:rPr>
              <w:t> </w:t>
            </w:r>
            <w:r>
              <w:rPr>
                <w:sz w:val="20"/>
              </w:rPr>
              <w:t>building</w:t>
            </w:r>
            <w:r>
              <w:rPr>
                <w:spacing w:val="-2"/>
                <w:sz w:val="20"/>
              </w:rPr>
              <w:t> </w:t>
            </w:r>
            <w:r>
              <w:rPr>
                <w:sz w:val="20"/>
              </w:rPr>
              <w:t>upon</w:t>
            </w:r>
            <w:r>
              <w:rPr>
                <w:spacing w:val="-2"/>
                <w:sz w:val="20"/>
              </w:rPr>
              <w:t> </w:t>
            </w:r>
            <w:r>
              <w:rPr>
                <w:sz w:val="20"/>
              </w:rPr>
              <w:t>the</w:t>
            </w:r>
            <w:r>
              <w:rPr>
                <w:spacing w:val="-5"/>
                <w:sz w:val="20"/>
              </w:rPr>
              <w:t> </w:t>
            </w:r>
            <w:r>
              <w:rPr>
                <w:sz w:val="20"/>
              </w:rPr>
              <w:t>interests</w:t>
            </w:r>
            <w:r>
              <w:rPr>
                <w:spacing w:val="-4"/>
                <w:sz w:val="20"/>
              </w:rPr>
              <w:t> </w:t>
            </w:r>
            <w:r>
              <w:rPr>
                <w:sz w:val="20"/>
              </w:rPr>
              <w:t>and strengths of the child and family?</w:t>
            </w:r>
          </w:p>
        </w:tc>
      </w:tr>
      <w:tr>
        <w:trPr>
          <w:trHeight w:val="3249" w:hRule="atLeast"/>
        </w:trPr>
        <w:tc>
          <w:tcPr>
            <w:tcW w:w="10999" w:type="dxa"/>
          </w:tcPr>
          <w:p>
            <w:pPr>
              <w:pStyle w:val="TableParagraph"/>
              <w:numPr>
                <w:ilvl w:val="0"/>
                <w:numId w:val="21"/>
              </w:numPr>
              <w:tabs>
                <w:tab w:pos="308" w:val="left" w:leader="none"/>
              </w:tabs>
              <w:spacing w:line="240" w:lineRule="auto" w:before="0" w:after="0"/>
              <w:ind w:left="76" w:right="126" w:firstLine="31"/>
              <w:jc w:val="left"/>
              <w:rPr>
                <w:b/>
                <w:sz w:val="20"/>
              </w:rPr>
            </w:pPr>
            <w:r>
              <w:rPr>
                <w:b/>
                <w:sz w:val="20"/>
              </w:rPr>
              <w:t>Based</w:t>
            </w:r>
            <w:r>
              <w:rPr>
                <w:b/>
                <w:spacing w:val="-3"/>
                <w:sz w:val="20"/>
              </w:rPr>
              <w:t> </w:t>
            </w:r>
            <w:r>
              <w:rPr>
                <w:b/>
                <w:sz w:val="20"/>
              </w:rPr>
              <w:t>on</w:t>
            </w:r>
            <w:r>
              <w:rPr>
                <w:b/>
                <w:spacing w:val="-3"/>
                <w:sz w:val="20"/>
              </w:rPr>
              <w:t> </w:t>
            </w:r>
            <w:r>
              <w:rPr>
                <w:b/>
                <w:sz w:val="20"/>
              </w:rPr>
              <w:t>your</w:t>
            </w:r>
            <w:r>
              <w:rPr>
                <w:b/>
                <w:spacing w:val="-3"/>
                <w:sz w:val="20"/>
              </w:rPr>
              <w:t> </w:t>
            </w:r>
            <w:r>
              <w:rPr>
                <w:b/>
                <w:sz w:val="20"/>
              </w:rPr>
              <w:t>ongoing</w:t>
            </w:r>
            <w:r>
              <w:rPr>
                <w:b/>
                <w:spacing w:val="-2"/>
                <w:sz w:val="20"/>
              </w:rPr>
              <w:t> </w:t>
            </w:r>
            <w:r>
              <w:rPr>
                <w:b/>
                <w:sz w:val="20"/>
              </w:rPr>
              <w:t>assessment,</w:t>
            </w:r>
            <w:r>
              <w:rPr>
                <w:b/>
                <w:spacing w:val="-2"/>
                <w:sz w:val="20"/>
              </w:rPr>
              <w:t> </w:t>
            </w:r>
            <w:r>
              <w:rPr>
                <w:b/>
                <w:sz w:val="20"/>
              </w:rPr>
              <w:t>what</w:t>
            </w:r>
            <w:r>
              <w:rPr>
                <w:b/>
                <w:spacing w:val="-2"/>
                <w:sz w:val="20"/>
              </w:rPr>
              <w:t> </w:t>
            </w:r>
            <w:r>
              <w:rPr>
                <w:b/>
                <w:sz w:val="20"/>
              </w:rPr>
              <w:t>is</w:t>
            </w:r>
            <w:r>
              <w:rPr>
                <w:b/>
                <w:spacing w:val="-3"/>
                <w:sz w:val="20"/>
              </w:rPr>
              <w:t> </w:t>
            </w:r>
            <w:r>
              <w:rPr>
                <w:b/>
                <w:sz w:val="20"/>
              </w:rPr>
              <w:t>the</w:t>
            </w:r>
            <w:r>
              <w:rPr>
                <w:b/>
                <w:spacing w:val="-3"/>
                <w:sz w:val="20"/>
              </w:rPr>
              <w:t> </w:t>
            </w:r>
            <w:r>
              <w:rPr>
                <w:b/>
                <w:sz w:val="20"/>
              </w:rPr>
              <w:t>overall</w:t>
            </w:r>
            <w:r>
              <w:rPr>
                <w:b/>
                <w:spacing w:val="-5"/>
                <w:sz w:val="20"/>
              </w:rPr>
              <w:t> </w:t>
            </w:r>
            <w:r>
              <w:rPr>
                <w:b/>
                <w:sz w:val="20"/>
              </w:rPr>
              <w:t>progress</w:t>
            </w:r>
            <w:r>
              <w:rPr>
                <w:b/>
                <w:spacing w:val="-3"/>
                <w:sz w:val="20"/>
              </w:rPr>
              <w:t> </w:t>
            </w:r>
            <w:r>
              <w:rPr>
                <w:b/>
                <w:sz w:val="20"/>
              </w:rPr>
              <w:t>in</w:t>
            </w:r>
            <w:r>
              <w:rPr>
                <w:b/>
                <w:spacing w:val="-3"/>
                <w:sz w:val="20"/>
              </w:rPr>
              <w:t> </w:t>
            </w:r>
            <w:r>
              <w:rPr>
                <w:b/>
                <w:sz w:val="20"/>
              </w:rPr>
              <w:t>this</w:t>
            </w:r>
            <w:r>
              <w:rPr>
                <w:b/>
                <w:spacing w:val="-3"/>
                <w:sz w:val="20"/>
              </w:rPr>
              <w:t> </w:t>
            </w:r>
            <w:r>
              <w:rPr>
                <w:b/>
                <w:sz w:val="20"/>
              </w:rPr>
              <w:t>child’s</w:t>
            </w:r>
            <w:r>
              <w:rPr>
                <w:b/>
                <w:spacing w:val="-3"/>
                <w:sz w:val="20"/>
              </w:rPr>
              <w:t> </w:t>
            </w:r>
            <w:r>
              <w:rPr>
                <w:b/>
                <w:sz w:val="20"/>
              </w:rPr>
              <w:t>functional</w:t>
            </w:r>
            <w:r>
              <w:rPr>
                <w:b/>
                <w:spacing w:val="-3"/>
                <w:sz w:val="20"/>
              </w:rPr>
              <w:t> </w:t>
            </w:r>
            <w:r>
              <w:rPr>
                <w:b/>
                <w:sz w:val="20"/>
              </w:rPr>
              <w:t>abilities</w:t>
            </w:r>
            <w:r>
              <w:rPr>
                <w:b/>
                <w:spacing w:val="-3"/>
                <w:sz w:val="20"/>
              </w:rPr>
              <w:t> </w:t>
            </w:r>
            <w:r>
              <w:rPr>
                <w:b/>
                <w:sz w:val="20"/>
              </w:rPr>
              <w:t>since</w:t>
            </w:r>
            <w:r>
              <w:rPr>
                <w:b/>
                <w:spacing w:val="-3"/>
                <w:sz w:val="20"/>
              </w:rPr>
              <w:t> </w:t>
            </w:r>
            <w:r>
              <w:rPr>
                <w:b/>
                <w:sz w:val="20"/>
              </w:rPr>
              <w:t>the</w:t>
            </w:r>
            <w:r>
              <w:rPr>
                <w:b/>
                <w:spacing w:val="-3"/>
                <w:sz w:val="20"/>
              </w:rPr>
              <w:t> </w:t>
            </w:r>
            <w:r>
              <w:rPr>
                <w:b/>
                <w:sz w:val="20"/>
              </w:rPr>
              <w:t>last</w:t>
            </w:r>
            <w:r>
              <w:rPr>
                <w:b/>
                <w:spacing w:val="-2"/>
                <w:sz w:val="20"/>
              </w:rPr>
              <w:t> </w:t>
            </w:r>
            <w:r>
              <w:rPr>
                <w:b/>
                <w:sz w:val="20"/>
              </w:rPr>
              <w:t>IFSP</w:t>
            </w:r>
            <w:r>
              <w:rPr>
                <w:b/>
                <w:spacing w:val="-2"/>
                <w:sz w:val="20"/>
              </w:rPr>
              <w:t> </w:t>
            </w:r>
            <w:r>
              <w:rPr>
                <w:b/>
                <w:sz w:val="20"/>
              </w:rPr>
              <w:t>meeting or Progress Report? How was progress determined (e.g., standardized instrument, checklist, non-standardized assessments, observations, &amp; informed clinical opinion)?</w:t>
            </w:r>
          </w:p>
          <w:p>
            <w:pPr>
              <w:pStyle w:val="TableParagraph"/>
              <w:numPr>
                <w:ilvl w:val="1"/>
                <w:numId w:val="21"/>
              </w:numPr>
              <w:tabs>
                <w:tab w:pos="714" w:val="left" w:leader="none"/>
              </w:tabs>
              <w:spacing w:line="240" w:lineRule="auto" w:before="0" w:after="0"/>
              <w:ind w:left="714" w:right="173" w:hanging="360"/>
              <w:jc w:val="left"/>
              <w:rPr>
                <w:sz w:val="20"/>
              </w:rPr>
            </w:pPr>
            <w:r>
              <w:rPr>
                <w:sz w:val="20"/>
              </w:rPr>
              <w:t>Give</w:t>
            </w:r>
            <w:r>
              <w:rPr>
                <w:spacing w:val="-2"/>
                <w:sz w:val="20"/>
              </w:rPr>
              <w:t> </w:t>
            </w:r>
            <w:r>
              <w:rPr>
                <w:sz w:val="20"/>
              </w:rPr>
              <w:t>a</w:t>
            </w:r>
            <w:r>
              <w:rPr>
                <w:spacing w:val="-2"/>
                <w:sz w:val="20"/>
              </w:rPr>
              <w:t> </w:t>
            </w:r>
            <w:r>
              <w:rPr>
                <w:sz w:val="20"/>
              </w:rPr>
              <w:t>detailed</w:t>
            </w:r>
            <w:r>
              <w:rPr>
                <w:spacing w:val="-1"/>
                <w:sz w:val="20"/>
              </w:rPr>
              <w:t> </w:t>
            </w:r>
            <w:r>
              <w:rPr>
                <w:sz w:val="20"/>
              </w:rPr>
              <w:t>description</w:t>
            </w:r>
            <w:r>
              <w:rPr>
                <w:spacing w:val="-3"/>
                <w:sz w:val="20"/>
              </w:rPr>
              <w:t> </w:t>
            </w:r>
            <w:r>
              <w:rPr>
                <w:sz w:val="20"/>
              </w:rPr>
              <w:t>or</w:t>
            </w:r>
            <w:r>
              <w:rPr>
                <w:spacing w:val="-4"/>
                <w:sz w:val="20"/>
              </w:rPr>
              <w:t> </w:t>
            </w:r>
            <w:r>
              <w:rPr>
                <w:sz w:val="20"/>
              </w:rPr>
              <w:t>specific</w:t>
            </w:r>
            <w:r>
              <w:rPr>
                <w:spacing w:val="-2"/>
                <w:sz w:val="20"/>
              </w:rPr>
              <w:t> </w:t>
            </w:r>
            <w:r>
              <w:rPr>
                <w:sz w:val="20"/>
              </w:rPr>
              <w:t>examples</w:t>
            </w:r>
            <w:r>
              <w:rPr>
                <w:spacing w:val="-3"/>
                <w:sz w:val="20"/>
              </w:rPr>
              <w:t> </w:t>
            </w:r>
            <w:r>
              <w:rPr>
                <w:sz w:val="20"/>
              </w:rPr>
              <w:t>of</w:t>
            </w:r>
            <w:r>
              <w:rPr>
                <w:spacing w:val="-1"/>
                <w:sz w:val="20"/>
              </w:rPr>
              <w:t> </w:t>
            </w:r>
            <w:r>
              <w:rPr>
                <w:sz w:val="20"/>
              </w:rPr>
              <w:t>the</w:t>
            </w:r>
            <w:r>
              <w:rPr>
                <w:spacing w:val="-4"/>
                <w:sz w:val="20"/>
              </w:rPr>
              <w:t> </w:t>
            </w:r>
            <w:r>
              <w:rPr>
                <w:sz w:val="20"/>
              </w:rPr>
              <w:t>child’s</w:t>
            </w:r>
            <w:r>
              <w:rPr>
                <w:spacing w:val="-3"/>
                <w:sz w:val="20"/>
              </w:rPr>
              <w:t> </w:t>
            </w:r>
            <w:r>
              <w:rPr>
                <w:sz w:val="20"/>
              </w:rPr>
              <w:t>current</w:t>
            </w:r>
            <w:r>
              <w:rPr>
                <w:spacing w:val="-2"/>
                <w:sz w:val="20"/>
              </w:rPr>
              <w:t> </w:t>
            </w:r>
            <w:r>
              <w:rPr>
                <w:sz w:val="20"/>
              </w:rPr>
              <w:t>skills.</w:t>
            </w:r>
            <w:r>
              <w:rPr>
                <w:spacing w:val="-1"/>
                <w:sz w:val="20"/>
              </w:rPr>
              <w:t> </w:t>
            </w:r>
            <w:r>
              <w:rPr>
                <w:sz w:val="20"/>
              </w:rPr>
              <w:t>Underline</w:t>
            </w:r>
            <w:r>
              <w:rPr>
                <w:spacing w:val="-1"/>
                <w:sz w:val="20"/>
              </w:rPr>
              <w:t> </w:t>
            </w:r>
            <w:r>
              <w:rPr>
                <w:sz w:val="20"/>
              </w:rPr>
              <w:t>any</w:t>
            </w:r>
            <w:r>
              <w:rPr>
                <w:spacing w:val="-3"/>
                <w:sz w:val="20"/>
              </w:rPr>
              <w:t> </w:t>
            </w:r>
            <w:r>
              <w:rPr>
                <w:sz w:val="20"/>
              </w:rPr>
              <w:t>new</w:t>
            </w:r>
            <w:r>
              <w:rPr>
                <w:spacing w:val="-2"/>
                <w:sz w:val="20"/>
              </w:rPr>
              <w:t> </w:t>
            </w:r>
            <w:r>
              <w:rPr>
                <w:sz w:val="20"/>
              </w:rPr>
              <w:t>skills</w:t>
            </w:r>
            <w:r>
              <w:rPr>
                <w:spacing w:val="-3"/>
                <w:sz w:val="20"/>
              </w:rPr>
              <w:t> </w:t>
            </w:r>
            <w:r>
              <w:rPr>
                <w:sz w:val="20"/>
              </w:rPr>
              <w:t>that</w:t>
            </w:r>
            <w:r>
              <w:rPr>
                <w:spacing w:val="-2"/>
                <w:sz w:val="20"/>
              </w:rPr>
              <w:t> </w:t>
            </w:r>
            <w:r>
              <w:rPr>
                <w:sz w:val="20"/>
              </w:rPr>
              <w:t>have</w:t>
            </w:r>
            <w:r>
              <w:rPr>
                <w:spacing w:val="-2"/>
                <w:sz w:val="20"/>
              </w:rPr>
              <w:t> </w:t>
            </w:r>
            <w:r>
              <w:rPr>
                <w:sz w:val="20"/>
              </w:rPr>
              <w:t>been</w:t>
            </w:r>
            <w:r>
              <w:rPr>
                <w:spacing w:val="-1"/>
                <w:sz w:val="20"/>
              </w:rPr>
              <w:t> </w:t>
            </w:r>
            <w:r>
              <w:rPr>
                <w:sz w:val="20"/>
              </w:rPr>
              <w:t>achieved in the preceding six (6) months.</w:t>
            </w:r>
          </w:p>
          <w:p>
            <w:pPr>
              <w:pStyle w:val="TableParagraph"/>
              <w:numPr>
                <w:ilvl w:val="2"/>
                <w:numId w:val="21"/>
              </w:numPr>
              <w:tabs>
                <w:tab w:pos="1458" w:val="left" w:leader="none"/>
              </w:tabs>
              <w:spacing w:line="240" w:lineRule="auto" w:before="0" w:after="0"/>
              <w:ind w:left="1458" w:right="0" w:hanging="465"/>
              <w:jc w:val="left"/>
              <w:rPr>
                <w:sz w:val="20"/>
              </w:rPr>
            </w:pPr>
            <w:r>
              <w:rPr>
                <w:sz w:val="20"/>
              </w:rPr>
              <w:t>Document</w:t>
            </w:r>
            <w:r>
              <w:rPr>
                <w:spacing w:val="-5"/>
                <w:sz w:val="20"/>
              </w:rPr>
              <w:t> </w:t>
            </w:r>
            <w:r>
              <w:rPr>
                <w:sz w:val="20"/>
              </w:rPr>
              <w:t>if</w:t>
            </w:r>
            <w:r>
              <w:rPr>
                <w:spacing w:val="-4"/>
                <w:sz w:val="20"/>
              </w:rPr>
              <w:t> </w:t>
            </w:r>
            <w:r>
              <w:rPr>
                <w:sz w:val="20"/>
              </w:rPr>
              <w:t>the</w:t>
            </w:r>
            <w:r>
              <w:rPr>
                <w:spacing w:val="-6"/>
                <w:sz w:val="20"/>
              </w:rPr>
              <w:t> </w:t>
            </w:r>
            <w:r>
              <w:rPr>
                <w:sz w:val="20"/>
              </w:rPr>
              <w:t>parents</w:t>
            </w:r>
            <w:r>
              <w:rPr>
                <w:spacing w:val="-5"/>
                <w:sz w:val="20"/>
              </w:rPr>
              <w:t> </w:t>
            </w:r>
            <w:r>
              <w:rPr>
                <w:sz w:val="20"/>
              </w:rPr>
              <w:t>have</w:t>
            </w:r>
            <w:r>
              <w:rPr>
                <w:spacing w:val="-7"/>
                <w:sz w:val="20"/>
              </w:rPr>
              <w:t> </w:t>
            </w:r>
            <w:r>
              <w:rPr>
                <w:sz w:val="20"/>
              </w:rPr>
              <w:t>expressed</w:t>
            </w:r>
            <w:r>
              <w:rPr>
                <w:spacing w:val="-3"/>
                <w:sz w:val="20"/>
              </w:rPr>
              <w:t> </w:t>
            </w:r>
            <w:r>
              <w:rPr>
                <w:sz w:val="20"/>
              </w:rPr>
              <w:t>any</w:t>
            </w:r>
            <w:r>
              <w:rPr>
                <w:spacing w:val="-6"/>
                <w:sz w:val="20"/>
              </w:rPr>
              <w:t> </w:t>
            </w:r>
            <w:r>
              <w:rPr>
                <w:sz w:val="20"/>
              </w:rPr>
              <w:t>new</w:t>
            </w:r>
            <w:r>
              <w:rPr>
                <w:spacing w:val="-4"/>
                <w:sz w:val="20"/>
              </w:rPr>
              <w:t> </w:t>
            </w:r>
            <w:r>
              <w:rPr>
                <w:sz w:val="20"/>
              </w:rPr>
              <w:t>concerns</w:t>
            </w:r>
            <w:r>
              <w:rPr>
                <w:spacing w:val="-5"/>
                <w:sz w:val="20"/>
              </w:rPr>
              <w:t> </w:t>
            </w:r>
            <w:r>
              <w:rPr>
                <w:sz w:val="20"/>
              </w:rPr>
              <w:t>or</w:t>
            </w:r>
            <w:r>
              <w:rPr>
                <w:spacing w:val="-4"/>
                <w:sz w:val="20"/>
              </w:rPr>
              <w:t> </w:t>
            </w:r>
            <w:r>
              <w:rPr>
                <w:sz w:val="20"/>
              </w:rPr>
              <w:t>priorities</w:t>
            </w:r>
            <w:r>
              <w:rPr>
                <w:spacing w:val="-5"/>
                <w:sz w:val="20"/>
              </w:rPr>
              <w:t> </w:t>
            </w:r>
            <w:r>
              <w:rPr>
                <w:sz w:val="20"/>
              </w:rPr>
              <w:t>for</w:t>
            </w:r>
            <w:r>
              <w:rPr>
                <w:spacing w:val="-4"/>
                <w:sz w:val="20"/>
              </w:rPr>
              <w:t> </w:t>
            </w:r>
            <w:r>
              <w:rPr>
                <w:sz w:val="20"/>
              </w:rPr>
              <w:t>the</w:t>
            </w:r>
            <w:r>
              <w:rPr>
                <w:spacing w:val="-4"/>
                <w:sz w:val="20"/>
              </w:rPr>
              <w:t> </w:t>
            </w:r>
            <w:r>
              <w:rPr>
                <w:sz w:val="20"/>
              </w:rPr>
              <w:t>next</w:t>
            </w:r>
            <w:r>
              <w:rPr>
                <w:spacing w:val="-5"/>
                <w:sz w:val="20"/>
              </w:rPr>
              <w:t> </w:t>
            </w:r>
            <w:r>
              <w:rPr>
                <w:sz w:val="20"/>
              </w:rPr>
              <w:t>IFSP</w:t>
            </w:r>
            <w:r>
              <w:rPr>
                <w:spacing w:val="-4"/>
                <w:sz w:val="20"/>
              </w:rPr>
              <w:t> </w:t>
            </w:r>
            <w:r>
              <w:rPr>
                <w:spacing w:val="-2"/>
                <w:sz w:val="20"/>
              </w:rPr>
              <w:t>period?</w:t>
            </w:r>
          </w:p>
          <w:p>
            <w:pPr>
              <w:pStyle w:val="TableParagraph"/>
              <w:ind w:left="107"/>
              <w:rPr>
                <w:sz w:val="20"/>
              </w:rPr>
            </w:pPr>
            <w:r>
              <w:rPr>
                <w:spacing w:val="-2"/>
                <w:sz w:val="20"/>
                <w:u w:val="single"/>
              </w:rPr>
              <w:t>Note:</w:t>
            </w:r>
          </w:p>
          <w:p>
            <w:pPr>
              <w:pStyle w:val="TableParagraph"/>
              <w:numPr>
                <w:ilvl w:val="0"/>
                <w:numId w:val="22"/>
              </w:numPr>
              <w:tabs>
                <w:tab w:pos="827" w:val="left" w:leader="none"/>
              </w:tabs>
              <w:spacing w:line="240" w:lineRule="auto" w:before="1" w:after="0"/>
              <w:ind w:left="827" w:right="204" w:hanging="360"/>
              <w:jc w:val="left"/>
              <w:rPr>
                <w:sz w:val="20"/>
              </w:rPr>
            </w:pPr>
            <w:r>
              <w:rPr>
                <w:sz w:val="20"/>
              </w:rPr>
              <w:t>When</w:t>
            </w:r>
            <w:r>
              <w:rPr>
                <w:spacing w:val="-1"/>
                <w:sz w:val="20"/>
              </w:rPr>
              <w:t> </w:t>
            </w:r>
            <w:r>
              <w:rPr>
                <w:sz w:val="20"/>
              </w:rPr>
              <w:t>documenting</w:t>
            </w:r>
            <w:r>
              <w:rPr>
                <w:spacing w:val="-1"/>
                <w:sz w:val="20"/>
              </w:rPr>
              <w:t> </w:t>
            </w:r>
            <w:r>
              <w:rPr>
                <w:sz w:val="20"/>
              </w:rPr>
              <w:t>the</w:t>
            </w:r>
            <w:r>
              <w:rPr>
                <w:spacing w:val="-4"/>
                <w:sz w:val="20"/>
              </w:rPr>
              <w:t> </w:t>
            </w:r>
            <w:r>
              <w:rPr>
                <w:sz w:val="20"/>
              </w:rPr>
              <w:t>evidence</w:t>
            </w:r>
            <w:r>
              <w:rPr>
                <w:spacing w:val="-2"/>
                <w:sz w:val="20"/>
              </w:rPr>
              <w:t> </w:t>
            </w:r>
            <w:r>
              <w:rPr>
                <w:sz w:val="20"/>
              </w:rPr>
              <w:t>on</w:t>
            </w:r>
            <w:r>
              <w:rPr>
                <w:spacing w:val="-1"/>
                <w:sz w:val="20"/>
              </w:rPr>
              <w:t> </w:t>
            </w:r>
            <w:r>
              <w:rPr>
                <w:sz w:val="20"/>
              </w:rPr>
              <w:t>which</w:t>
            </w:r>
            <w:r>
              <w:rPr>
                <w:spacing w:val="-3"/>
                <w:sz w:val="20"/>
              </w:rPr>
              <w:t> </w:t>
            </w:r>
            <w:r>
              <w:rPr>
                <w:sz w:val="20"/>
              </w:rPr>
              <w:t>a</w:t>
            </w:r>
            <w:r>
              <w:rPr>
                <w:spacing w:val="-2"/>
                <w:sz w:val="20"/>
              </w:rPr>
              <w:t> </w:t>
            </w:r>
            <w:r>
              <w:rPr>
                <w:sz w:val="20"/>
              </w:rPr>
              <w:t>determination</w:t>
            </w:r>
            <w:r>
              <w:rPr>
                <w:spacing w:val="-1"/>
                <w:sz w:val="20"/>
              </w:rPr>
              <w:t> </w:t>
            </w:r>
            <w:r>
              <w:rPr>
                <w:sz w:val="20"/>
              </w:rPr>
              <w:t>regarding</w:t>
            </w:r>
            <w:r>
              <w:rPr>
                <w:spacing w:val="-3"/>
                <w:sz w:val="20"/>
              </w:rPr>
              <w:t> </w:t>
            </w:r>
            <w:r>
              <w:rPr>
                <w:sz w:val="20"/>
              </w:rPr>
              <w:t>the</w:t>
            </w:r>
            <w:r>
              <w:rPr>
                <w:spacing w:val="-2"/>
                <w:sz w:val="20"/>
              </w:rPr>
              <w:t> </w:t>
            </w:r>
            <w:r>
              <w:rPr>
                <w:sz w:val="20"/>
              </w:rPr>
              <w:t>child’s</w:t>
            </w:r>
            <w:r>
              <w:rPr>
                <w:spacing w:val="-3"/>
                <w:sz w:val="20"/>
              </w:rPr>
              <w:t> </w:t>
            </w:r>
            <w:r>
              <w:rPr>
                <w:sz w:val="20"/>
              </w:rPr>
              <w:t>current</w:t>
            </w:r>
            <w:r>
              <w:rPr>
                <w:spacing w:val="-5"/>
                <w:sz w:val="20"/>
              </w:rPr>
              <w:t> </w:t>
            </w:r>
            <w:r>
              <w:rPr>
                <w:sz w:val="20"/>
              </w:rPr>
              <w:t>functional</w:t>
            </w:r>
            <w:r>
              <w:rPr>
                <w:spacing w:val="-2"/>
                <w:sz w:val="20"/>
              </w:rPr>
              <w:t> </w:t>
            </w:r>
            <w:r>
              <w:rPr>
                <w:sz w:val="20"/>
              </w:rPr>
              <w:t>abilities</w:t>
            </w:r>
            <w:r>
              <w:rPr>
                <w:spacing w:val="-3"/>
                <w:sz w:val="20"/>
              </w:rPr>
              <w:t> </w:t>
            </w:r>
            <w:r>
              <w:rPr>
                <w:sz w:val="20"/>
              </w:rPr>
              <w:t>is</w:t>
            </w:r>
            <w:r>
              <w:rPr>
                <w:spacing w:val="-3"/>
                <w:sz w:val="20"/>
              </w:rPr>
              <w:t> </w:t>
            </w:r>
            <w:r>
              <w:rPr>
                <w:sz w:val="20"/>
              </w:rPr>
              <w:t>based,</w:t>
            </w:r>
            <w:r>
              <w:rPr>
                <w:spacing w:val="-1"/>
                <w:sz w:val="20"/>
              </w:rPr>
              <w:t> </w:t>
            </w:r>
            <w:r>
              <w:rPr>
                <w:sz w:val="20"/>
              </w:rPr>
              <w:t>refer</w:t>
            </w:r>
            <w:r>
              <w:rPr>
                <w:spacing w:val="-1"/>
                <w:sz w:val="20"/>
              </w:rPr>
              <w:t> </w:t>
            </w:r>
            <w:r>
              <w:rPr>
                <w:sz w:val="20"/>
              </w:rPr>
              <w:t>to the </w:t>
            </w:r>
            <w:r>
              <w:rPr>
                <w:b/>
                <w:i/>
                <w:color w:val="0000FF"/>
                <w:sz w:val="20"/>
                <w:u w:val="single" w:color="0000FF"/>
              </w:rPr>
              <w:t>NYS DOH Memorandum 2005-02 – Standards and Procedures for Evaluations, Evaluation Reimbursement and</w:t>
            </w:r>
            <w:r>
              <w:rPr>
                <w:b/>
                <w:i/>
                <w:color w:val="0000FF"/>
                <w:sz w:val="20"/>
              </w:rPr>
              <w:t> </w:t>
            </w:r>
            <w:r>
              <w:rPr>
                <w:b/>
                <w:i/>
                <w:color w:val="0000FF"/>
                <w:sz w:val="20"/>
                <w:u w:val="single" w:color="0000FF"/>
              </w:rPr>
              <w:t>Eligibility</w:t>
            </w:r>
            <w:r>
              <w:rPr>
                <w:b/>
                <w:i/>
                <w:color w:val="0000FF"/>
                <w:sz w:val="20"/>
              </w:rPr>
              <w:t> </w:t>
            </w:r>
            <w:r>
              <w:rPr>
                <w:sz w:val="20"/>
              </w:rPr>
              <w:t>and any relevant NYS DOH Clinical Practice Guidelines.</w:t>
            </w:r>
          </w:p>
          <w:p>
            <w:pPr>
              <w:pStyle w:val="TableParagraph"/>
              <w:numPr>
                <w:ilvl w:val="0"/>
                <w:numId w:val="22"/>
              </w:numPr>
              <w:tabs>
                <w:tab w:pos="827" w:val="left" w:leader="none"/>
              </w:tabs>
              <w:spacing w:line="240" w:lineRule="auto" w:before="0" w:after="0"/>
              <w:ind w:left="827" w:right="359" w:hanging="360"/>
              <w:jc w:val="both"/>
              <w:rPr>
                <w:sz w:val="20"/>
              </w:rPr>
            </w:pPr>
            <w:r>
              <w:rPr>
                <w:sz w:val="20"/>
              </w:rPr>
              <w:t>If an instrument</w:t>
            </w:r>
            <w:r>
              <w:rPr>
                <w:spacing w:val="-1"/>
                <w:sz w:val="20"/>
              </w:rPr>
              <w:t> </w:t>
            </w:r>
            <w:r>
              <w:rPr>
                <w:sz w:val="20"/>
              </w:rPr>
              <w:t>is</w:t>
            </w:r>
            <w:r>
              <w:rPr>
                <w:spacing w:val="-2"/>
                <w:sz w:val="20"/>
              </w:rPr>
              <w:t> </w:t>
            </w:r>
            <w:r>
              <w:rPr>
                <w:sz w:val="20"/>
              </w:rPr>
              <w:t>administered, report</w:t>
            </w:r>
            <w:r>
              <w:rPr>
                <w:spacing w:val="-1"/>
                <w:sz w:val="20"/>
              </w:rPr>
              <w:t> </w:t>
            </w:r>
            <w:r>
              <w:rPr>
                <w:sz w:val="20"/>
              </w:rPr>
              <w:t>the</w:t>
            </w:r>
            <w:r>
              <w:rPr>
                <w:spacing w:val="-1"/>
                <w:sz w:val="20"/>
              </w:rPr>
              <w:t> </w:t>
            </w:r>
            <w:r>
              <w:rPr>
                <w:sz w:val="20"/>
              </w:rPr>
              <w:t>results</w:t>
            </w:r>
            <w:r>
              <w:rPr>
                <w:spacing w:val="-2"/>
                <w:sz w:val="20"/>
              </w:rPr>
              <w:t> </w:t>
            </w:r>
            <w:r>
              <w:rPr>
                <w:sz w:val="20"/>
              </w:rPr>
              <w:t>according</w:t>
            </w:r>
            <w:r>
              <w:rPr>
                <w:spacing w:val="-2"/>
                <w:sz w:val="20"/>
              </w:rPr>
              <w:t> </w:t>
            </w:r>
            <w:r>
              <w:rPr>
                <w:sz w:val="20"/>
              </w:rPr>
              <w:t>to the</w:t>
            </w:r>
            <w:r>
              <w:rPr>
                <w:spacing w:val="-1"/>
                <w:sz w:val="20"/>
              </w:rPr>
              <w:t> </w:t>
            </w:r>
            <w:r>
              <w:rPr>
                <w:sz w:val="20"/>
              </w:rPr>
              <w:t>instrument’s</w:t>
            </w:r>
            <w:r>
              <w:rPr>
                <w:spacing w:val="-2"/>
                <w:sz w:val="20"/>
              </w:rPr>
              <w:t> </w:t>
            </w:r>
            <w:r>
              <w:rPr>
                <w:sz w:val="20"/>
              </w:rPr>
              <w:t>manual. In</w:t>
            </w:r>
            <w:r>
              <w:rPr>
                <w:spacing w:val="-2"/>
                <w:sz w:val="20"/>
              </w:rPr>
              <w:t> </w:t>
            </w:r>
            <w:r>
              <w:rPr>
                <w:sz w:val="20"/>
              </w:rPr>
              <w:t>addition, review</w:t>
            </w:r>
            <w:r>
              <w:rPr>
                <w:spacing w:val="-1"/>
                <w:sz w:val="20"/>
              </w:rPr>
              <w:t> </w:t>
            </w:r>
            <w:r>
              <w:rPr>
                <w:sz w:val="20"/>
              </w:rPr>
              <w:t>the</w:t>
            </w:r>
            <w:r>
              <w:rPr>
                <w:spacing w:val="-1"/>
                <w:sz w:val="20"/>
              </w:rPr>
              <w:t> </w:t>
            </w:r>
            <w:r>
              <w:rPr>
                <w:sz w:val="20"/>
              </w:rPr>
              <w:t>manual</w:t>
            </w:r>
            <w:r>
              <w:rPr>
                <w:spacing w:val="-1"/>
                <w:sz w:val="20"/>
              </w:rPr>
              <w:t> </w:t>
            </w:r>
            <w:r>
              <w:rPr>
                <w:sz w:val="20"/>
              </w:rPr>
              <w:t>to ensure</w:t>
            </w:r>
            <w:r>
              <w:rPr>
                <w:spacing w:val="-3"/>
                <w:sz w:val="20"/>
              </w:rPr>
              <w:t> </w:t>
            </w:r>
            <w:r>
              <w:rPr>
                <w:sz w:val="20"/>
              </w:rPr>
              <w:t>that</w:t>
            </w:r>
            <w:r>
              <w:rPr>
                <w:spacing w:val="-3"/>
                <w:sz w:val="20"/>
              </w:rPr>
              <w:t> </w:t>
            </w:r>
            <w:r>
              <w:rPr>
                <w:sz w:val="20"/>
              </w:rPr>
              <w:t>this</w:t>
            </w:r>
            <w:r>
              <w:rPr>
                <w:spacing w:val="-4"/>
                <w:sz w:val="20"/>
              </w:rPr>
              <w:t> </w:t>
            </w:r>
            <w:r>
              <w:rPr>
                <w:sz w:val="20"/>
              </w:rPr>
              <w:t>instrument</w:t>
            </w:r>
            <w:r>
              <w:rPr>
                <w:spacing w:val="-3"/>
                <w:sz w:val="20"/>
              </w:rPr>
              <w:t> </w:t>
            </w:r>
            <w:r>
              <w:rPr>
                <w:sz w:val="20"/>
              </w:rPr>
              <w:t>is</w:t>
            </w:r>
            <w:r>
              <w:rPr>
                <w:spacing w:val="-4"/>
                <w:sz w:val="20"/>
              </w:rPr>
              <w:t> </w:t>
            </w:r>
            <w:r>
              <w:rPr>
                <w:sz w:val="20"/>
              </w:rPr>
              <w:t>appropriate</w:t>
            </w:r>
            <w:r>
              <w:rPr>
                <w:spacing w:val="-3"/>
                <w:sz w:val="20"/>
              </w:rPr>
              <w:t> </w:t>
            </w:r>
            <w:r>
              <w:rPr>
                <w:sz w:val="20"/>
              </w:rPr>
              <w:t>to</w:t>
            </w:r>
            <w:r>
              <w:rPr>
                <w:spacing w:val="-2"/>
                <w:sz w:val="20"/>
              </w:rPr>
              <w:t> </w:t>
            </w:r>
            <w:r>
              <w:rPr>
                <w:sz w:val="20"/>
              </w:rPr>
              <w:t>use</w:t>
            </w:r>
            <w:r>
              <w:rPr>
                <w:spacing w:val="-3"/>
                <w:sz w:val="20"/>
              </w:rPr>
              <w:t> </w:t>
            </w:r>
            <w:r>
              <w:rPr>
                <w:sz w:val="20"/>
              </w:rPr>
              <w:t>with</w:t>
            </w:r>
            <w:r>
              <w:rPr>
                <w:spacing w:val="-2"/>
                <w:sz w:val="20"/>
              </w:rPr>
              <w:t> </w:t>
            </w:r>
            <w:r>
              <w:rPr>
                <w:sz w:val="20"/>
              </w:rPr>
              <w:t>this</w:t>
            </w:r>
            <w:r>
              <w:rPr>
                <w:spacing w:val="-4"/>
                <w:sz w:val="20"/>
              </w:rPr>
              <w:t> </w:t>
            </w:r>
            <w:r>
              <w:rPr>
                <w:sz w:val="20"/>
              </w:rPr>
              <w:t>child.</w:t>
            </w:r>
            <w:r>
              <w:rPr>
                <w:spacing w:val="-2"/>
                <w:sz w:val="20"/>
              </w:rPr>
              <w:t> </w:t>
            </w:r>
            <w:r>
              <w:rPr>
                <w:sz w:val="20"/>
              </w:rPr>
              <w:t>Refer</w:t>
            </w:r>
            <w:r>
              <w:rPr>
                <w:spacing w:val="-2"/>
                <w:sz w:val="20"/>
              </w:rPr>
              <w:t> </w:t>
            </w:r>
            <w:r>
              <w:rPr>
                <w:sz w:val="20"/>
              </w:rPr>
              <w:t>to</w:t>
            </w:r>
            <w:r>
              <w:rPr>
                <w:spacing w:val="-2"/>
                <w:sz w:val="20"/>
              </w:rPr>
              <w:t> </w:t>
            </w:r>
            <w:r>
              <w:rPr>
                <w:sz w:val="20"/>
              </w:rPr>
              <w:t>the</w:t>
            </w:r>
            <w:r>
              <w:rPr>
                <w:spacing w:val="-3"/>
                <w:sz w:val="20"/>
              </w:rPr>
              <w:t> </w:t>
            </w:r>
            <w:r>
              <w:rPr>
                <w:b/>
                <w:i/>
                <w:color w:val="0000FF"/>
                <w:sz w:val="20"/>
                <w:u w:val="single" w:color="0000FF"/>
              </w:rPr>
              <w:t>NYS</w:t>
            </w:r>
            <w:r>
              <w:rPr>
                <w:b/>
                <w:i/>
                <w:color w:val="0000FF"/>
                <w:spacing w:val="-3"/>
                <w:sz w:val="20"/>
                <w:u w:val="single" w:color="0000FF"/>
              </w:rPr>
              <w:t> </w:t>
            </w:r>
            <w:r>
              <w:rPr>
                <w:b/>
                <w:i/>
                <w:color w:val="0000FF"/>
                <w:sz w:val="20"/>
                <w:u w:val="single" w:color="0000FF"/>
              </w:rPr>
              <w:t>DOH</w:t>
            </w:r>
            <w:r>
              <w:rPr>
                <w:b/>
                <w:i/>
                <w:color w:val="0000FF"/>
                <w:spacing w:val="-2"/>
                <w:sz w:val="20"/>
                <w:u w:val="single" w:color="0000FF"/>
              </w:rPr>
              <w:t> </w:t>
            </w:r>
            <w:r>
              <w:rPr>
                <w:b/>
                <w:i/>
                <w:color w:val="0000FF"/>
                <w:sz w:val="20"/>
                <w:u w:val="single" w:color="0000FF"/>
              </w:rPr>
              <w:t>List</w:t>
            </w:r>
            <w:r>
              <w:rPr>
                <w:b/>
                <w:i/>
                <w:color w:val="0000FF"/>
                <w:spacing w:val="-3"/>
                <w:sz w:val="20"/>
                <w:u w:val="single" w:color="0000FF"/>
              </w:rPr>
              <w:t> </w:t>
            </w:r>
            <w:r>
              <w:rPr>
                <w:b/>
                <w:i/>
                <w:color w:val="0000FF"/>
                <w:sz w:val="20"/>
                <w:u w:val="single" w:color="0000FF"/>
              </w:rPr>
              <w:t>of</w:t>
            </w:r>
            <w:r>
              <w:rPr>
                <w:b/>
                <w:i/>
                <w:color w:val="0000FF"/>
                <w:spacing w:val="-2"/>
                <w:sz w:val="20"/>
                <w:u w:val="single" w:color="0000FF"/>
              </w:rPr>
              <w:t> </w:t>
            </w:r>
            <w:r>
              <w:rPr>
                <w:b/>
                <w:i/>
                <w:color w:val="0000FF"/>
                <w:sz w:val="20"/>
                <w:u w:val="single" w:color="0000FF"/>
              </w:rPr>
              <w:t>Developmental</w:t>
            </w:r>
            <w:r>
              <w:rPr>
                <w:b/>
                <w:i/>
                <w:color w:val="0000FF"/>
                <w:spacing w:val="-3"/>
                <w:sz w:val="20"/>
                <w:u w:val="single" w:color="0000FF"/>
              </w:rPr>
              <w:t> </w:t>
            </w:r>
            <w:r>
              <w:rPr>
                <w:b/>
                <w:i/>
                <w:color w:val="0000FF"/>
                <w:sz w:val="20"/>
                <w:u w:val="single" w:color="0000FF"/>
              </w:rPr>
              <w:t>Assessment</w:t>
            </w:r>
            <w:r>
              <w:rPr>
                <w:b/>
                <w:i/>
                <w:color w:val="0000FF"/>
                <w:sz w:val="20"/>
              </w:rPr>
              <w:t> </w:t>
            </w:r>
            <w:r>
              <w:rPr>
                <w:b/>
                <w:i/>
                <w:color w:val="0000FF"/>
                <w:spacing w:val="-2"/>
                <w:sz w:val="20"/>
                <w:u w:val="single" w:color="0000FF"/>
              </w:rPr>
              <w:t>Instruments</w:t>
            </w:r>
            <w:r>
              <w:rPr>
                <w:spacing w:val="-2"/>
                <w:sz w:val="20"/>
              </w:rPr>
              <w:t>.</w:t>
            </w:r>
          </w:p>
        </w:tc>
      </w:tr>
      <w:tr>
        <w:trPr>
          <w:trHeight w:val="1149" w:hRule="atLeast"/>
        </w:trPr>
        <w:tc>
          <w:tcPr>
            <w:tcW w:w="10999" w:type="dxa"/>
          </w:tcPr>
          <w:p>
            <w:pPr>
              <w:pStyle w:val="TableParagraph"/>
              <w:spacing w:line="229" w:lineRule="exact"/>
              <w:ind w:left="107"/>
              <w:jc w:val="both"/>
              <w:rPr>
                <w:b/>
                <w:sz w:val="20"/>
              </w:rPr>
            </w:pPr>
            <w:r>
              <w:rPr>
                <w:b/>
                <w:sz w:val="20"/>
              </w:rPr>
              <w:t>7.</w:t>
            </w:r>
            <w:r>
              <w:rPr>
                <w:b/>
                <w:spacing w:val="44"/>
                <w:sz w:val="20"/>
              </w:rPr>
              <w:t> </w:t>
            </w:r>
            <w:r>
              <w:rPr>
                <w:b/>
                <w:sz w:val="20"/>
              </w:rPr>
              <w:t>What</w:t>
            </w:r>
            <w:r>
              <w:rPr>
                <w:b/>
                <w:spacing w:val="-2"/>
                <w:sz w:val="20"/>
              </w:rPr>
              <w:t> </w:t>
            </w:r>
            <w:r>
              <w:rPr>
                <w:b/>
                <w:sz w:val="20"/>
              </w:rPr>
              <w:t>skills</w:t>
            </w:r>
            <w:r>
              <w:rPr>
                <w:b/>
                <w:spacing w:val="-4"/>
                <w:sz w:val="20"/>
              </w:rPr>
              <w:t> </w:t>
            </w:r>
            <w:r>
              <w:rPr>
                <w:b/>
                <w:sz w:val="20"/>
              </w:rPr>
              <w:t>will</w:t>
            </w:r>
            <w:r>
              <w:rPr>
                <w:b/>
                <w:spacing w:val="-3"/>
                <w:sz w:val="20"/>
              </w:rPr>
              <w:t> </w:t>
            </w:r>
            <w:r>
              <w:rPr>
                <w:b/>
                <w:sz w:val="20"/>
              </w:rPr>
              <w:t>you</w:t>
            </w:r>
            <w:r>
              <w:rPr>
                <w:b/>
                <w:spacing w:val="-4"/>
                <w:sz w:val="20"/>
              </w:rPr>
              <w:t> </w:t>
            </w:r>
            <w:r>
              <w:rPr>
                <w:b/>
                <w:sz w:val="20"/>
              </w:rPr>
              <w:t>be</w:t>
            </w:r>
            <w:r>
              <w:rPr>
                <w:b/>
                <w:spacing w:val="-3"/>
                <w:sz w:val="20"/>
              </w:rPr>
              <w:t> </w:t>
            </w:r>
            <w:r>
              <w:rPr>
                <w:b/>
                <w:sz w:val="20"/>
              </w:rPr>
              <w:t>working</w:t>
            </w:r>
            <w:r>
              <w:rPr>
                <w:b/>
                <w:spacing w:val="-2"/>
                <w:sz w:val="20"/>
              </w:rPr>
              <w:t> </w:t>
            </w:r>
            <w:r>
              <w:rPr>
                <w:b/>
                <w:sz w:val="20"/>
              </w:rPr>
              <w:t>on</w:t>
            </w:r>
            <w:r>
              <w:rPr>
                <w:b/>
                <w:spacing w:val="-4"/>
                <w:sz w:val="20"/>
              </w:rPr>
              <w:t> </w:t>
            </w:r>
            <w:r>
              <w:rPr>
                <w:b/>
                <w:sz w:val="20"/>
              </w:rPr>
              <w:t>in</w:t>
            </w:r>
            <w:r>
              <w:rPr>
                <w:b/>
                <w:spacing w:val="-4"/>
                <w:sz w:val="20"/>
              </w:rPr>
              <w:t> </w:t>
            </w:r>
            <w:r>
              <w:rPr>
                <w:b/>
                <w:sz w:val="20"/>
              </w:rPr>
              <w:t>the</w:t>
            </w:r>
            <w:r>
              <w:rPr>
                <w:b/>
                <w:spacing w:val="-3"/>
                <w:sz w:val="20"/>
              </w:rPr>
              <w:t> </w:t>
            </w:r>
            <w:r>
              <w:rPr>
                <w:b/>
                <w:sz w:val="20"/>
              </w:rPr>
              <w:t>next</w:t>
            </w:r>
            <w:r>
              <w:rPr>
                <w:b/>
                <w:spacing w:val="-4"/>
                <w:sz w:val="20"/>
              </w:rPr>
              <w:t> </w:t>
            </w:r>
            <w:r>
              <w:rPr>
                <w:b/>
                <w:sz w:val="20"/>
              </w:rPr>
              <w:t>6</w:t>
            </w:r>
            <w:r>
              <w:rPr>
                <w:b/>
                <w:spacing w:val="-3"/>
                <w:sz w:val="20"/>
              </w:rPr>
              <w:t> </w:t>
            </w:r>
            <w:r>
              <w:rPr>
                <w:b/>
                <w:spacing w:val="-2"/>
                <w:sz w:val="20"/>
              </w:rPr>
              <w:t>months?</w:t>
            </w:r>
          </w:p>
          <w:p>
            <w:pPr>
              <w:pStyle w:val="TableParagraph"/>
              <w:ind w:left="107" w:right="699"/>
              <w:jc w:val="both"/>
              <w:rPr>
                <w:sz w:val="20"/>
              </w:rPr>
            </w:pPr>
            <w:r>
              <w:rPr>
                <w:sz w:val="20"/>
              </w:rPr>
              <w:t>Based</w:t>
            </w:r>
            <w:r>
              <w:rPr>
                <w:spacing w:val="-2"/>
                <w:sz w:val="20"/>
              </w:rPr>
              <w:t> </w:t>
            </w:r>
            <w:r>
              <w:rPr>
                <w:sz w:val="20"/>
              </w:rPr>
              <w:t>on</w:t>
            </w:r>
            <w:r>
              <w:rPr>
                <w:spacing w:val="-2"/>
                <w:sz w:val="20"/>
              </w:rPr>
              <w:t> </w:t>
            </w:r>
            <w:r>
              <w:rPr>
                <w:sz w:val="20"/>
              </w:rPr>
              <w:t>your</w:t>
            </w:r>
            <w:r>
              <w:rPr>
                <w:spacing w:val="-2"/>
                <w:sz w:val="20"/>
              </w:rPr>
              <w:t> </w:t>
            </w:r>
            <w:r>
              <w:rPr>
                <w:sz w:val="20"/>
              </w:rPr>
              <w:t>on-going</w:t>
            </w:r>
            <w:r>
              <w:rPr>
                <w:spacing w:val="-2"/>
                <w:sz w:val="20"/>
              </w:rPr>
              <w:t> </w:t>
            </w:r>
            <w:r>
              <w:rPr>
                <w:sz w:val="20"/>
              </w:rPr>
              <w:t>assessment</w:t>
            </w:r>
            <w:r>
              <w:rPr>
                <w:spacing w:val="-3"/>
                <w:sz w:val="20"/>
              </w:rPr>
              <w:t> </w:t>
            </w:r>
            <w:r>
              <w:rPr>
                <w:sz w:val="20"/>
              </w:rPr>
              <w:t>of</w:t>
            </w:r>
            <w:r>
              <w:rPr>
                <w:spacing w:val="-2"/>
                <w:sz w:val="20"/>
              </w:rPr>
              <w:t> </w:t>
            </w:r>
            <w:r>
              <w:rPr>
                <w:sz w:val="20"/>
              </w:rPr>
              <w:t>the</w:t>
            </w:r>
            <w:r>
              <w:rPr>
                <w:spacing w:val="-3"/>
                <w:sz w:val="20"/>
              </w:rPr>
              <w:t> </w:t>
            </w:r>
            <w:r>
              <w:rPr>
                <w:sz w:val="20"/>
              </w:rPr>
              <w:t>child</w:t>
            </w:r>
            <w:r>
              <w:rPr>
                <w:spacing w:val="-2"/>
                <w:sz w:val="20"/>
              </w:rPr>
              <w:t> </w:t>
            </w:r>
            <w:r>
              <w:rPr>
                <w:sz w:val="20"/>
              </w:rPr>
              <w:t>(question</w:t>
            </w:r>
            <w:r>
              <w:rPr>
                <w:spacing w:val="-2"/>
                <w:sz w:val="20"/>
              </w:rPr>
              <w:t> </w:t>
            </w:r>
            <w:r>
              <w:rPr>
                <w:sz w:val="20"/>
              </w:rPr>
              <w:t>#5)</w:t>
            </w:r>
            <w:r>
              <w:rPr>
                <w:spacing w:val="-2"/>
                <w:sz w:val="20"/>
              </w:rPr>
              <w:t> </w:t>
            </w:r>
            <w:r>
              <w:rPr>
                <w:sz w:val="20"/>
              </w:rPr>
              <w:t>and</w:t>
            </w:r>
            <w:r>
              <w:rPr>
                <w:spacing w:val="-4"/>
                <w:sz w:val="20"/>
              </w:rPr>
              <w:t> </w:t>
            </w:r>
            <w:r>
              <w:rPr>
                <w:sz w:val="20"/>
              </w:rPr>
              <w:t>the</w:t>
            </w:r>
            <w:r>
              <w:rPr>
                <w:spacing w:val="-3"/>
                <w:sz w:val="20"/>
              </w:rPr>
              <w:t> </w:t>
            </w:r>
            <w:r>
              <w:rPr>
                <w:sz w:val="20"/>
              </w:rPr>
              <w:t>parent’s</w:t>
            </w:r>
            <w:r>
              <w:rPr>
                <w:spacing w:val="-4"/>
                <w:sz w:val="20"/>
              </w:rPr>
              <w:t> </w:t>
            </w:r>
            <w:r>
              <w:rPr>
                <w:sz w:val="20"/>
              </w:rPr>
              <w:t>concerns,</w:t>
            </w:r>
            <w:r>
              <w:rPr>
                <w:spacing w:val="-2"/>
                <w:sz w:val="20"/>
              </w:rPr>
              <w:t> </w:t>
            </w:r>
            <w:r>
              <w:rPr>
                <w:sz w:val="20"/>
              </w:rPr>
              <w:t>priorities,</w:t>
            </w:r>
            <w:r>
              <w:rPr>
                <w:spacing w:val="-2"/>
                <w:sz w:val="20"/>
              </w:rPr>
              <w:t> </w:t>
            </w:r>
            <w:r>
              <w:rPr>
                <w:sz w:val="20"/>
              </w:rPr>
              <w:t>observations,</w:t>
            </w:r>
            <w:r>
              <w:rPr>
                <w:spacing w:val="-2"/>
                <w:sz w:val="20"/>
              </w:rPr>
              <w:t> </w:t>
            </w:r>
            <w:r>
              <w:rPr>
                <w:sz w:val="20"/>
              </w:rPr>
              <w:t>and</w:t>
            </w:r>
            <w:r>
              <w:rPr>
                <w:spacing w:val="-2"/>
                <w:sz w:val="20"/>
              </w:rPr>
              <w:t> </w:t>
            </w:r>
            <w:r>
              <w:rPr>
                <w:sz w:val="20"/>
              </w:rPr>
              <w:t>feedback; indicate the functional skills</w:t>
            </w:r>
            <w:r>
              <w:rPr>
                <w:spacing w:val="-1"/>
                <w:sz w:val="20"/>
              </w:rPr>
              <w:t> </w:t>
            </w:r>
            <w:r>
              <w:rPr>
                <w:sz w:val="20"/>
              </w:rPr>
              <w:t>(that are appropriate for this</w:t>
            </w:r>
            <w:r>
              <w:rPr>
                <w:spacing w:val="-1"/>
                <w:sz w:val="20"/>
              </w:rPr>
              <w:t> </w:t>
            </w:r>
            <w:r>
              <w:rPr>
                <w:sz w:val="20"/>
              </w:rPr>
              <w:t>child’s</w:t>
            </w:r>
            <w:r>
              <w:rPr>
                <w:spacing w:val="-1"/>
                <w:sz w:val="20"/>
              </w:rPr>
              <w:t> </w:t>
            </w:r>
            <w:r>
              <w:rPr>
                <w:sz w:val="20"/>
              </w:rPr>
              <w:t>chronological age, developmental status, rate of</w:t>
            </w:r>
            <w:r>
              <w:rPr>
                <w:spacing w:val="-2"/>
                <w:sz w:val="20"/>
              </w:rPr>
              <w:t> </w:t>
            </w:r>
            <w:r>
              <w:rPr>
                <w:sz w:val="20"/>
              </w:rPr>
              <w:t>progress, and milestones) that you will be working on with the child and family for the next 6-month IFSP service authorization period.</w:t>
            </w:r>
          </w:p>
        </w:tc>
      </w:tr>
    </w:tbl>
    <w:p>
      <w:pPr>
        <w:pStyle w:val="TableParagraph"/>
        <w:spacing w:after="0"/>
        <w:jc w:val="both"/>
        <w:rPr>
          <w:sz w:val="20"/>
        </w:rPr>
        <w:sectPr>
          <w:type w:val="continuous"/>
          <w:pgSz w:w="12240" w:h="15840"/>
          <w:pgMar w:header="0" w:footer="397" w:top="700" w:bottom="5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99"/>
      </w:tblGrid>
      <w:tr>
        <w:trPr>
          <w:trHeight w:val="7689" w:hRule="atLeast"/>
        </w:trPr>
        <w:tc>
          <w:tcPr>
            <w:tcW w:w="10999" w:type="dxa"/>
          </w:tcPr>
          <w:p>
            <w:pPr>
              <w:pStyle w:val="TableParagraph"/>
              <w:numPr>
                <w:ilvl w:val="0"/>
                <w:numId w:val="23"/>
              </w:numPr>
              <w:tabs>
                <w:tab w:pos="308" w:val="left" w:leader="none"/>
              </w:tabs>
              <w:spacing w:line="240" w:lineRule="auto" w:before="0" w:after="0"/>
              <w:ind w:left="107" w:right="330" w:firstLine="0"/>
              <w:jc w:val="left"/>
              <w:rPr>
                <w:b/>
                <w:sz w:val="20"/>
              </w:rPr>
            </w:pPr>
            <w:r>
              <w:rPr>
                <w:b/>
                <w:sz w:val="20"/>
              </w:rPr>
              <w:t>Are new or modified IFSP outcomes or developmental</w:t>
            </w:r>
            <w:r>
              <w:rPr>
                <w:b/>
                <w:spacing w:val="-1"/>
                <w:sz w:val="20"/>
              </w:rPr>
              <w:t> </w:t>
            </w:r>
            <w:r>
              <w:rPr>
                <w:b/>
                <w:sz w:val="20"/>
              </w:rPr>
              <w:t>steps recommended for the next 6-month IFSP period?</w:t>
            </w:r>
            <w:r>
              <w:rPr>
                <w:b/>
                <w:spacing w:val="40"/>
                <w:sz w:val="20"/>
              </w:rPr>
              <w:t> </w:t>
            </w:r>
            <w:r>
              <w:rPr>
                <w:b/>
                <w:sz w:val="20"/>
              </w:rPr>
              <w:t>The IFSP outcomes</w:t>
            </w:r>
            <w:r>
              <w:rPr>
                <w:b/>
                <w:spacing w:val="-1"/>
                <w:sz w:val="20"/>
              </w:rPr>
              <w:t> </w:t>
            </w:r>
            <w:r>
              <w:rPr>
                <w:b/>
                <w:sz w:val="20"/>
              </w:rPr>
              <w:t>must include all</w:t>
            </w:r>
            <w:r>
              <w:rPr>
                <w:b/>
                <w:spacing w:val="40"/>
                <w:sz w:val="20"/>
              </w:rPr>
              <w:t> </w:t>
            </w:r>
            <w:r>
              <w:rPr>
                <w:b/>
                <w:sz w:val="20"/>
              </w:rPr>
              <w:t>components</w:t>
            </w:r>
            <w:r>
              <w:rPr>
                <w:b/>
                <w:spacing w:val="-1"/>
                <w:sz w:val="20"/>
              </w:rPr>
              <w:t> </w:t>
            </w:r>
            <w:r>
              <w:rPr>
                <w:b/>
                <w:sz w:val="20"/>
              </w:rPr>
              <w:t>and</w:t>
            </w:r>
            <w:r>
              <w:rPr>
                <w:b/>
                <w:spacing w:val="-1"/>
                <w:sz w:val="20"/>
              </w:rPr>
              <w:t> </w:t>
            </w:r>
            <w:r>
              <w:rPr>
                <w:b/>
                <w:sz w:val="20"/>
              </w:rPr>
              <w:t>be written</w:t>
            </w:r>
            <w:r>
              <w:rPr>
                <w:b/>
                <w:spacing w:val="-1"/>
                <w:sz w:val="20"/>
              </w:rPr>
              <w:t> </w:t>
            </w:r>
            <w:r>
              <w:rPr>
                <w:b/>
                <w:sz w:val="20"/>
              </w:rPr>
              <w:t>in parent-friendly language. Outcomes</w:t>
            </w:r>
            <w:r>
              <w:rPr>
                <w:b/>
                <w:spacing w:val="-1"/>
                <w:sz w:val="20"/>
              </w:rPr>
              <w:t> </w:t>
            </w:r>
            <w:r>
              <w:rPr>
                <w:b/>
                <w:sz w:val="20"/>
              </w:rPr>
              <w:t>must also reflect</w:t>
            </w:r>
            <w:r>
              <w:rPr>
                <w:b/>
                <w:spacing w:val="-2"/>
                <w:sz w:val="20"/>
              </w:rPr>
              <w:t> </w:t>
            </w:r>
            <w:r>
              <w:rPr>
                <w:b/>
                <w:sz w:val="20"/>
              </w:rPr>
              <w:t>the parents’ current concerns, priorities, routine activities and resources. All proposed new/modified functional outcomes and/or developmental</w:t>
            </w:r>
            <w:r>
              <w:rPr>
                <w:b/>
                <w:spacing w:val="-3"/>
                <w:sz w:val="20"/>
              </w:rPr>
              <w:t> </w:t>
            </w:r>
            <w:r>
              <w:rPr>
                <w:b/>
                <w:sz w:val="20"/>
              </w:rPr>
              <w:t>steps</w:t>
            </w:r>
            <w:r>
              <w:rPr>
                <w:b/>
                <w:spacing w:val="-4"/>
                <w:sz w:val="20"/>
              </w:rPr>
              <w:t> </w:t>
            </w:r>
            <w:r>
              <w:rPr>
                <w:b/>
                <w:sz w:val="20"/>
              </w:rPr>
              <w:t>must</w:t>
            </w:r>
            <w:r>
              <w:rPr>
                <w:b/>
                <w:spacing w:val="-2"/>
                <w:sz w:val="20"/>
              </w:rPr>
              <w:t> </w:t>
            </w:r>
            <w:r>
              <w:rPr>
                <w:b/>
                <w:sz w:val="20"/>
              </w:rPr>
              <w:t>be</w:t>
            </w:r>
            <w:r>
              <w:rPr>
                <w:b/>
                <w:spacing w:val="-3"/>
                <w:sz w:val="20"/>
              </w:rPr>
              <w:t> </w:t>
            </w:r>
            <w:r>
              <w:rPr>
                <w:b/>
                <w:sz w:val="20"/>
              </w:rPr>
              <w:t>discussed</w:t>
            </w:r>
            <w:r>
              <w:rPr>
                <w:b/>
                <w:spacing w:val="-4"/>
                <w:sz w:val="20"/>
              </w:rPr>
              <w:t> </w:t>
            </w:r>
            <w:r>
              <w:rPr>
                <w:b/>
                <w:sz w:val="20"/>
              </w:rPr>
              <w:t>with</w:t>
            </w:r>
            <w:r>
              <w:rPr>
                <w:b/>
                <w:spacing w:val="-4"/>
                <w:sz w:val="20"/>
              </w:rPr>
              <w:t> </w:t>
            </w:r>
            <w:r>
              <w:rPr>
                <w:b/>
                <w:sz w:val="20"/>
              </w:rPr>
              <w:t>and</w:t>
            </w:r>
            <w:r>
              <w:rPr>
                <w:b/>
                <w:spacing w:val="-4"/>
                <w:sz w:val="20"/>
              </w:rPr>
              <w:t> </w:t>
            </w:r>
            <w:r>
              <w:rPr>
                <w:b/>
                <w:sz w:val="20"/>
              </w:rPr>
              <w:t>agreed</w:t>
            </w:r>
            <w:r>
              <w:rPr>
                <w:b/>
                <w:spacing w:val="-4"/>
                <w:sz w:val="20"/>
              </w:rPr>
              <w:t> </w:t>
            </w:r>
            <w:r>
              <w:rPr>
                <w:b/>
                <w:sz w:val="20"/>
              </w:rPr>
              <w:t>to</w:t>
            </w:r>
            <w:r>
              <w:rPr>
                <w:b/>
                <w:spacing w:val="-2"/>
                <w:sz w:val="20"/>
              </w:rPr>
              <w:t> </w:t>
            </w:r>
            <w:r>
              <w:rPr>
                <w:b/>
                <w:sz w:val="20"/>
              </w:rPr>
              <w:t>by</w:t>
            </w:r>
            <w:r>
              <w:rPr>
                <w:b/>
                <w:spacing w:val="-2"/>
                <w:sz w:val="20"/>
              </w:rPr>
              <w:t> </w:t>
            </w:r>
            <w:r>
              <w:rPr>
                <w:b/>
                <w:sz w:val="20"/>
              </w:rPr>
              <w:t>the</w:t>
            </w:r>
            <w:r>
              <w:rPr>
                <w:b/>
                <w:spacing w:val="-3"/>
                <w:sz w:val="20"/>
              </w:rPr>
              <w:t> </w:t>
            </w:r>
            <w:r>
              <w:rPr>
                <w:b/>
                <w:sz w:val="20"/>
              </w:rPr>
              <w:t>parent(s)</w:t>
            </w:r>
            <w:r>
              <w:rPr>
                <w:b/>
                <w:spacing w:val="-2"/>
                <w:sz w:val="20"/>
              </w:rPr>
              <w:t> </w:t>
            </w:r>
            <w:r>
              <w:rPr>
                <w:b/>
                <w:sz w:val="20"/>
              </w:rPr>
              <w:t>before</w:t>
            </w:r>
            <w:r>
              <w:rPr>
                <w:b/>
                <w:spacing w:val="-3"/>
                <w:sz w:val="20"/>
              </w:rPr>
              <w:t> </w:t>
            </w:r>
            <w:r>
              <w:rPr>
                <w:b/>
                <w:sz w:val="20"/>
              </w:rPr>
              <w:t>submission</w:t>
            </w:r>
            <w:r>
              <w:rPr>
                <w:b/>
                <w:spacing w:val="-3"/>
                <w:sz w:val="20"/>
              </w:rPr>
              <w:t> </w:t>
            </w:r>
            <w:r>
              <w:rPr>
                <w:b/>
                <w:sz w:val="20"/>
              </w:rPr>
              <w:t>to</w:t>
            </w:r>
            <w:r>
              <w:rPr>
                <w:b/>
                <w:spacing w:val="-2"/>
                <w:sz w:val="20"/>
              </w:rPr>
              <w:t> </w:t>
            </w:r>
            <w:r>
              <w:rPr>
                <w:b/>
                <w:sz w:val="20"/>
              </w:rPr>
              <w:t>NYCEIP.</w:t>
            </w:r>
            <w:r>
              <w:rPr>
                <w:b/>
                <w:spacing w:val="-2"/>
                <w:sz w:val="20"/>
              </w:rPr>
              <w:t> </w:t>
            </w:r>
            <w:r>
              <w:rPr>
                <w:b/>
                <w:sz w:val="20"/>
              </w:rPr>
              <w:t>See</w:t>
            </w:r>
            <w:r>
              <w:rPr>
                <w:b/>
                <w:spacing w:val="-3"/>
                <w:sz w:val="20"/>
              </w:rPr>
              <w:t> </w:t>
            </w:r>
            <w:r>
              <w:rPr>
                <w:b/>
                <w:sz w:val="20"/>
              </w:rPr>
              <w:t>the Appendix for Outcomes and Developmental Steps for how to structure outcomes and developmental steps.</w:t>
            </w:r>
          </w:p>
          <w:p>
            <w:pPr>
              <w:pStyle w:val="TableParagraph"/>
              <w:rPr>
                <w:b/>
                <w:sz w:val="20"/>
              </w:rPr>
            </w:pPr>
          </w:p>
          <w:p>
            <w:pPr>
              <w:pStyle w:val="TableParagraph"/>
              <w:numPr>
                <w:ilvl w:val="1"/>
                <w:numId w:val="23"/>
              </w:numPr>
              <w:tabs>
                <w:tab w:pos="707" w:val="left" w:leader="none"/>
              </w:tabs>
              <w:spacing w:line="240" w:lineRule="auto" w:before="0" w:after="0"/>
              <w:ind w:left="707" w:right="288" w:hanging="360"/>
              <w:jc w:val="both"/>
              <w:rPr>
                <w:sz w:val="20"/>
              </w:rPr>
            </w:pPr>
            <w:r>
              <w:rPr>
                <w:sz w:val="20"/>
              </w:rPr>
              <w:t>Propose new or modified IFSP outcomes</w:t>
            </w:r>
            <w:r>
              <w:rPr>
                <w:spacing w:val="-1"/>
                <w:sz w:val="20"/>
              </w:rPr>
              <w:t> </w:t>
            </w:r>
            <w:r>
              <w:rPr>
                <w:sz w:val="20"/>
              </w:rPr>
              <w:t>and</w:t>
            </w:r>
            <w:r>
              <w:rPr>
                <w:spacing w:val="-1"/>
                <w:sz w:val="20"/>
              </w:rPr>
              <w:t> </w:t>
            </w:r>
            <w:r>
              <w:rPr>
                <w:sz w:val="20"/>
              </w:rPr>
              <w:t>developmental steps</w:t>
            </w:r>
            <w:r>
              <w:rPr>
                <w:spacing w:val="-1"/>
                <w:sz w:val="20"/>
              </w:rPr>
              <w:t> </w:t>
            </w:r>
            <w:r>
              <w:rPr>
                <w:sz w:val="20"/>
              </w:rPr>
              <w:t>for the next IFSP service authorization</w:t>
            </w:r>
            <w:r>
              <w:rPr>
                <w:spacing w:val="-1"/>
                <w:sz w:val="20"/>
              </w:rPr>
              <w:t> </w:t>
            </w:r>
            <w:r>
              <w:rPr>
                <w:sz w:val="20"/>
              </w:rPr>
              <w:t>period. Include</w:t>
            </w:r>
            <w:r>
              <w:rPr>
                <w:spacing w:val="-2"/>
                <w:sz w:val="20"/>
              </w:rPr>
              <w:t> </w:t>
            </w:r>
            <w:r>
              <w:rPr>
                <w:sz w:val="20"/>
              </w:rPr>
              <w:t>all required</w:t>
            </w:r>
            <w:r>
              <w:rPr>
                <w:spacing w:val="-3"/>
                <w:sz w:val="20"/>
              </w:rPr>
              <w:t> </w:t>
            </w:r>
            <w:r>
              <w:rPr>
                <w:sz w:val="20"/>
              </w:rPr>
              <w:t>components</w:t>
            </w:r>
            <w:r>
              <w:rPr>
                <w:spacing w:val="-4"/>
                <w:sz w:val="20"/>
              </w:rPr>
              <w:t> </w:t>
            </w:r>
            <w:r>
              <w:rPr>
                <w:sz w:val="20"/>
              </w:rPr>
              <w:t>for</w:t>
            </w:r>
            <w:r>
              <w:rPr>
                <w:spacing w:val="-2"/>
                <w:sz w:val="20"/>
              </w:rPr>
              <w:t> </w:t>
            </w:r>
            <w:r>
              <w:rPr>
                <w:sz w:val="20"/>
              </w:rPr>
              <w:t>the</w:t>
            </w:r>
            <w:r>
              <w:rPr>
                <w:spacing w:val="-4"/>
                <w:sz w:val="20"/>
              </w:rPr>
              <w:t> </w:t>
            </w:r>
            <w:r>
              <w:rPr>
                <w:sz w:val="20"/>
              </w:rPr>
              <w:t>new</w:t>
            </w:r>
            <w:r>
              <w:rPr>
                <w:spacing w:val="-3"/>
                <w:sz w:val="20"/>
              </w:rPr>
              <w:t> </w:t>
            </w:r>
            <w:r>
              <w:rPr>
                <w:sz w:val="20"/>
              </w:rPr>
              <w:t>IFSP</w:t>
            </w:r>
            <w:r>
              <w:rPr>
                <w:spacing w:val="-3"/>
                <w:sz w:val="20"/>
              </w:rPr>
              <w:t> </w:t>
            </w:r>
            <w:r>
              <w:rPr>
                <w:sz w:val="20"/>
              </w:rPr>
              <w:t>outcomes</w:t>
            </w:r>
            <w:r>
              <w:rPr>
                <w:spacing w:val="-3"/>
                <w:sz w:val="20"/>
              </w:rPr>
              <w:t> </w:t>
            </w:r>
            <w:r>
              <w:rPr>
                <w:sz w:val="20"/>
              </w:rPr>
              <w:t>(e.g.,</w:t>
            </w:r>
            <w:r>
              <w:rPr>
                <w:spacing w:val="-2"/>
                <w:sz w:val="20"/>
              </w:rPr>
              <w:t> </w:t>
            </w:r>
            <w:r>
              <w:rPr>
                <w:sz w:val="20"/>
              </w:rPr>
              <w:t>who,</w:t>
            </w:r>
            <w:r>
              <w:rPr>
                <w:spacing w:val="-4"/>
                <w:sz w:val="20"/>
              </w:rPr>
              <w:t> </w:t>
            </w:r>
            <w:r>
              <w:rPr>
                <w:sz w:val="20"/>
              </w:rPr>
              <w:t>will</w:t>
            </w:r>
            <w:r>
              <w:rPr>
                <w:spacing w:val="-3"/>
                <w:sz w:val="20"/>
              </w:rPr>
              <w:t> </w:t>
            </w:r>
            <w:r>
              <w:rPr>
                <w:sz w:val="20"/>
              </w:rPr>
              <w:t>do</w:t>
            </w:r>
            <w:r>
              <w:rPr>
                <w:spacing w:val="-2"/>
                <w:sz w:val="20"/>
              </w:rPr>
              <w:t> </w:t>
            </w:r>
            <w:r>
              <w:rPr>
                <w:sz w:val="20"/>
              </w:rPr>
              <w:t>what,</w:t>
            </w:r>
            <w:r>
              <w:rPr>
                <w:spacing w:val="-2"/>
                <w:sz w:val="20"/>
              </w:rPr>
              <w:t> </w:t>
            </w:r>
            <w:r>
              <w:rPr>
                <w:sz w:val="20"/>
              </w:rPr>
              <w:t>criteria</w:t>
            </w:r>
            <w:r>
              <w:rPr>
                <w:spacing w:val="-3"/>
                <w:sz w:val="20"/>
              </w:rPr>
              <w:t> </w:t>
            </w:r>
            <w:r>
              <w:rPr>
                <w:sz w:val="20"/>
              </w:rPr>
              <w:t>for</w:t>
            </w:r>
            <w:r>
              <w:rPr>
                <w:spacing w:val="-2"/>
                <w:sz w:val="20"/>
              </w:rPr>
              <w:t> </w:t>
            </w:r>
            <w:r>
              <w:rPr>
                <w:sz w:val="20"/>
              </w:rPr>
              <w:t>success,</w:t>
            </w:r>
            <w:r>
              <w:rPr>
                <w:spacing w:val="-2"/>
                <w:sz w:val="20"/>
              </w:rPr>
              <w:t> </w:t>
            </w:r>
            <w:r>
              <w:rPr>
                <w:sz w:val="20"/>
              </w:rPr>
              <w:t>routine</w:t>
            </w:r>
            <w:r>
              <w:rPr>
                <w:spacing w:val="-3"/>
                <w:sz w:val="20"/>
              </w:rPr>
              <w:t> </w:t>
            </w:r>
            <w:r>
              <w:rPr>
                <w:sz w:val="20"/>
              </w:rPr>
              <w:t>activity,</w:t>
            </w:r>
            <w:r>
              <w:rPr>
                <w:spacing w:val="-2"/>
                <w:sz w:val="20"/>
              </w:rPr>
              <w:t> </w:t>
            </w:r>
            <w:r>
              <w:rPr>
                <w:sz w:val="20"/>
              </w:rPr>
              <w:t>the</w:t>
            </w:r>
            <w:r>
              <w:rPr>
                <w:spacing w:val="-3"/>
                <w:sz w:val="20"/>
              </w:rPr>
              <w:t> </w:t>
            </w:r>
            <w:r>
              <w:rPr>
                <w:sz w:val="20"/>
              </w:rPr>
              <w:t>“so</w:t>
            </w:r>
            <w:r>
              <w:rPr>
                <w:spacing w:val="-2"/>
                <w:sz w:val="20"/>
              </w:rPr>
              <w:t> </w:t>
            </w:r>
            <w:r>
              <w:rPr>
                <w:sz w:val="20"/>
              </w:rPr>
              <w:t>that”). NOTE:</w:t>
            </w:r>
            <w:r>
              <w:rPr>
                <w:spacing w:val="-1"/>
                <w:sz w:val="20"/>
              </w:rPr>
              <w:t> </w:t>
            </w:r>
            <w:r>
              <w:rPr>
                <w:sz w:val="20"/>
              </w:rPr>
              <w:t>These</w:t>
            </w:r>
            <w:r>
              <w:rPr>
                <w:spacing w:val="-1"/>
                <w:sz w:val="20"/>
              </w:rPr>
              <w:t> </w:t>
            </w:r>
            <w:r>
              <w:rPr>
                <w:sz w:val="20"/>
              </w:rPr>
              <w:t>individual</w:t>
            </w:r>
            <w:r>
              <w:rPr>
                <w:spacing w:val="-4"/>
                <w:sz w:val="20"/>
              </w:rPr>
              <w:t> </w:t>
            </w:r>
            <w:r>
              <w:rPr>
                <w:sz w:val="20"/>
              </w:rPr>
              <w:t>outcome</w:t>
            </w:r>
            <w:r>
              <w:rPr>
                <w:spacing w:val="-1"/>
                <w:sz w:val="20"/>
              </w:rPr>
              <w:t> </w:t>
            </w:r>
            <w:r>
              <w:rPr>
                <w:sz w:val="20"/>
              </w:rPr>
              <w:t>components</w:t>
            </w:r>
            <w:r>
              <w:rPr>
                <w:spacing w:val="-2"/>
                <w:sz w:val="20"/>
              </w:rPr>
              <w:t> </w:t>
            </w:r>
            <w:r>
              <w:rPr>
                <w:sz w:val="20"/>
              </w:rPr>
              <w:t>must</w:t>
            </w:r>
            <w:r>
              <w:rPr>
                <w:spacing w:val="-1"/>
                <w:sz w:val="20"/>
              </w:rPr>
              <w:t> </w:t>
            </w:r>
            <w:r>
              <w:rPr>
                <w:sz w:val="20"/>
              </w:rPr>
              <w:t>be</w:t>
            </w:r>
            <w:r>
              <w:rPr>
                <w:spacing w:val="-1"/>
                <w:sz w:val="20"/>
              </w:rPr>
              <w:t> </w:t>
            </w:r>
            <w:r>
              <w:rPr>
                <w:sz w:val="20"/>
              </w:rPr>
              <w:t>specifically identified and documented for each IFSP</w:t>
            </w:r>
            <w:r>
              <w:rPr>
                <w:spacing w:val="-1"/>
                <w:sz w:val="20"/>
              </w:rPr>
              <w:t> </w:t>
            </w:r>
            <w:r>
              <w:rPr>
                <w:sz w:val="20"/>
              </w:rPr>
              <w:t>outcome</w:t>
            </w:r>
            <w:r>
              <w:rPr>
                <w:spacing w:val="-1"/>
                <w:sz w:val="20"/>
              </w:rPr>
              <w:t> </w:t>
            </w:r>
            <w:r>
              <w:rPr>
                <w:sz w:val="20"/>
              </w:rPr>
              <w:t>in</w:t>
            </w:r>
            <w:r>
              <w:rPr>
                <w:spacing w:val="-2"/>
                <w:sz w:val="20"/>
              </w:rPr>
              <w:t> </w:t>
            </w:r>
            <w:r>
              <w:rPr>
                <w:sz w:val="20"/>
              </w:rPr>
              <w:t>EI-</w:t>
            </w:r>
            <w:r>
              <w:rPr>
                <w:spacing w:val="-4"/>
                <w:sz w:val="20"/>
              </w:rPr>
              <w:t>Hub.</w:t>
            </w:r>
          </w:p>
          <w:p>
            <w:pPr>
              <w:pStyle w:val="TableParagraph"/>
              <w:numPr>
                <w:ilvl w:val="2"/>
                <w:numId w:val="23"/>
              </w:numPr>
              <w:tabs>
                <w:tab w:pos="1458" w:val="left" w:leader="none"/>
              </w:tabs>
              <w:spacing w:line="240" w:lineRule="auto" w:before="0" w:after="0"/>
              <w:ind w:left="1458" w:right="161" w:hanging="466"/>
              <w:jc w:val="left"/>
              <w:rPr>
                <w:sz w:val="20"/>
              </w:rPr>
            </w:pPr>
            <w:r>
              <w:rPr>
                <w:sz w:val="20"/>
              </w:rPr>
              <w:t>Interventionists should</w:t>
            </w:r>
            <w:r>
              <w:rPr>
                <w:spacing w:val="40"/>
                <w:sz w:val="20"/>
              </w:rPr>
              <w:t> </w:t>
            </w:r>
            <w:r>
              <w:rPr>
                <w:sz w:val="20"/>
              </w:rPr>
              <w:t>submit new or modified IFSP outcomes when the outcomes and related developmental steps more closely reflect the current learning characteristics of the child (e.g., when the previous outcomes have been achieved). Document each new IFSP outcome and its related developmental steps and indicate in the table whether the</w:t>
            </w:r>
            <w:r>
              <w:rPr>
                <w:spacing w:val="-2"/>
                <w:sz w:val="20"/>
              </w:rPr>
              <w:t> </w:t>
            </w:r>
            <w:r>
              <w:rPr>
                <w:sz w:val="20"/>
              </w:rPr>
              <w:t>outcome</w:t>
            </w:r>
            <w:r>
              <w:rPr>
                <w:spacing w:val="-4"/>
                <w:sz w:val="20"/>
              </w:rPr>
              <w:t> </w:t>
            </w:r>
            <w:r>
              <w:rPr>
                <w:sz w:val="20"/>
              </w:rPr>
              <w:t>is</w:t>
            </w:r>
            <w:r>
              <w:rPr>
                <w:spacing w:val="-3"/>
                <w:sz w:val="20"/>
              </w:rPr>
              <w:t> </w:t>
            </w:r>
            <w:r>
              <w:rPr>
                <w:sz w:val="20"/>
              </w:rPr>
              <w:t>new</w:t>
            </w:r>
            <w:r>
              <w:rPr>
                <w:spacing w:val="-2"/>
                <w:sz w:val="20"/>
              </w:rPr>
              <w:t> </w:t>
            </w:r>
            <w:r>
              <w:rPr>
                <w:sz w:val="20"/>
              </w:rPr>
              <w:t>or</w:t>
            </w:r>
            <w:r>
              <w:rPr>
                <w:spacing w:val="-1"/>
                <w:sz w:val="20"/>
              </w:rPr>
              <w:t> </w:t>
            </w:r>
            <w:r>
              <w:rPr>
                <w:sz w:val="20"/>
              </w:rPr>
              <w:t>modified</w:t>
            </w:r>
            <w:r>
              <w:rPr>
                <w:spacing w:val="-1"/>
                <w:sz w:val="20"/>
              </w:rPr>
              <w:t> </w:t>
            </w:r>
            <w:r>
              <w:rPr>
                <w:sz w:val="20"/>
              </w:rPr>
              <w:t>and/or</w:t>
            </w:r>
            <w:r>
              <w:rPr>
                <w:spacing w:val="-1"/>
                <w:sz w:val="20"/>
              </w:rPr>
              <w:t> </w:t>
            </w:r>
            <w:r>
              <w:rPr>
                <w:sz w:val="20"/>
              </w:rPr>
              <w:t>if</w:t>
            </w:r>
            <w:r>
              <w:rPr>
                <w:spacing w:val="-1"/>
                <w:sz w:val="20"/>
              </w:rPr>
              <w:t> </w:t>
            </w:r>
            <w:r>
              <w:rPr>
                <w:sz w:val="20"/>
              </w:rPr>
              <w:t>the</w:t>
            </w:r>
            <w:r>
              <w:rPr>
                <w:spacing w:val="-4"/>
                <w:sz w:val="20"/>
              </w:rPr>
              <w:t> </w:t>
            </w:r>
            <w:r>
              <w:rPr>
                <w:sz w:val="20"/>
              </w:rPr>
              <w:t>developmental</w:t>
            </w:r>
            <w:r>
              <w:rPr>
                <w:spacing w:val="-5"/>
                <w:sz w:val="20"/>
              </w:rPr>
              <w:t> </w:t>
            </w:r>
            <w:r>
              <w:rPr>
                <w:sz w:val="20"/>
              </w:rPr>
              <w:t>steps</w:t>
            </w:r>
            <w:r>
              <w:rPr>
                <w:spacing w:val="-3"/>
                <w:sz w:val="20"/>
              </w:rPr>
              <w:t> </w:t>
            </w:r>
            <w:r>
              <w:rPr>
                <w:sz w:val="20"/>
              </w:rPr>
              <w:t>are</w:t>
            </w:r>
            <w:r>
              <w:rPr>
                <w:spacing w:val="-2"/>
                <w:sz w:val="20"/>
              </w:rPr>
              <w:t> </w:t>
            </w:r>
            <w:r>
              <w:rPr>
                <w:sz w:val="20"/>
              </w:rPr>
              <w:t>new</w:t>
            </w:r>
            <w:r>
              <w:rPr>
                <w:spacing w:val="-2"/>
                <w:sz w:val="20"/>
              </w:rPr>
              <w:t> </w:t>
            </w:r>
            <w:r>
              <w:rPr>
                <w:sz w:val="20"/>
              </w:rPr>
              <w:t>or</w:t>
            </w:r>
            <w:r>
              <w:rPr>
                <w:spacing w:val="-1"/>
                <w:sz w:val="20"/>
              </w:rPr>
              <w:t> </w:t>
            </w:r>
            <w:r>
              <w:rPr>
                <w:sz w:val="20"/>
              </w:rPr>
              <w:t>modified.</w:t>
            </w:r>
            <w:r>
              <w:rPr>
                <w:spacing w:val="40"/>
                <w:sz w:val="20"/>
              </w:rPr>
              <w:t> </w:t>
            </w:r>
            <w:r>
              <w:rPr>
                <w:sz w:val="20"/>
              </w:rPr>
              <w:t>Check</w:t>
            </w:r>
            <w:r>
              <w:rPr>
                <w:spacing w:val="-1"/>
                <w:sz w:val="20"/>
              </w:rPr>
              <w:t> </w:t>
            </w:r>
            <w:r>
              <w:rPr>
                <w:sz w:val="20"/>
              </w:rPr>
              <w:t>all</w:t>
            </w:r>
            <w:r>
              <w:rPr>
                <w:spacing w:val="-2"/>
                <w:sz w:val="20"/>
              </w:rPr>
              <w:t> </w:t>
            </w:r>
            <w:r>
              <w:rPr>
                <w:sz w:val="20"/>
              </w:rPr>
              <w:t>that</w:t>
            </w:r>
            <w:r>
              <w:rPr>
                <w:spacing w:val="-2"/>
                <w:sz w:val="20"/>
              </w:rPr>
              <w:t> </w:t>
            </w:r>
            <w:r>
              <w:rPr>
                <w:sz w:val="20"/>
              </w:rPr>
              <w:t>apply</w:t>
            </w:r>
            <w:r>
              <w:rPr>
                <w:spacing w:val="-3"/>
                <w:sz w:val="20"/>
              </w:rPr>
              <w:t> </w:t>
            </w:r>
            <w:r>
              <w:rPr>
                <w:sz w:val="20"/>
              </w:rPr>
              <w:t>for</w:t>
            </w:r>
            <w:r>
              <w:rPr>
                <w:spacing w:val="-4"/>
                <w:sz w:val="20"/>
              </w:rPr>
              <w:t> </w:t>
            </w:r>
            <w:r>
              <w:rPr>
                <w:sz w:val="20"/>
              </w:rPr>
              <w:t>each outcome and its steps.</w:t>
            </w:r>
          </w:p>
          <w:p>
            <w:pPr>
              <w:pStyle w:val="TableParagraph"/>
              <w:numPr>
                <w:ilvl w:val="2"/>
                <w:numId w:val="23"/>
              </w:numPr>
              <w:tabs>
                <w:tab w:pos="1458" w:val="left" w:leader="none"/>
              </w:tabs>
              <w:spacing w:line="240" w:lineRule="auto" w:before="0" w:after="0"/>
              <w:ind w:left="1458" w:right="0" w:hanging="523"/>
              <w:jc w:val="left"/>
              <w:rPr>
                <w:sz w:val="20"/>
              </w:rPr>
            </w:pPr>
            <w:r>
              <w:rPr>
                <w:sz w:val="20"/>
              </w:rPr>
              <w:t>Ensure</w:t>
            </w:r>
            <w:r>
              <w:rPr>
                <w:spacing w:val="-4"/>
                <w:sz w:val="20"/>
              </w:rPr>
              <w:t> </w:t>
            </w:r>
            <w:r>
              <w:rPr>
                <w:sz w:val="20"/>
              </w:rPr>
              <w:t>that</w:t>
            </w:r>
            <w:r>
              <w:rPr>
                <w:spacing w:val="-4"/>
                <w:sz w:val="20"/>
              </w:rPr>
              <w:t> </w:t>
            </w:r>
            <w:r>
              <w:rPr>
                <w:sz w:val="20"/>
              </w:rPr>
              <w:t>the</w:t>
            </w:r>
            <w:r>
              <w:rPr>
                <w:spacing w:val="-6"/>
                <w:sz w:val="20"/>
              </w:rPr>
              <w:t> </w:t>
            </w:r>
            <w:r>
              <w:rPr>
                <w:sz w:val="20"/>
              </w:rPr>
              <w:t>IFSP</w:t>
            </w:r>
            <w:r>
              <w:rPr>
                <w:spacing w:val="-4"/>
                <w:sz w:val="20"/>
              </w:rPr>
              <w:t> </w:t>
            </w:r>
            <w:r>
              <w:rPr>
                <w:sz w:val="20"/>
              </w:rPr>
              <w:t>outcomes</w:t>
            </w:r>
            <w:r>
              <w:rPr>
                <w:spacing w:val="-5"/>
                <w:sz w:val="20"/>
              </w:rPr>
              <w:t> </w:t>
            </w:r>
            <w:r>
              <w:rPr>
                <w:sz w:val="20"/>
              </w:rPr>
              <w:t>you</w:t>
            </w:r>
            <w:r>
              <w:rPr>
                <w:spacing w:val="-3"/>
                <w:sz w:val="20"/>
              </w:rPr>
              <w:t> </w:t>
            </w:r>
            <w:r>
              <w:rPr>
                <w:spacing w:val="-2"/>
                <w:sz w:val="20"/>
              </w:rPr>
              <w:t>recommend:</w:t>
            </w:r>
          </w:p>
          <w:p>
            <w:pPr>
              <w:pStyle w:val="TableParagraph"/>
              <w:numPr>
                <w:ilvl w:val="3"/>
                <w:numId w:val="23"/>
              </w:numPr>
              <w:tabs>
                <w:tab w:pos="2178" w:val="left" w:leader="none"/>
              </w:tabs>
              <w:spacing w:line="245" w:lineRule="exact" w:before="0" w:after="0"/>
              <w:ind w:left="2178" w:right="0" w:hanging="360"/>
              <w:jc w:val="left"/>
              <w:rPr>
                <w:sz w:val="20"/>
              </w:rPr>
            </w:pPr>
            <w:r>
              <w:rPr>
                <w:sz w:val="20"/>
              </w:rPr>
              <w:t>include</w:t>
            </w:r>
            <w:r>
              <w:rPr>
                <w:spacing w:val="-8"/>
                <w:sz w:val="20"/>
              </w:rPr>
              <w:t> </w:t>
            </w:r>
            <w:r>
              <w:rPr>
                <w:sz w:val="20"/>
              </w:rPr>
              <w:t>identified</w:t>
            </w:r>
            <w:r>
              <w:rPr>
                <w:spacing w:val="-7"/>
                <w:sz w:val="20"/>
              </w:rPr>
              <w:t> </w:t>
            </w:r>
            <w:r>
              <w:rPr>
                <w:sz w:val="20"/>
              </w:rPr>
              <w:t>family</w:t>
            </w:r>
            <w:r>
              <w:rPr>
                <w:spacing w:val="-9"/>
                <w:sz w:val="20"/>
              </w:rPr>
              <w:t> </w:t>
            </w:r>
            <w:r>
              <w:rPr>
                <w:spacing w:val="-2"/>
                <w:sz w:val="20"/>
              </w:rPr>
              <w:t>routines;</w:t>
            </w:r>
          </w:p>
          <w:p>
            <w:pPr>
              <w:pStyle w:val="TableParagraph"/>
              <w:numPr>
                <w:ilvl w:val="3"/>
                <w:numId w:val="23"/>
              </w:numPr>
              <w:tabs>
                <w:tab w:pos="2178" w:val="left" w:leader="none"/>
              </w:tabs>
              <w:spacing w:line="245" w:lineRule="exact" w:before="0" w:after="0"/>
              <w:ind w:left="2178" w:right="0" w:hanging="360"/>
              <w:jc w:val="left"/>
              <w:rPr>
                <w:sz w:val="20"/>
              </w:rPr>
            </w:pPr>
            <w:r>
              <w:rPr>
                <w:sz w:val="20"/>
              </w:rPr>
              <w:t>reflect</w:t>
            </w:r>
            <w:r>
              <w:rPr>
                <w:spacing w:val="-6"/>
                <w:sz w:val="20"/>
              </w:rPr>
              <w:t> </w:t>
            </w:r>
            <w:r>
              <w:rPr>
                <w:sz w:val="20"/>
              </w:rPr>
              <w:t>the</w:t>
            </w:r>
            <w:r>
              <w:rPr>
                <w:spacing w:val="-5"/>
                <w:sz w:val="20"/>
              </w:rPr>
              <w:t> </w:t>
            </w:r>
            <w:r>
              <w:rPr>
                <w:sz w:val="20"/>
              </w:rPr>
              <w:t>family’s</w:t>
            </w:r>
            <w:r>
              <w:rPr>
                <w:spacing w:val="-7"/>
                <w:sz w:val="20"/>
              </w:rPr>
              <w:t> </w:t>
            </w:r>
            <w:r>
              <w:rPr>
                <w:sz w:val="20"/>
              </w:rPr>
              <w:t>current</w:t>
            </w:r>
            <w:r>
              <w:rPr>
                <w:spacing w:val="-8"/>
                <w:sz w:val="20"/>
              </w:rPr>
              <w:t> </w:t>
            </w:r>
            <w:r>
              <w:rPr>
                <w:sz w:val="20"/>
              </w:rPr>
              <w:t>priorities</w:t>
            </w:r>
            <w:r>
              <w:rPr>
                <w:spacing w:val="-6"/>
                <w:sz w:val="20"/>
              </w:rPr>
              <w:t> </w:t>
            </w:r>
            <w:r>
              <w:rPr>
                <w:sz w:val="20"/>
              </w:rPr>
              <w:t>and</w:t>
            </w:r>
            <w:r>
              <w:rPr>
                <w:spacing w:val="-5"/>
                <w:sz w:val="20"/>
              </w:rPr>
              <w:t> </w:t>
            </w:r>
            <w:r>
              <w:rPr>
                <w:sz w:val="20"/>
              </w:rPr>
              <w:t>concerns</w:t>
            </w:r>
            <w:r>
              <w:rPr>
                <w:spacing w:val="-6"/>
                <w:sz w:val="20"/>
              </w:rPr>
              <w:t> </w:t>
            </w:r>
            <w:r>
              <w:rPr>
                <w:sz w:val="20"/>
              </w:rPr>
              <w:t>for</w:t>
            </w:r>
            <w:r>
              <w:rPr>
                <w:spacing w:val="-5"/>
                <w:sz w:val="20"/>
              </w:rPr>
              <w:t> </w:t>
            </w:r>
            <w:r>
              <w:rPr>
                <w:sz w:val="20"/>
              </w:rPr>
              <w:t>the</w:t>
            </w:r>
            <w:r>
              <w:rPr>
                <w:spacing w:val="-5"/>
                <w:sz w:val="20"/>
              </w:rPr>
              <w:t> </w:t>
            </w:r>
            <w:r>
              <w:rPr>
                <w:sz w:val="20"/>
              </w:rPr>
              <w:t>next</w:t>
            </w:r>
            <w:r>
              <w:rPr>
                <w:spacing w:val="-5"/>
                <w:sz w:val="20"/>
              </w:rPr>
              <w:t> </w:t>
            </w:r>
            <w:r>
              <w:rPr>
                <w:sz w:val="20"/>
              </w:rPr>
              <w:t>IFSP</w:t>
            </w:r>
            <w:r>
              <w:rPr>
                <w:spacing w:val="-6"/>
                <w:sz w:val="20"/>
              </w:rPr>
              <w:t> </w:t>
            </w:r>
            <w:r>
              <w:rPr>
                <w:spacing w:val="-2"/>
                <w:sz w:val="20"/>
              </w:rPr>
              <w:t>period;</w:t>
            </w:r>
          </w:p>
          <w:p>
            <w:pPr>
              <w:pStyle w:val="TableParagraph"/>
              <w:numPr>
                <w:ilvl w:val="3"/>
                <w:numId w:val="23"/>
              </w:numPr>
              <w:tabs>
                <w:tab w:pos="2178" w:val="left" w:leader="none"/>
              </w:tabs>
              <w:spacing w:line="245" w:lineRule="exact" w:before="0" w:after="0"/>
              <w:ind w:left="2178" w:right="0" w:hanging="360"/>
              <w:jc w:val="left"/>
              <w:rPr>
                <w:sz w:val="20"/>
              </w:rPr>
            </w:pPr>
            <w:r>
              <w:rPr>
                <w:sz w:val="20"/>
              </w:rPr>
              <w:t>are</w:t>
            </w:r>
            <w:r>
              <w:rPr>
                <w:spacing w:val="-5"/>
                <w:sz w:val="20"/>
              </w:rPr>
              <w:t> </w:t>
            </w:r>
            <w:r>
              <w:rPr>
                <w:sz w:val="20"/>
              </w:rPr>
              <w:t>individualized</w:t>
            </w:r>
            <w:r>
              <w:rPr>
                <w:spacing w:val="-4"/>
                <w:sz w:val="20"/>
              </w:rPr>
              <w:t> </w:t>
            </w:r>
            <w:r>
              <w:rPr>
                <w:sz w:val="20"/>
              </w:rPr>
              <w:t>to</w:t>
            </w:r>
            <w:r>
              <w:rPr>
                <w:spacing w:val="-4"/>
                <w:sz w:val="20"/>
              </w:rPr>
              <w:t> </w:t>
            </w:r>
            <w:r>
              <w:rPr>
                <w:sz w:val="20"/>
              </w:rPr>
              <w:t>the</w:t>
            </w:r>
            <w:r>
              <w:rPr>
                <w:spacing w:val="-7"/>
                <w:sz w:val="20"/>
              </w:rPr>
              <w:t> </w:t>
            </w:r>
            <w:r>
              <w:rPr>
                <w:sz w:val="20"/>
              </w:rPr>
              <w:t>child</w:t>
            </w:r>
            <w:r>
              <w:rPr>
                <w:spacing w:val="-5"/>
                <w:sz w:val="20"/>
              </w:rPr>
              <w:t> </w:t>
            </w:r>
            <w:r>
              <w:rPr>
                <w:sz w:val="20"/>
              </w:rPr>
              <w:t>and</w:t>
            </w:r>
            <w:r>
              <w:rPr>
                <w:spacing w:val="-4"/>
                <w:sz w:val="20"/>
              </w:rPr>
              <w:t> </w:t>
            </w:r>
            <w:r>
              <w:rPr>
                <w:spacing w:val="-2"/>
                <w:sz w:val="20"/>
              </w:rPr>
              <w:t>family;</w:t>
            </w:r>
          </w:p>
          <w:p>
            <w:pPr>
              <w:pStyle w:val="TableParagraph"/>
              <w:numPr>
                <w:ilvl w:val="3"/>
                <w:numId w:val="23"/>
              </w:numPr>
              <w:tabs>
                <w:tab w:pos="2178" w:val="left" w:leader="none"/>
              </w:tabs>
              <w:spacing w:line="237" w:lineRule="auto" w:before="2" w:after="0"/>
              <w:ind w:left="2178" w:right="308" w:hanging="360"/>
              <w:jc w:val="left"/>
              <w:rPr>
                <w:sz w:val="20"/>
              </w:rPr>
            </w:pPr>
            <w:r>
              <w:rPr>
                <w:sz w:val="20"/>
              </w:rPr>
              <w:t>reflect</w:t>
            </w:r>
            <w:r>
              <w:rPr>
                <w:spacing w:val="-3"/>
                <w:sz w:val="20"/>
              </w:rPr>
              <w:t> </w:t>
            </w:r>
            <w:r>
              <w:rPr>
                <w:sz w:val="20"/>
              </w:rPr>
              <w:t>integrated</w:t>
            </w:r>
            <w:r>
              <w:rPr>
                <w:spacing w:val="-4"/>
                <w:sz w:val="20"/>
              </w:rPr>
              <w:t> </w:t>
            </w:r>
            <w:r>
              <w:rPr>
                <w:sz w:val="20"/>
              </w:rPr>
              <w:t>functional</w:t>
            </w:r>
            <w:r>
              <w:rPr>
                <w:spacing w:val="-3"/>
                <w:sz w:val="20"/>
              </w:rPr>
              <w:t> </w:t>
            </w:r>
            <w:r>
              <w:rPr>
                <w:sz w:val="20"/>
              </w:rPr>
              <w:t>skills</w:t>
            </w:r>
            <w:r>
              <w:rPr>
                <w:spacing w:val="-4"/>
                <w:sz w:val="20"/>
              </w:rPr>
              <w:t> </w:t>
            </w:r>
            <w:r>
              <w:rPr>
                <w:sz w:val="20"/>
              </w:rPr>
              <w:t>and</w:t>
            </w:r>
            <w:r>
              <w:rPr>
                <w:spacing w:val="-2"/>
                <w:sz w:val="20"/>
              </w:rPr>
              <w:t> </w:t>
            </w:r>
            <w:r>
              <w:rPr>
                <w:sz w:val="20"/>
              </w:rPr>
              <w:t>abilities</w:t>
            </w:r>
            <w:r>
              <w:rPr>
                <w:spacing w:val="-4"/>
                <w:sz w:val="20"/>
              </w:rPr>
              <w:t> </w:t>
            </w:r>
            <w:r>
              <w:rPr>
                <w:sz w:val="20"/>
              </w:rPr>
              <w:t>across</w:t>
            </w:r>
            <w:r>
              <w:rPr>
                <w:spacing w:val="-4"/>
                <w:sz w:val="20"/>
              </w:rPr>
              <w:t> </w:t>
            </w:r>
            <w:r>
              <w:rPr>
                <w:sz w:val="20"/>
              </w:rPr>
              <w:t>developmental</w:t>
            </w:r>
            <w:r>
              <w:rPr>
                <w:spacing w:val="-3"/>
                <w:sz w:val="20"/>
              </w:rPr>
              <w:t> </w:t>
            </w:r>
            <w:r>
              <w:rPr>
                <w:sz w:val="20"/>
              </w:rPr>
              <w:t>domains</w:t>
            </w:r>
            <w:r>
              <w:rPr>
                <w:spacing w:val="-4"/>
                <w:sz w:val="20"/>
              </w:rPr>
              <w:t> </w:t>
            </w:r>
            <w:r>
              <w:rPr>
                <w:sz w:val="20"/>
              </w:rPr>
              <w:t>and</w:t>
            </w:r>
            <w:r>
              <w:rPr>
                <w:spacing w:val="-2"/>
                <w:sz w:val="20"/>
              </w:rPr>
              <w:t> </w:t>
            </w:r>
            <w:r>
              <w:rPr>
                <w:sz w:val="20"/>
              </w:rPr>
              <w:t>are</w:t>
            </w:r>
            <w:r>
              <w:rPr>
                <w:spacing w:val="-3"/>
                <w:sz w:val="20"/>
              </w:rPr>
              <w:t> </w:t>
            </w:r>
            <w:r>
              <w:rPr>
                <w:sz w:val="20"/>
              </w:rPr>
              <w:t>not</w:t>
            </w:r>
            <w:r>
              <w:rPr>
                <w:spacing w:val="-6"/>
                <w:sz w:val="20"/>
              </w:rPr>
              <w:t> </w:t>
            </w:r>
            <w:r>
              <w:rPr>
                <w:sz w:val="20"/>
              </w:rPr>
              <w:t>domain-specific or are not failed test items;</w:t>
            </w:r>
          </w:p>
          <w:p>
            <w:pPr>
              <w:pStyle w:val="TableParagraph"/>
              <w:numPr>
                <w:ilvl w:val="3"/>
                <w:numId w:val="23"/>
              </w:numPr>
              <w:tabs>
                <w:tab w:pos="2178" w:val="left" w:leader="none"/>
              </w:tabs>
              <w:spacing w:line="240" w:lineRule="auto" w:before="1" w:after="0"/>
              <w:ind w:left="2178" w:right="455" w:hanging="360"/>
              <w:jc w:val="left"/>
              <w:rPr>
                <w:sz w:val="20"/>
              </w:rPr>
            </w:pPr>
            <w:r>
              <w:rPr>
                <w:sz w:val="20"/>
              </w:rPr>
              <w:t>describe</w:t>
            </w:r>
            <w:r>
              <w:rPr>
                <w:spacing w:val="-3"/>
                <w:sz w:val="20"/>
              </w:rPr>
              <w:t> </w:t>
            </w:r>
            <w:r>
              <w:rPr>
                <w:sz w:val="20"/>
              </w:rPr>
              <w:t>measurable</w:t>
            </w:r>
            <w:r>
              <w:rPr>
                <w:spacing w:val="-3"/>
                <w:sz w:val="20"/>
              </w:rPr>
              <w:t> </w:t>
            </w:r>
            <w:r>
              <w:rPr>
                <w:sz w:val="20"/>
              </w:rPr>
              <w:t>and</w:t>
            </w:r>
            <w:r>
              <w:rPr>
                <w:spacing w:val="-2"/>
                <w:sz w:val="20"/>
              </w:rPr>
              <w:t> </w:t>
            </w:r>
            <w:r>
              <w:rPr>
                <w:sz w:val="20"/>
              </w:rPr>
              <w:t>observable</w:t>
            </w:r>
            <w:r>
              <w:rPr>
                <w:spacing w:val="-3"/>
                <w:sz w:val="20"/>
              </w:rPr>
              <w:t> </w:t>
            </w:r>
            <w:r>
              <w:rPr>
                <w:sz w:val="20"/>
              </w:rPr>
              <w:t>skills</w:t>
            </w:r>
            <w:r>
              <w:rPr>
                <w:spacing w:val="-4"/>
                <w:sz w:val="20"/>
              </w:rPr>
              <w:t> </w:t>
            </w:r>
            <w:r>
              <w:rPr>
                <w:sz w:val="20"/>
              </w:rPr>
              <w:t>so</w:t>
            </w:r>
            <w:r>
              <w:rPr>
                <w:spacing w:val="-2"/>
                <w:sz w:val="20"/>
              </w:rPr>
              <w:t> </w:t>
            </w:r>
            <w:r>
              <w:rPr>
                <w:sz w:val="20"/>
              </w:rPr>
              <w:t>that</w:t>
            </w:r>
            <w:r>
              <w:rPr>
                <w:spacing w:val="-3"/>
                <w:sz w:val="20"/>
              </w:rPr>
              <w:t> </w:t>
            </w:r>
            <w:r>
              <w:rPr>
                <w:sz w:val="20"/>
              </w:rPr>
              <w:t>everyone</w:t>
            </w:r>
            <w:r>
              <w:rPr>
                <w:spacing w:val="-3"/>
                <w:sz w:val="20"/>
              </w:rPr>
              <w:t> </w:t>
            </w:r>
            <w:r>
              <w:rPr>
                <w:sz w:val="20"/>
              </w:rPr>
              <w:t>including</w:t>
            </w:r>
            <w:r>
              <w:rPr>
                <w:spacing w:val="-4"/>
                <w:sz w:val="20"/>
              </w:rPr>
              <w:t> </w:t>
            </w:r>
            <w:r>
              <w:rPr>
                <w:sz w:val="20"/>
              </w:rPr>
              <w:t>the</w:t>
            </w:r>
            <w:r>
              <w:rPr>
                <w:spacing w:val="-3"/>
                <w:sz w:val="20"/>
              </w:rPr>
              <w:t> </w:t>
            </w:r>
            <w:r>
              <w:rPr>
                <w:sz w:val="20"/>
              </w:rPr>
              <w:t>family</w:t>
            </w:r>
            <w:r>
              <w:rPr>
                <w:spacing w:val="-2"/>
                <w:sz w:val="20"/>
              </w:rPr>
              <w:t> </w:t>
            </w:r>
            <w:r>
              <w:rPr>
                <w:sz w:val="20"/>
              </w:rPr>
              <w:t>will</w:t>
            </w:r>
            <w:r>
              <w:rPr>
                <w:spacing w:val="-3"/>
                <w:sz w:val="20"/>
              </w:rPr>
              <w:t> </w:t>
            </w:r>
            <w:r>
              <w:rPr>
                <w:sz w:val="20"/>
              </w:rPr>
              <w:t>know</w:t>
            </w:r>
            <w:r>
              <w:rPr>
                <w:spacing w:val="-5"/>
                <w:sz w:val="20"/>
              </w:rPr>
              <w:t> </w:t>
            </w:r>
            <w:r>
              <w:rPr>
                <w:sz w:val="20"/>
              </w:rPr>
              <w:t>the</w:t>
            </w:r>
            <w:r>
              <w:rPr>
                <w:spacing w:val="-3"/>
                <w:sz w:val="20"/>
              </w:rPr>
              <w:t> </w:t>
            </w:r>
            <w:r>
              <w:rPr>
                <w:sz w:val="20"/>
              </w:rPr>
              <w:t>outcomes have been met;</w:t>
            </w:r>
          </w:p>
          <w:p>
            <w:pPr>
              <w:pStyle w:val="TableParagraph"/>
              <w:numPr>
                <w:ilvl w:val="3"/>
                <w:numId w:val="23"/>
              </w:numPr>
              <w:tabs>
                <w:tab w:pos="2177" w:val="left" w:leader="none"/>
              </w:tabs>
              <w:spacing w:line="245" w:lineRule="exact" w:before="0" w:after="0"/>
              <w:ind w:left="2177" w:right="0" w:hanging="359"/>
              <w:jc w:val="left"/>
              <w:rPr>
                <w:sz w:val="20"/>
              </w:rPr>
            </w:pPr>
            <w:r>
              <w:rPr>
                <w:sz w:val="20"/>
              </w:rPr>
              <w:t>take</w:t>
            </w:r>
            <w:r>
              <w:rPr>
                <w:spacing w:val="-9"/>
                <w:sz w:val="20"/>
              </w:rPr>
              <w:t> </w:t>
            </w:r>
            <w:r>
              <w:rPr>
                <w:sz w:val="20"/>
              </w:rPr>
              <w:t>into</w:t>
            </w:r>
            <w:r>
              <w:rPr>
                <w:spacing w:val="-7"/>
                <w:sz w:val="20"/>
              </w:rPr>
              <w:t> </w:t>
            </w:r>
            <w:r>
              <w:rPr>
                <w:sz w:val="20"/>
              </w:rPr>
              <w:t>consideration</w:t>
            </w:r>
            <w:r>
              <w:rPr>
                <w:spacing w:val="-8"/>
                <w:sz w:val="20"/>
              </w:rPr>
              <w:t> </w:t>
            </w:r>
            <w:r>
              <w:rPr>
                <w:sz w:val="20"/>
              </w:rPr>
              <w:t>the</w:t>
            </w:r>
            <w:r>
              <w:rPr>
                <w:spacing w:val="-8"/>
                <w:sz w:val="20"/>
              </w:rPr>
              <w:t> </w:t>
            </w:r>
            <w:r>
              <w:rPr>
                <w:sz w:val="20"/>
              </w:rPr>
              <w:t>child’s</w:t>
            </w:r>
            <w:r>
              <w:rPr>
                <w:spacing w:val="-9"/>
                <w:sz w:val="20"/>
              </w:rPr>
              <w:t> </w:t>
            </w:r>
            <w:r>
              <w:rPr>
                <w:sz w:val="20"/>
              </w:rPr>
              <w:t>abilities,</w:t>
            </w:r>
            <w:r>
              <w:rPr>
                <w:spacing w:val="-7"/>
                <w:sz w:val="20"/>
              </w:rPr>
              <w:t> </w:t>
            </w:r>
            <w:r>
              <w:rPr>
                <w:sz w:val="20"/>
              </w:rPr>
              <w:t>disabilities,</w:t>
            </w:r>
            <w:r>
              <w:rPr>
                <w:spacing w:val="-8"/>
                <w:sz w:val="20"/>
              </w:rPr>
              <w:t> </w:t>
            </w:r>
            <w:r>
              <w:rPr>
                <w:sz w:val="20"/>
              </w:rPr>
              <w:t>characteristics,</w:t>
            </w:r>
            <w:r>
              <w:rPr>
                <w:spacing w:val="-7"/>
                <w:sz w:val="20"/>
              </w:rPr>
              <w:t> </w:t>
            </w:r>
            <w:r>
              <w:rPr>
                <w:sz w:val="20"/>
              </w:rPr>
              <w:t>strengths</w:t>
            </w:r>
            <w:r>
              <w:rPr>
                <w:spacing w:val="-9"/>
                <w:sz w:val="20"/>
              </w:rPr>
              <w:t> </w:t>
            </w:r>
            <w:r>
              <w:rPr>
                <w:sz w:val="20"/>
              </w:rPr>
              <w:t>and</w:t>
            </w:r>
            <w:r>
              <w:rPr>
                <w:spacing w:val="-8"/>
                <w:sz w:val="20"/>
              </w:rPr>
              <w:t> </w:t>
            </w:r>
            <w:r>
              <w:rPr>
                <w:sz w:val="20"/>
              </w:rPr>
              <w:t>needs;</w:t>
            </w:r>
            <w:r>
              <w:rPr>
                <w:spacing w:val="-8"/>
                <w:sz w:val="20"/>
              </w:rPr>
              <w:t> </w:t>
            </w:r>
            <w:r>
              <w:rPr>
                <w:spacing w:val="-5"/>
                <w:sz w:val="20"/>
              </w:rPr>
              <w:t>and</w:t>
            </w:r>
          </w:p>
          <w:p>
            <w:pPr>
              <w:pStyle w:val="TableParagraph"/>
              <w:numPr>
                <w:ilvl w:val="3"/>
                <w:numId w:val="23"/>
              </w:numPr>
              <w:tabs>
                <w:tab w:pos="2177" w:val="left" w:leader="none"/>
              </w:tabs>
              <w:spacing w:line="244" w:lineRule="exact" w:before="0" w:after="0"/>
              <w:ind w:left="2177" w:right="0" w:hanging="359"/>
              <w:jc w:val="left"/>
              <w:rPr>
                <w:sz w:val="20"/>
              </w:rPr>
            </w:pPr>
            <w:r>
              <w:rPr>
                <w:sz w:val="20"/>
              </w:rPr>
              <w:t>are</w:t>
            </w:r>
            <w:r>
              <w:rPr>
                <w:spacing w:val="-7"/>
                <w:sz w:val="20"/>
              </w:rPr>
              <w:t> </w:t>
            </w:r>
            <w:r>
              <w:rPr>
                <w:sz w:val="20"/>
              </w:rPr>
              <w:t>written</w:t>
            </w:r>
            <w:r>
              <w:rPr>
                <w:spacing w:val="-5"/>
                <w:sz w:val="20"/>
              </w:rPr>
              <w:t> </w:t>
            </w:r>
            <w:r>
              <w:rPr>
                <w:sz w:val="20"/>
              </w:rPr>
              <w:t>in</w:t>
            </w:r>
            <w:r>
              <w:rPr>
                <w:spacing w:val="-5"/>
                <w:sz w:val="20"/>
              </w:rPr>
              <w:t> </w:t>
            </w:r>
            <w:r>
              <w:rPr>
                <w:sz w:val="20"/>
              </w:rPr>
              <w:t>parent-friendly</w:t>
            </w:r>
            <w:r>
              <w:rPr>
                <w:spacing w:val="-6"/>
                <w:sz w:val="20"/>
              </w:rPr>
              <w:t> </w:t>
            </w:r>
            <w:r>
              <w:rPr>
                <w:sz w:val="20"/>
              </w:rPr>
              <w:t>language</w:t>
            </w:r>
            <w:r>
              <w:rPr>
                <w:spacing w:val="-8"/>
                <w:sz w:val="20"/>
              </w:rPr>
              <w:t> </w:t>
            </w:r>
            <w:r>
              <w:rPr>
                <w:sz w:val="20"/>
              </w:rPr>
              <w:t>with</w:t>
            </w:r>
            <w:r>
              <w:rPr>
                <w:spacing w:val="-5"/>
                <w:sz w:val="20"/>
              </w:rPr>
              <w:t> </w:t>
            </w:r>
            <w:r>
              <w:rPr>
                <w:sz w:val="20"/>
              </w:rPr>
              <w:t>no</w:t>
            </w:r>
            <w:r>
              <w:rPr>
                <w:spacing w:val="-6"/>
                <w:sz w:val="20"/>
              </w:rPr>
              <w:t> </w:t>
            </w:r>
            <w:r>
              <w:rPr>
                <w:sz w:val="20"/>
              </w:rPr>
              <w:t>clinical</w:t>
            </w:r>
            <w:r>
              <w:rPr>
                <w:spacing w:val="-6"/>
                <w:sz w:val="20"/>
              </w:rPr>
              <w:t> </w:t>
            </w:r>
            <w:r>
              <w:rPr>
                <w:sz w:val="20"/>
              </w:rPr>
              <w:t>jargon</w:t>
            </w:r>
            <w:r>
              <w:rPr>
                <w:spacing w:val="-5"/>
                <w:sz w:val="20"/>
              </w:rPr>
              <w:t> </w:t>
            </w:r>
            <w:r>
              <w:rPr>
                <w:sz w:val="20"/>
              </w:rPr>
              <w:t>or</w:t>
            </w:r>
            <w:r>
              <w:rPr>
                <w:spacing w:val="-6"/>
                <w:sz w:val="20"/>
              </w:rPr>
              <w:t> </w:t>
            </w:r>
            <w:r>
              <w:rPr>
                <w:sz w:val="20"/>
              </w:rPr>
              <w:t>technical</w:t>
            </w:r>
            <w:r>
              <w:rPr>
                <w:spacing w:val="-6"/>
                <w:sz w:val="20"/>
              </w:rPr>
              <w:t> </w:t>
            </w:r>
            <w:r>
              <w:rPr>
                <w:spacing w:val="-2"/>
                <w:sz w:val="20"/>
              </w:rPr>
              <w:t>terms.</w:t>
            </w:r>
          </w:p>
          <w:p>
            <w:pPr>
              <w:pStyle w:val="TableParagraph"/>
              <w:numPr>
                <w:ilvl w:val="2"/>
                <w:numId w:val="23"/>
              </w:numPr>
              <w:tabs>
                <w:tab w:pos="1457" w:val="left" w:leader="none"/>
              </w:tabs>
              <w:spacing w:line="240" w:lineRule="auto" w:before="0" w:after="0"/>
              <w:ind w:left="1457" w:right="208" w:hanging="579"/>
              <w:jc w:val="left"/>
              <w:rPr>
                <w:sz w:val="20"/>
              </w:rPr>
            </w:pPr>
            <w:r>
              <w:rPr>
                <w:sz w:val="20"/>
              </w:rPr>
              <w:t>Whenever the interventionist has been working on a non-IFSP functional outcome (and objectives) that has not yet been</w:t>
            </w:r>
            <w:r>
              <w:rPr>
                <w:spacing w:val="-1"/>
                <w:sz w:val="20"/>
              </w:rPr>
              <w:t> </w:t>
            </w:r>
            <w:r>
              <w:rPr>
                <w:sz w:val="20"/>
              </w:rPr>
              <w:t>achieved,</w:t>
            </w:r>
            <w:r>
              <w:rPr>
                <w:spacing w:val="-1"/>
                <w:sz w:val="20"/>
              </w:rPr>
              <w:t> </w:t>
            </w:r>
            <w:r>
              <w:rPr>
                <w:sz w:val="20"/>
              </w:rPr>
              <w:t>and</w:t>
            </w:r>
            <w:r>
              <w:rPr>
                <w:spacing w:val="-1"/>
                <w:sz w:val="20"/>
              </w:rPr>
              <w:t> </w:t>
            </w:r>
            <w:r>
              <w:rPr>
                <w:sz w:val="20"/>
              </w:rPr>
              <w:t>the</w:t>
            </w:r>
            <w:r>
              <w:rPr>
                <w:spacing w:val="-2"/>
                <w:sz w:val="20"/>
              </w:rPr>
              <w:t> </w:t>
            </w:r>
            <w:r>
              <w:rPr>
                <w:sz w:val="20"/>
              </w:rPr>
              <w:t>family</w:t>
            </w:r>
            <w:r>
              <w:rPr>
                <w:spacing w:val="-3"/>
                <w:sz w:val="20"/>
              </w:rPr>
              <w:t> </w:t>
            </w:r>
            <w:r>
              <w:rPr>
                <w:sz w:val="20"/>
              </w:rPr>
              <w:t>still</w:t>
            </w:r>
            <w:r>
              <w:rPr>
                <w:spacing w:val="-2"/>
                <w:sz w:val="20"/>
              </w:rPr>
              <w:t> </w:t>
            </w:r>
            <w:r>
              <w:rPr>
                <w:sz w:val="20"/>
              </w:rPr>
              <w:t>feels</w:t>
            </w:r>
            <w:r>
              <w:rPr>
                <w:spacing w:val="-3"/>
                <w:sz w:val="20"/>
              </w:rPr>
              <w:t> </w:t>
            </w:r>
            <w:r>
              <w:rPr>
                <w:sz w:val="20"/>
              </w:rPr>
              <w:t>this</w:t>
            </w:r>
            <w:r>
              <w:rPr>
                <w:spacing w:val="-3"/>
                <w:sz w:val="20"/>
              </w:rPr>
              <w:t> </w:t>
            </w:r>
            <w:r>
              <w:rPr>
                <w:sz w:val="20"/>
              </w:rPr>
              <w:t>is</w:t>
            </w:r>
            <w:r>
              <w:rPr>
                <w:spacing w:val="-3"/>
                <w:sz w:val="20"/>
              </w:rPr>
              <w:t> </w:t>
            </w:r>
            <w:r>
              <w:rPr>
                <w:sz w:val="20"/>
              </w:rPr>
              <w:t>a</w:t>
            </w:r>
            <w:r>
              <w:rPr>
                <w:spacing w:val="-2"/>
                <w:sz w:val="20"/>
              </w:rPr>
              <w:t> </w:t>
            </w:r>
            <w:r>
              <w:rPr>
                <w:sz w:val="20"/>
              </w:rPr>
              <w:t>priority;</w:t>
            </w:r>
            <w:r>
              <w:rPr>
                <w:spacing w:val="-2"/>
                <w:sz w:val="20"/>
              </w:rPr>
              <w:t> </w:t>
            </w:r>
            <w:r>
              <w:rPr>
                <w:sz w:val="20"/>
              </w:rPr>
              <w:t>the</w:t>
            </w:r>
            <w:r>
              <w:rPr>
                <w:spacing w:val="-4"/>
                <w:sz w:val="20"/>
              </w:rPr>
              <w:t> </w:t>
            </w:r>
            <w:r>
              <w:rPr>
                <w:sz w:val="20"/>
              </w:rPr>
              <w:t>interventionist</w:t>
            </w:r>
            <w:r>
              <w:rPr>
                <w:spacing w:val="-2"/>
                <w:sz w:val="20"/>
              </w:rPr>
              <w:t> </w:t>
            </w:r>
            <w:r>
              <w:rPr>
                <w:sz w:val="20"/>
              </w:rPr>
              <w:t>may</w:t>
            </w:r>
            <w:r>
              <w:rPr>
                <w:spacing w:val="-3"/>
                <w:sz w:val="20"/>
              </w:rPr>
              <w:t> </w:t>
            </w:r>
            <w:r>
              <w:rPr>
                <w:sz w:val="20"/>
              </w:rPr>
              <w:t>recommend</w:t>
            </w:r>
            <w:r>
              <w:rPr>
                <w:spacing w:val="-1"/>
                <w:sz w:val="20"/>
              </w:rPr>
              <w:t> </w:t>
            </w:r>
            <w:r>
              <w:rPr>
                <w:sz w:val="20"/>
              </w:rPr>
              <w:t>this</w:t>
            </w:r>
            <w:r>
              <w:rPr>
                <w:spacing w:val="-3"/>
                <w:sz w:val="20"/>
              </w:rPr>
              <w:t> </w:t>
            </w:r>
            <w:r>
              <w:rPr>
                <w:sz w:val="20"/>
              </w:rPr>
              <w:t>non-IFSP</w:t>
            </w:r>
            <w:r>
              <w:rPr>
                <w:spacing w:val="-3"/>
                <w:sz w:val="20"/>
              </w:rPr>
              <w:t> </w:t>
            </w:r>
            <w:r>
              <w:rPr>
                <w:sz w:val="20"/>
              </w:rPr>
              <w:t>outcome and its related developmental steps in this section so that it may become an outcome on the next IFSP.</w:t>
            </w:r>
          </w:p>
          <w:p>
            <w:pPr>
              <w:pStyle w:val="TableParagraph"/>
              <w:spacing w:before="229"/>
              <w:ind w:left="107" w:right="301"/>
              <w:rPr>
                <w:sz w:val="20"/>
              </w:rPr>
            </w:pPr>
            <w:r>
              <w:rPr>
                <w:b/>
                <w:sz w:val="20"/>
                <w:u w:val="single"/>
              </w:rPr>
              <w:t>Note</w:t>
            </w:r>
            <w:r>
              <w:rPr>
                <w:b/>
                <w:sz w:val="20"/>
              </w:rPr>
              <w:t>: </w:t>
            </w:r>
            <w:r>
              <w:rPr>
                <w:sz w:val="20"/>
              </w:rPr>
              <w:t>Refer to the </w:t>
            </w:r>
            <w:r>
              <w:rPr>
                <w:b/>
                <w:sz w:val="20"/>
              </w:rPr>
              <w:t>Appendix for Outcomes and Developmental Steps and the FAQs for Concerns, Priorities, and Resources</w:t>
            </w:r>
            <w:r>
              <w:rPr>
                <w:sz w:val="20"/>
              </w:rPr>
              <w:t>. For</w:t>
            </w:r>
            <w:r>
              <w:rPr>
                <w:spacing w:val="-2"/>
                <w:sz w:val="20"/>
              </w:rPr>
              <w:t> </w:t>
            </w:r>
            <w:r>
              <w:rPr>
                <w:sz w:val="20"/>
              </w:rPr>
              <w:t>additional</w:t>
            </w:r>
            <w:r>
              <w:rPr>
                <w:spacing w:val="-6"/>
                <w:sz w:val="20"/>
              </w:rPr>
              <w:t> </w:t>
            </w:r>
            <w:r>
              <w:rPr>
                <w:sz w:val="20"/>
              </w:rPr>
              <w:t>detailed</w:t>
            </w:r>
            <w:r>
              <w:rPr>
                <w:spacing w:val="-2"/>
                <w:sz w:val="20"/>
              </w:rPr>
              <w:t> </w:t>
            </w:r>
            <w:r>
              <w:rPr>
                <w:sz w:val="20"/>
              </w:rPr>
              <w:t>information</w:t>
            </w:r>
            <w:r>
              <w:rPr>
                <w:spacing w:val="-2"/>
                <w:sz w:val="20"/>
              </w:rPr>
              <w:t> </w:t>
            </w:r>
            <w:r>
              <w:rPr>
                <w:sz w:val="20"/>
              </w:rPr>
              <w:t>about</w:t>
            </w:r>
            <w:r>
              <w:rPr>
                <w:spacing w:val="-3"/>
                <w:sz w:val="20"/>
              </w:rPr>
              <w:t> </w:t>
            </w:r>
            <w:r>
              <w:rPr>
                <w:sz w:val="20"/>
              </w:rPr>
              <w:t>IFSP</w:t>
            </w:r>
            <w:r>
              <w:rPr>
                <w:spacing w:val="-3"/>
                <w:sz w:val="20"/>
              </w:rPr>
              <w:t> </w:t>
            </w:r>
            <w:r>
              <w:rPr>
                <w:sz w:val="20"/>
              </w:rPr>
              <w:t>outcomes,</w:t>
            </w:r>
            <w:r>
              <w:rPr>
                <w:spacing w:val="-2"/>
                <w:sz w:val="20"/>
              </w:rPr>
              <w:t> </w:t>
            </w:r>
            <w:r>
              <w:rPr>
                <w:sz w:val="20"/>
              </w:rPr>
              <w:t>take</w:t>
            </w:r>
            <w:r>
              <w:rPr>
                <w:spacing w:val="-3"/>
                <w:sz w:val="20"/>
              </w:rPr>
              <w:t> </w:t>
            </w:r>
            <w:r>
              <w:rPr>
                <w:sz w:val="20"/>
              </w:rPr>
              <w:t>the</w:t>
            </w:r>
            <w:r>
              <w:rPr>
                <w:spacing w:val="-3"/>
                <w:sz w:val="20"/>
              </w:rPr>
              <w:t> </w:t>
            </w:r>
            <w:r>
              <w:rPr>
                <w:b/>
                <w:i/>
                <w:color w:val="0000FF"/>
                <w:sz w:val="20"/>
                <w:u w:val="single" w:color="0000FF"/>
              </w:rPr>
              <w:t>Implemented</w:t>
            </w:r>
            <w:r>
              <w:rPr>
                <w:b/>
                <w:i/>
                <w:color w:val="0000FF"/>
                <w:spacing w:val="-2"/>
                <w:sz w:val="20"/>
                <w:u w:val="single" w:color="0000FF"/>
              </w:rPr>
              <w:t> </w:t>
            </w:r>
            <w:r>
              <w:rPr>
                <w:b/>
                <w:i/>
                <w:color w:val="0000FF"/>
                <w:sz w:val="20"/>
                <w:u w:val="single" w:color="0000FF"/>
              </w:rPr>
              <w:t>Family-Centered</w:t>
            </w:r>
            <w:r>
              <w:rPr>
                <w:b/>
                <w:i/>
                <w:color w:val="0000FF"/>
                <w:spacing w:val="-2"/>
                <w:sz w:val="20"/>
                <w:u w:val="single" w:color="0000FF"/>
              </w:rPr>
              <w:t> </w:t>
            </w:r>
            <w:r>
              <w:rPr>
                <w:b/>
                <w:i/>
                <w:color w:val="0000FF"/>
                <w:sz w:val="20"/>
                <w:u w:val="single" w:color="0000FF"/>
              </w:rPr>
              <w:t>Best</w:t>
            </w:r>
            <w:r>
              <w:rPr>
                <w:b/>
                <w:i/>
                <w:color w:val="0000FF"/>
                <w:spacing w:val="-3"/>
                <w:sz w:val="20"/>
                <w:u w:val="single" w:color="0000FF"/>
              </w:rPr>
              <w:t> </w:t>
            </w:r>
            <w:r>
              <w:rPr>
                <w:b/>
                <w:i/>
                <w:color w:val="0000FF"/>
                <w:sz w:val="20"/>
                <w:u w:val="single" w:color="0000FF"/>
              </w:rPr>
              <w:t>Practices</w:t>
            </w:r>
            <w:r>
              <w:rPr>
                <w:b/>
                <w:i/>
                <w:color w:val="0000FF"/>
                <w:spacing w:val="-4"/>
                <w:sz w:val="20"/>
              </w:rPr>
              <w:t> </w:t>
            </w:r>
            <w:r>
              <w:rPr>
                <w:sz w:val="20"/>
              </w:rPr>
              <w:t>training</w:t>
            </w:r>
            <w:r>
              <w:rPr>
                <w:spacing w:val="-2"/>
                <w:sz w:val="20"/>
              </w:rPr>
              <w:t> </w:t>
            </w:r>
            <w:r>
              <w:rPr>
                <w:sz w:val="20"/>
              </w:rPr>
              <w:t>posted</w:t>
            </w:r>
            <w:r>
              <w:rPr>
                <w:spacing w:val="-2"/>
                <w:sz w:val="20"/>
              </w:rPr>
              <w:t> </w:t>
            </w:r>
            <w:r>
              <w:rPr>
                <w:sz w:val="20"/>
              </w:rPr>
              <w:t>on the NYC EIP website:</w:t>
            </w:r>
            <w:r>
              <w:rPr>
                <w:spacing w:val="40"/>
                <w:sz w:val="20"/>
              </w:rPr>
              <w:t> </w:t>
            </w:r>
            <w:hyperlink r:id="rId28">
              <w:r>
                <w:rPr>
                  <w:sz w:val="20"/>
                </w:rPr>
                <w:t>https://www.nyc.gov/site/doh/providers/resources/early-intervention-professional-development-and-</w:t>
              </w:r>
            </w:hyperlink>
          </w:p>
          <w:p>
            <w:pPr>
              <w:pStyle w:val="TableParagraph"/>
              <w:spacing w:line="209" w:lineRule="exact"/>
              <w:ind w:left="107"/>
              <w:rPr>
                <w:sz w:val="20"/>
              </w:rPr>
            </w:pPr>
            <w:r>
              <w:rPr>
                <w:spacing w:val="-2"/>
                <w:sz w:val="20"/>
              </w:rPr>
              <w:t>trainings.page.</w:t>
            </w:r>
          </w:p>
        </w:tc>
      </w:tr>
      <w:tr>
        <w:trPr>
          <w:trHeight w:val="1379" w:hRule="atLeast"/>
        </w:trPr>
        <w:tc>
          <w:tcPr>
            <w:tcW w:w="10999" w:type="dxa"/>
          </w:tcPr>
          <w:p>
            <w:pPr>
              <w:pStyle w:val="TableParagraph"/>
              <w:ind w:left="107" w:right="109"/>
              <w:rPr>
                <w:sz w:val="20"/>
              </w:rPr>
            </w:pPr>
            <w:r>
              <w:rPr>
                <w:b/>
                <w:sz w:val="20"/>
              </w:rPr>
              <w:t>Certification: </w:t>
            </w:r>
            <w:r>
              <w:rPr>
                <w:sz w:val="20"/>
              </w:rPr>
              <w:t>Sign, date, provide license number and print name. Include interventionist’s discipline/credentials, e.g., speech</w:t>
            </w:r>
            <w:r>
              <w:rPr>
                <w:spacing w:val="40"/>
                <w:sz w:val="20"/>
              </w:rPr>
              <w:t> </w:t>
            </w:r>
            <w:r>
              <w:rPr>
                <w:sz w:val="20"/>
              </w:rPr>
              <w:t>therapist</w:t>
            </w:r>
            <w:r>
              <w:rPr>
                <w:spacing w:val="-3"/>
                <w:sz w:val="20"/>
              </w:rPr>
              <w:t> </w:t>
            </w:r>
            <w:r>
              <w:rPr>
                <w:sz w:val="20"/>
              </w:rPr>
              <w:t>(Speech/Language</w:t>
            </w:r>
            <w:r>
              <w:rPr>
                <w:spacing w:val="-3"/>
                <w:sz w:val="20"/>
              </w:rPr>
              <w:t> </w:t>
            </w:r>
            <w:r>
              <w:rPr>
                <w:sz w:val="20"/>
              </w:rPr>
              <w:t>Pathologist,</w:t>
            </w:r>
            <w:r>
              <w:rPr>
                <w:spacing w:val="-2"/>
                <w:sz w:val="20"/>
              </w:rPr>
              <w:t> </w:t>
            </w:r>
            <w:r>
              <w:rPr>
                <w:sz w:val="20"/>
              </w:rPr>
              <w:t>MS,</w:t>
            </w:r>
            <w:r>
              <w:rPr>
                <w:spacing w:val="-2"/>
                <w:sz w:val="20"/>
              </w:rPr>
              <w:t> </w:t>
            </w:r>
            <w:r>
              <w:rPr>
                <w:sz w:val="20"/>
              </w:rPr>
              <w:t>CCC/SLP,</w:t>
            </w:r>
            <w:r>
              <w:rPr>
                <w:spacing w:val="-2"/>
                <w:sz w:val="20"/>
              </w:rPr>
              <w:t> </w:t>
            </w:r>
            <w:r>
              <w:rPr>
                <w:sz w:val="20"/>
              </w:rPr>
              <w:t>special</w:t>
            </w:r>
            <w:r>
              <w:rPr>
                <w:spacing w:val="-3"/>
                <w:sz w:val="20"/>
              </w:rPr>
              <w:t> </w:t>
            </w:r>
            <w:r>
              <w:rPr>
                <w:sz w:val="20"/>
              </w:rPr>
              <w:t>educator</w:t>
            </w:r>
            <w:r>
              <w:rPr>
                <w:spacing w:val="-2"/>
                <w:sz w:val="20"/>
              </w:rPr>
              <w:t> </w:t>
            </w:r>
            <w:r>
              <w:rPr>
                <w:sz w:val="20"/>
              </w:rPr>
              <w:t>(MS</w:t>
            </w:r>
            <w:r>
              <w:rPr>
                <w:spacing w:val="-3"/>
                <w:sz w:val="20"/>
              </w:rPr>
              <w:t> </w:t>
            </w:r>
            <w:r>
              <w:rPr>
                <w:sz w:val="20"/>
              </w:rPr>
              <w:t>Ed.),</w:t>
            </w:r>
            <w:r>
              <w:rPr>
                <w:spacing w:val="-2"/>
                <w:sz w:val="20"/>
              </w:rPr>
              <w:t> </w:t>
            </w:r>
            <w:r>
              <w:rPr>
                <w:sz w:val="20"/>
              </w:rPr>
              <w:t>etc.</w:t>
            </w:r>
            <w:r>
              <w:rPr>
                <w:spacing w:val="40"/>
                <w:sz w:val="20"/>
              </w:rPr>
              <w:t> </w:t>
            </w:r>
            <w:r>
              <w:rPr>
                <w:sz w:val="20"/>
              </w:rPr>
              <w:t>If</w:t>
            </w:r>
            <w:r>
              <w:rPr>
                <w:spacing w:val="-5"/>
                <w:sz w:val="20"/>
              </w:rPr>
              <w:t> </w:t>
            </w:r>
            <w:r>
              <w:rPr>
                <w:sz w:val="20"/>
              </w:rPr>
              <w:t>a</w:t>
            </w:r>
            <w:r>
              <w:rPr>
                <w:spacing w:val="-3"/>
                <w:sz w:val="20"/>
              </w:rPr>
              <w:t> </w:t>
            </w:r>
            <w:r>
              <w:rPr>
                <w:sz w:val="20"/>
              </w:rPr>
              <w:t>certified</w:t>
            </w:r>
            <w:r>
              <w:rPr>
                <w:spacing w:val="-2"/>
                <w:sz w:val="20"/>
              </w:rPr>
              <w:t> </w:t>
            </w:r>
            <w:r>
              <w:rPr>
                <w:sz w:val="20"/>
              </w:rPr>
              <w:t>professional,</w:t>
            </w:r>
            <w:r>
              <w:rPr>
                <w:spacing w:val="-2"/>
                <w:sz w:val="20"/>
              </w:rPr>
              <w:t> </w:t>
            </w:r>
            <w:r>
              <w:rPr>
                <w:sz w:val="20"/>
              </w:rPr>
              <w:t>indicate</w:t>
            </w:r>
            <w:r>
              <w:rPr>
                <w:spacing w:val="-3"/>
                <w:sz w:val="20"/>
              </w:rPr>
              <w:t> </w:t>
            </w:r>
            <w:r>
              <w:rPr>
                <w:sz w:val="20"/>
              </w:rPr>
              <w:t>“certified” but do not write license number.</w:t>
            </w:r>
          </w:p>
          <w:p>
            <w:pPr>
              <w:pStyle w:val="TableParagraph"/>
              <w:spacing w:line="228" w:lineRule="exact" w:before="213"/>
              <w:ind w:left="107" w:right="137"/>
              <w:rPr>
                <w:sz w:val="20"/>
              </w:rPr>
            </w:pPr>
            <w:r>
              <w:rPr>
                <w:sz w:val="20"/>
              </w:rPr>
              <w:t>This</w:t>
            </w:r>
            <w:r>
              <w:rPr>
                <w:spacing w:val="-4"/>
                <w:sz w:val="20"/>
              </w:rPr>
              <w:t> </w:t>
            </w:r>
            <w:r>
              <w:rPr>
                <w:sz w:val="20"/>
              </w:rPr>
              <w:t>field</w:t>
            </w:r>
            <w:r>
              <w:rPr>
                <w:spacing w:val="-2"/>
                <w:sz w:val="20"/>
              </w:rPr>
              <w:t> </w:t>
            </w:r>
            <w:r>
              <w:rPr>
                <w:sz w:val="20"/>
              </w:rPr>
              <w:t>may</w:t>
            </w:r>
            <w:r>
              <w:rPr>
                <w:spacing w:val="-2"/>
                <w:sz w:val="20"/>
              </w:rPr>
              <w:t> </w:t>
            </w:r>
            <w:r>
              <w:rPr>
                <w:sz w:val="20"/>
              </w:rPr>
              <w:t>also</w:t>
            </w:r>
            <w:r>
              <w:rPr>
                <w:spacing w:val="-2"/>
                <w:sz w:val="20"/>
              </w:rPr>
              <w:t> </w:t>
            </w:r>
            <w:r>
              <w:rPr>
                <w:sz w:val="20"/>
              </w:rPr>
              <w:t>include</w:t>
            </w:r>
            <w:r>
              <w:rPr>
                <w:spacing w:val="-3"/>
                <w:sz w:val="20"/>
              </w:rPr>
              <w:t> </w:t>
            </w:r>
            <w:r>
              <w:rPr>
                <w:sz w:val="20"/>
              </w:rPr>
              <w:t>the</w:t>
            </w:r>
            <w:r>
              <w:rPr>
                <w:spacing w:val="-3"/>
                <w:sz w:val="20"/>
              </w:rPr>
              <w:t> </w:t>
            </w:r>
            <w:r>
              <w:rPr>
                <w:sz w:val="20"/>
              </w:rPr>
              <w:t>signature</w:t>
            </w:r>
            <w:r>
              <w:rPr>
                <w:spacing w:val="-3"/>
                <w:sz w:val="20"/>
              </w:rPr>
              <w:t> </w:t>
            </w:r>
            <w:r>
              <w:rPr>
                <w:sz w:val="20"/>
              </w:rPr>
              <w:t>and</w:t>
            </w:r>
            <w:r>
              <w:rPr>
                <w:spacing w:val="-2"/>
                <w:sz w:val="20"/>
              </w:rPr>
              <w:t> </w:t>
            </w:r>
            <w:r>
              <w:rPr>
                <w:sz w:val="20"/>
              </w:rPr>
              <w:t>license/certification</w:t>
            </w:r>
            <w:r>
              <w:rPr>
                <w:spacing w:val="-2"/>
                <w:sz w:val="20"/>
              </w:rPr>
              <w:t> </w:t>
            </w:r>
            <w:r>
              <w:rPr>
                <w:sz w:val="20"/>
              </w:rPr>
              <w:t>number</w:t>
            </w:r>
            <w:r>
              <w:rPr>
                <w:spacing w:val="-2"/>
                <w:sz w:val="20"/>
              </w:rPr>
              <w:t> </w:t>
            </w:r>
            <w:r>
              <w:rPr>
                <w:sz w:val="20"/>
              </w:rPr>
              <w:t>of</w:t>
            </w:r>
            <w:r>
              <w:rPr>
                <w:spacing w:val="-2"/>
                <w:sz w:val="20"/>
              </w:rPr>
              <w:t> </w:t>
            </w:r>
            <w:r>
              <w:rPr>
                <w:sz w:val="20"/>
              </w:rPr>
              <w:t>a</w:t>
            </w:r>
            <w:r>
              <w:rPr>
                <w:spacing w:val="-3"/>
                <w:sz w:val="20"/>
              </w:rPr>
              <w:t> </w:t>
            </w:r>
            <w:r>
              <w:rPr>
                <w:sz w:val="20"/>
              </w:rPr>
              <w:t>supervisor</w:t>
            </w:r>
            <w:r>
              <w:rPr>
                <w:spacing w:val="-2"/>
                <w:sz w:val="20"/>
              </w:rPr>
              <w:t> </w:t>
            </w:r>
            <w:r>
              <w:rPr>
                <w:sz w:val="20"/>
              </w:rPr>
              <w:t>in</w:t>
            </w:r>
            <w:r>
              <w:rPr>
                <w:spacing w:val="-2"/>
                <w:sz w:val="20"/>
              </w:rPr>
              <w:t> </w:t>
            </w:r>
            <w:r>
              <w:rPr>
                <w:sz w:val="20"/>
              </w:rPr>
              <w:t>the</w:t>
            </w:r>
            <w:r>
              <w:rPr>
                <w:spacing w:val="-3"/>
                <w:sz w:val="20"/>
              </w:rPr>
              <w:t> </w:t>
            </w:r>
            <w:r>
              <w:rPr>
                <w:sz w:val="20"/>
              </w:rPr>
              <w:t>case</w:t>
            </w:r>
            <w:r>
              <w:rPr>
                <w:spacing w:val="-3"/>
                <w:sz w:val="20"/>
              </w:rPr>
              <w:t> </w:t>
            </w:r>
            <w:r>
              <w:rPr>
                <w:sz w:val="20"/>
              </w:rPr>
              <w:t>of</w:t>
            </w:r>
            <w:r>
              <w:rPr>
                <w:spacing w:val="-2"/>
                <w:sz w:val="20"/>
              </w:rPr>
              <w:t> </w:t>
            </w:r>
            <w:r>
              <w:rPr>
                <w:sz w:val="20"/>
              </w:rPr>
              <w:t>student</w:t>
            </w:r>
            <w:r>
              <w:rPr>
                <w:spacing w:val="-3"/>
                <w:sz w:val="20"/>
              </w:rPr>
              <w:t> </w:t>
            </w:r>
            <w:r>
              <w:rPr>
                <w:sz w:val="20"/>
              </w:rPr>
              <w:t>interns,</w:t>
            </w:r>
            <w:r>
              <w:rPr>
                <w:spacing w:val="-5"/>
                <w:sz w:val="20"/>
              </w:rPr>
              <w:t> </w:t>
            </w:r>
            <w:r>
              <w:rPr>
                <w:sz w:val="20"/>
              </w:rPr>
              <w:t>CFYs,</w:t>
            </w:r>
            <w:r>
              <w:rPr>
                <w:spacing w:val="-2"/>
                <w:sz w:val="20"/>
              </w:rPr>
              <w:t> </w:t>
            </w:r>
            <w:r>
              <w:rPr>
                <w:sz w:val="20"/>
              </w:rPr>
              <w:t>OTAs, and PTAs, as applicable. The date of the supervisor signature should also be indicated.</w:t>
            </w:r>
          </w:p>
        </w:tc>
      </w:tr>
      <w:tr>
        <w:trPr>
          <w:trHeight w:val="2157" w:hRule="atLeast"/>
        </w:trPr>
        <w:tc>
          <w:tcPr>
            <w:tcW w:w="10999" w:type="dxa"/>
          </w:tcPr>
          <w:p>
            <w:pPr>
              <w:pStyle w:val="TableParagraph"/>
              <w:ind w:left="107"/>
              <w:rPr>
                <w:b/>
                <w:sz w:val="20"/>
              </w:rPr>
            </w:pPr>
            <w:r>
              <w:rPr>
                <w:b/>
                <w:sz w:val="20"/>
              </w:rPr>
              <w:t>Procedural</w:t>
            </w:r>
            <w:r>
              <w:rPr>
                <w:b/>
                <w:spacing w:val="-10"/>
                <w:sz w:val="20"/>
              </w:rPr>
              <w:t> </w:t>
            </w:r>
            <w:r>
              <w:rPr>
                <w:b/>
                <w:spacing w:val="-2"/>
                <w:sz w:val="20"/>
              </w:rPr>
              <w:t>Notes:</w:t>
            </w:r>
          </w:p>
          <w:p>
            <w:pPr>
              <w:pStyle w:val="TableParagraph"/>
              <w:numPr>
                <w:ilvl w:val="0"/>
                <w:numId w:val="24"/>
              </w:numPr>
              <w:tabs>
                <w:tab w:pos="827" w:val="left" w:leader="none"/>
              </w:tabs>
              <w:spacing w:line="245" w:lineRule="exact" w:before="0" w:after="0"/>
              <w:ind w:left="827" w:right="0" w:hanging="360"/>
              <w:jc w:val="left"/>
              <w:rPr>
                <w:sz w:val="20"/>
              </w:rPr>
            </w:pPr>
            <w:r>
              <w:rPr>
                <w:sz w:val="20"/>
              </w:rPr>
              <w:t>The</w:t>
            </w:r>
            <w:r>
              <w:rPr>
                <w:spacing w:val="-6"/>
                <w:sz w:val="20"/>
              </w:rPr>
              <w:t> </w:t>
            </w:r>
            <w:r>
              <w:rPr>
                <w:sz w:val="20"/>
              </w:rPr>
              <w:t>family</w:t>
            </w:r>
            <w:r>
              <w:rPr>
                <w:spacing w:val="-4"/>
                <w:sz w:val="20"/>
              </w:rPr>
              <w:t> </w:t>
            </w:r>
            <w:r>
              <w:rPr>
                <w:sz w:val="20"/>
              </w:rPr>
              <w:t>should</w:t>
            </w:r>
            <w:r>
              <w:rPr>
                <w:spacing w:val="-5"/>
                <w:sz w:val="20"/>
              </w:rPr>
              <w:t> </w:t>
            </w:r>
            <w:r>
              <w:rPr>
                <w:sz w:val="20"/>
              </w:rPr>
              <w:t>receive</w:t>
            </w:r>
            <w:r>
              <w:rPr>
                <w:spacing w:val="-5"/>
                <w:sz w:val="20"/>
              </w:rPr>
              <w:t> </w:t>
            </w:r>
            <w:r>
              <w:rPr>
                <w:sz w:val="20"/>
              </w:rPr>
              <w:t>a</w:t>
            </w:r>
            <w:r>
              <w:rPr>
                <w:spacing w:val="-5"/>
                <w:sz w:val="20"/>
              </w:rPr>
              <w:t> </w:t>
            </w:r>
            <w:r>
              <w:rPr>
                <w:sz w:val="20"/>
              </w:rPr>
              <w:t>copy</w:t>
            </w:r>
            <w:r>
              <w:rPr>
                <w:spacing w:val="-4"/>
                <w:sz w:val="20"/>
              </w:rPr>
              <w:t> </w:t>
            </w:r>
            <w:r>
              <w:rPr>
                <w:sz w:val="20"/>
              </w:rPr>
              <w:t>of</w:t>
            </w:r>
            <w:r>
              <w:rPr>
                <w:spacing w:val="-5"/>
                <w:sz w:val="20"/>
              </w:rPr>
              <w:t> </w:t>
            </w:r>
            <w:r>
              <w:rPr>
                <w:sz w:val="20"/>
              </w:rPr>
              <w:t>all</w:t>
            </w:r>
            <w:r>
              <w:rPr>
                <w:spacing w:val="-5"/>
                <w:sz w:val="20"/>
              </w:rPr>
              <w:t> </w:t>
            </w:r>
            <w:r>
              <w:rPr>
                <w:sz w:val="20"/>
              </w:rPr>
              <w:t>completed</w:t>
            </w:r>
            <w:r>
              <w:rPr>
                <w:spacing w:val="-5"/>
                <w:sz w:val="20"/>
              </w:rPr>
              <w:t> </w:t>
            </w:r>
            <w:r>
              <w:rPr>
                <w:sz w:val="20"/>
              </w:rPr>
              <w:t>progress</w:t>
            </w:r>
            <w:r>
              <w:rPr>
                <w:spacing w:val="-7"/>
                <w:sz w:val="20"/>
              </w:rPr>
              <w:t> </w:t>
            </w:r>
            <w:r>
              <w:rPr>
                <w:spacing w:val="-2"/>
                <w:sz w:val="20"/>
              </w:rPr>
              <w:t>notes.</w:t>
            </w:r>
          </w:p>
          <w:p>
            <w:pPr>
              <w:pStyle w:val="TableParagraph"/>
              <w:numPr>
                <w:ilvl w:val="0"/>
                <w:numId w:val="24"/>
              </w:numPr>
              <w:tabs>
                <w:tab w:pos="827" w:val="left" w:leader="none"/>
              </w:tabs>
              <w:spacing w:line="245" w:lineRule="exact" w:before="0" w:after="0"/>
              <w:ind w:left="827" w:right="0" w:hanging="360"/>
              <w:jc w:val="left"/>
              <w:rPr>
                <w:sz w:val="20"/>
              </w:rPr>
            </w:pPr>
            <w:r>
              <w:rPr>
                <w:sz w:val="20"/>
              </w:rPr>
              <w:t>Address</w:t>
            </w:r>
            <w:r>
              <w:rPr>
                <w:spacing w:val="-7"/>
                <w:sz w:val="20"/>
              </w:rPr>
              <w:t> </w:t>
            </w:r>
            <w:r>
              <w:rPr>
                <w:sz w:val="20"/>
              </w:rPr>
              <w:t>any</w:t>
            </w:r>
            <w:r>
              <w:rPr>
                <w:spacing w:val="-4"/>
                <w:sz w:val="20"/>
              </w:rPr>
              <w:t> </w:t>
            </w:r>
            <w:r>
              <w:rPr>
                <w:sz w:val="20"/>
              </w:rPr>
              <w:t>questions</w:t>
            </w:r>
            <w:r>
              <w:rPr>
                <w:spacing w:val="-6"/>
                <w:sz w:val="20"/>
              </w:rPr>
              <w:t> </w:t>
            </w:r>
            <w:r>
              <w:rPr>
                <w:sz w:val="20"/>
              </w:rPr>
              <w:t>the</w:t>
            </w:r>
            <w:r>
              <w:rPr>
                <w:spacing w:val="-6"/>
                <w:sz w:val="20"/>
              </w:rPr>
              <w:t> </w:t>
            </w:r>
            <w:r>
              <w:rPr>
                <w:sz w:val="20"/>
              </w:rPr>
              <w:t>family</w:t>
            </w:r>
            <w:r>
              <w:rPr>
                <w:spacing w:val="-4"/>
                <w:sz w:val="20"/>
              </w:rPr>
              <w:t> </w:t>
            </w:r>
            <w:r>
              <w:rPr>
                <w:sz w:val="20"/>
              </w:rPr>
              <w:t>may</w:t>
            </w:r>
            <w:r>
              <w:rPr>
                <w:spacing w:val="-4"/>
                <w:sz w:val="20"/>
              </w:rPr>
              <w:t> </w:t>
            </w:r>
            <w:r>
              <w:rPr>
                <w:sz w:val="20"/>
              </w:rPr>
              <w:t>have</w:t>
            </w:r>
            <w:r>
              <w:rPr>
                <w:spacing w:val="-6"/>
                <w:sz w:val="20"/>
              </w:rPr>
              <w:t> </w:t>
            </w:r>
            <w:r>
              <w:rPr>
                <w:sz w:val="20"/>
              </w:rPr>
              <w:t>related</w:t>
            </w:r>
            <w:r>
              <w:rPr>
                <w:spacing w:val="-4"/>
                <w:sz w:val="20"/>
              </w:rPr>
              <w:t> </w:t>
            </w:r>
            <w:r>
              <w:rPr>
                <w:sz w:val="20"/>
              </w:rPr>
              <w:t>to</w:t>
            </w:r>
            <w:r>
              <w:rPr>
                <w:spacing w:val="-6"/>
                <w:sz w:val="20"/>
              </w:rPr>
              <w:t> </w:t>
            </w:r>
            <w:r>
              <w:rPr>
                <w:sz w:val="20"/>
              </w:rPr>
              <w:t>the</w:t>
            </w:r>
            <w:r>
              <w:rPr>
                <w:spacing w:val="-5"/>
                <w:sz w:val="20"/>
              </w:rPr>
              <w:t> </w:t>
            </w:r>
            <w:r>
              <w:rPr>
                <w:sz w:val="20"/>
              </w:rPr>
              <w:t>progress</w:t>
            </w:r>
            <w:r>
              <w:rPr>
                <w:spacing w:val="-7"/>
                <w:sz w:val="20"/>
              </w:rPr>
              <w:t> </w:t>
            </w:r>
            <w:r>
              <w:rPr>
                <w:spacing w:val="-2"/>
                <w:sz w:val="20"/>
              </w:rPr>
              <w:t>notes.</w:t>
            </w:r>
          </w:p>
          <w:p>
            <w:pPr>
              <w:pStyle w:val="TableParagraph"/>
              <w:numPr>
                <w:ilvl w:val="0"/>
                <w:numId w:val="24"/>
              </w:numPr>
              <w:tabs>
                <w:tab w:pos="827" w:val="left" w:leader="none"/>
              </w:tabs>
              <w:spacing w:line="240" w:lineRule="auto" w:before="0" w:after="0"/>
              <w:ind w:left="827" w:right="272" w:hanging="360"/>
              <w:jc w:val="left"/>
              <w:rPr>
                <w:sz w:val="20"/>
              </w:rPr>
            </w:pPr>
            <w:r>
              <w:rPr>
                <w:sz w:val="20"/>
              </w:rPr>
              <w:t>Write</w:t>
            </w:r>
            <w:r>
              <w:rPr>
                <w:spacing w:val="-2"/>
                <w:sz w:val="20"/>
              </w:rPr>
              <w:t> </w:t>
            </w:r>
            <w:r>
              <w:rPr>
                <w:sz w:val="20"/>
              </w:rPr>
              <w:t>the</w:t>
            </w:r>
            <w:r>
              <w:rPr>
                <w:spacing w:val="-2"/>
                <w:sz w:val="20"/>
              </w:rPr>
              <w:t> </w:t>
            </w:r>
            <w:r>
              <w:rPr>
                <w:sz w:val="20"/>
              </w:rPr>
              <w:t>progress</w:t>
            </w:r>
            <w:r>
              <w:rPr>
                <w:spacing w:val="-3"/>
                <w:sz w:val="20"/>
              </w:rPr>
              <w:t> </w:t>
            </w:r>
            <w:r>
              <w:rPr>
                <w:sz w:val="20"/>
              </w:rPr>
              <w:t>note</w:t>
            </w:r>
            <w:r>
              <w:rPr>
                <w:spacing w:val="-2"/>
                <w:sz w:val="20"/>
              </w:rPr>
              <w:t> </w:t>
            </w:r>
            <w:r>
              <w:rPr>
                <w:sz w:val="20"/>
              </w:rPr>
              <w:t>so</w:t>
            </w:r>
            <w:r>
              <w:rPr>
                <w:spacing w:val="-1"/>
                <w:sz w:val="20"/>
              </w:rPr>
              <w:t> </w:t>
            </w:r>
            <w:r>
              <w:rPr>
                <w:sz w:val="20"/>
              </w:rPr>
              <w:t>that</w:t>
            </w:r>
            <w:r>
              <w:rPr>
                <w:spacing w:val="-2"/>
                <w:sz w:val="20"/>
              </w:rPr>
              <w:t> </w:t>
            </w:r>
            <w:r>
              <w:rPr>
                <w:sz w:val="20"/>
              </w:rPr>
              <w:t>others</w:t>
            </w:r>
            <w:r>
              <w:rPr>
                <w:spacing w:val="-3"/>
                <w:sz w:val="20"/>
              </w:rPr>
              <w:t> </w:t>
            </w:r>
            <w:r>
              <w:rPr>
                <w:sz w:val="20"/>
              </w:rPr>
              <w:t>(e.g.,</w:t>
            </w:r>
            <w:r>
              <w:rPr>
                <w:spacing w:val="-1"/>
                <w:sz w:val="20"/>
              </w:rPr>
              <w:t> </w:t>
            </w:r>
            <w:r>
              <w:rPr>
                <w:sz w:val="20"/>
              </w:rPr>
              <w:t>the</w:t>
            </w:r>
            <w:r>
              <w:rPr>
                <w:spacing w:val="-4"/>
                <w:sz w:val="20"/>
              </w:rPr>
              <w:t> </w:t>
            </w:r>
            <w:r>
              <w:rPr>
                <w:sz w:val="20"/>
              </w:rPr>
              <w:t>family,</w:t>
            </w:r>
            <w:r>
              <w:rPr>
                <w:spacing w:val="-1"/>
                <w:sz w:val="20"/>
              </w:rPr>
              <w:t> </w:t>
            </w:r>
            <w:r>
              <w:rPr>
                <w:sz w:val="20"/>
              </w:rPr>
              <w:t>EIOD,</w:t>
            </w:r>
            <w:r>
              <w:rPr>
                <w:spacing w:val="-1"/>
                <w:sz w:val="20"/>
              </w:rPr>
              <w:t> </w:t>
            </w:r>
            <w:r>
              <w:rPr>
                <w:sz w:val="20"/>
              </w:rPr>
              <w:t>team)</w:t>
            </w:r>
            <w:r>
              <w:rPr>
                <w:spacing w:val="-1"/>
                <w:sz w:val="20"/>
              </w:rPr>
              <w:t> </w:t>
            </w:r>
            <w:r>
              <w:rPr>
                <w:sz w:val="20"/>
              </w:rPr>
              <w:t>may</w:t>
            </w:r>
            <w:r>
              <w:rPr>
                <w:spacing w:val="-3"/>
                <w:sz w:val="20"/>
              </w:rPr>
              <w:t> </w:t>
            </w:r>
            <w:r>
              <w:rPr>
                <w:sz w:val="20"/>
              </w:rPr>
              <w:t>understand</w:t>
            </w:r>
            <w:r>
              <w:rPr>
                <w:spacing w:val="-1"/>
                <w:sz w:val="20"/>
              </w:rPr>
              <w:t> </w:t>
            </w:r>
            <w:r>
              <w:rPr>
                <w:sz w:val="20"/>
              </w:rPr>
              <w:t>it.</w:t>
            </w:r>
            <w:r>
              <w:rPr>
                <w:spacing w:val="40"/>
                <w:sz w:val="20"/>
              </w:rPr>
              <w:t> </w:t>
            </w:r>
            <w:r>
              <w:rPr>
                <w:sz w:val="20"/>
              </w:rPr>
              <w:t>It</w:t>
            </w:r>
            <w:r>
              <w:rPr>
                <w:spacing w:val="-2"/>
                <w:sz w:val="20"/>
              </w:rPr>
              <w:t> </w:t>
            </w:r>
            <w:r>
              <w:rPr>
                <w:sz w:val="20"/>
              </w:rPr>
              <w:t>should</w:t>
            </w:r>
            <w:r>
              <w:rPr>
                <w:spacing w:val="-3"/>
                <w:sz w:val="20"/>
              </w:rPr>
              <w:t> </w:t>
            </w:r>
            <w:r>
              <w:rPr>
                <w:sz w:val="20"/>
              </w:rPr>
              <w:t>be</w:t>
            </w:r>
            <w:r>
              <w:rPr>
                <w:spacing w:val="-2"/>
                <w:sz w:val="20"/>
              </w:rPr>
              <w:t> </w:t>
            </w:r>
            <w:r>
              <w:rPr>
                <w:sz w:val="20"/>
              </w:rPr>
              <w:t>written</w:t>
            </w:r>
            <w:r>
              <w:rPr>
                <w:spacing w:val="-1"/>
                <w:sz w:val="20"/>
              </w:rPr>
              <w:t> </w:t>
            </w:r>
            <w:r>
              <w:rPr>
                <w:sz w:val="20"/>
              </w:rPr>
              <w:t>legibly,</w:t>
            </w:r>
            <w:r>
              <w:rPr>
                <w:spacing w:val="-1"/>
                <w:sz w:val="20"/>
              </w:rPr>
              <w:t> </w:t>
            </w:r>
            <w:r>
              <w:rPr>
                <w:sz w:val="20"/>
              </w:rPr>
              <w:t>clearly and in parent-friendly language.</w:t>
            </w:r>
          </w:p>
          <w:p>
            <w:pPr>
              <w:pStyle w:val="TableParagraph"/>
              <w:numPr>
                <w:ilvl w:val="0"/>
                <w:numId w:val="24"/>
              </w:numPr>
              <w:tabs>
                <w:tab w:pos="827" w:val="left" w:leader="none"/>
              </w:tabs>
              <w:spacing w:line="240" w:lineRule="auto" w:before="0" w:after="0"/>
              <w:ind w:left="827" w:right="678" w:hanging="360"/>
              <w:jc w:val="left"/>
              <w:rPr>
                <w:sz w:val="20"/>
              </w:rPr>
            </w:pPr>
            <w:r>
              <w:rPr>
                <w:sz w:val="20"/>
              </w:rPr>
              <w:t>Discuss</w:t>
            </w:r>
            <w:r>
              <w:rPr>
                <w:spacing w:val="-4"/>
                <w:sz w:val="20"/>
              </w:rPr>
              <w:t> </w:t>
            </w:r>
            <w:r>
              <w:rPr>
                <w:sz w:val="20"/>
              </w:rPr>
              <w:t>with</w:t>
            </w:r>
            <w:r>
              <w:rPr>
                <w:spacing w:val="-2"/>
                <w:sz w:val="20"/>
              </w:rPr>
              <w:t> </w:t>
            </w:r>
            <w:r>
              <w:rPr>
                <w:sz w:val="20"/>
              </w:rPr>
              <w:t>the</w:t>
            </w:r>
            <w:r>
              <w:rPr>
                <w:spacing w:val="-3"/>
                <w:sz w:val="20"/>
              </w:rPr>
              <w:t> </w:t>
            </w:r>
            <w:r>
              <w:rPr>
                <w:sz w:val="20"/>
              </w:rPr>
              <w:t>family</w:t>
            </w:r>
            <w:r>
              <w:rPr>
                <w:spacing w:val="-2"/>
                <w:sz w:val="20"/>
              </w:rPr>
              <w:t> </w:t>
            </w:r>
            <w:r>
              <w:rPr>
                <w:sz w:val="20"/>
              </w:rPr>
              <w:t>their</w:t>
            </w:r>
            <w:r>
              <w:rPr>
                <w:spacing w:val="-2"/>
                <w:sz w:val="20"/>
              </w:rPr>
              <w:t> </w:t>
            </w:r>
            <w:r>
              <w:rPr>
                <w:sz w:val="20"/>
              </w:rPr>
              <w:t>current</w:t>
            </w:r>
            <w:r>
              <w:rPr>
                <w:spacing w:val="-3"/>
                <w:sz w:val="20"/>
              </w:rPr>
              <w:t> </w:t>
            </w:r>
            <w:r>
              <w:rPr>
                <w:sz w:val="20"/>
              </w:rPr>
              <w:t>concerns,</w:t>
            </w:r>
            <w:r>
              <w:rPr>
                <w:spacing w:val="-5"/>
                <w:sz w:val="20"/>
              </w:rPr>
              <w:t> </w:t>
            </w:r>
            <w:r>
              <w:rPr>
                <w:sz w:val="20"/>
              </w:rPr>
              <w:t>priorities,</w:t>
            </w:r>
            <w:r>
              <w:rPr>
                <w:spacing w:val="-2"/>
                <w:sz w:val="20"/>
              </w:rPr>
              <w:t> </w:t>
            </w:r>
            <w:r>
              <w:rPr>
                <w:sz w:val="20"/>
              </w:rPr>
              <w:t>resources,</w:t>
            </w:r>
            <w:r>
              <w:rPr>
                <w:spacing w:val="-2"/>
                <w:sz w:val="20"/>
              </w:rPr>
              <w:t> </w:t>
            </w:r>
            <w:r>
              <w:rPr>
                <w:sz w:val="20"/>
              </w:rPr>
              <w:t>daily</w:t>
            </w:r>
            <w:r>
              <w:rPr>
                <w:spacing w:val="-4"/>
                <w:sz w:val="20"/>
              </w:rPr>
              <w:t> </w:t>
            </w:r>
            <w:r>
              <w:rPr>
                <w:sz w:val="20"/>
              </w:rPr>
              <w:t>routines,</w:t>
            </w:r>
            <w:r>
              <w:rPr>
                <w:spacing w:val="-2"/>
                <w:sz w:val="20"/>
              </w:rPr>
              <w:t> </w:t>
            </w:r>
            <w:r>
              <w:rPr>
                <w:sz w:val="20"/>
              </w:rPr>
              <w:t>and</w:t>
            </w:r>
            <w:r>
              <w:rPr>
                <w:spacing w:val="-2"/>
                <w:sz w:val="20"/>
              </w:rPr>
              <w:t> </w:t>
            </w:r>
            <w:r>
              <w:rPr>
                <w:sz w:val="20"/>
              </w:rPr>
              <w:t>child’s</w:t>
            </w:r>
            <w:r>
              <w:rPr>
                <w:spacing w:val="-4"/>
                <w:sz w:val="20"/>
              </w:rPr>
              <w:t> </w:t>
            </w:r>
            <w:r>
              <w:rPr>
                <w:sz w:val="20"/>
              </w:rPr>
              <w:t>developmental</w:t>
            </w:r>
            <w:r>
              <w:rPr>
                <w:spacing w:val="-3"/>
                <w:sz w:val="20"/>
              </w:rPr>
              <w:t> </w:t>
            </w:r>
            <w:r>
              <w:rPr>
                <w:sz w:val="20"/>
              </w:rPr>
              <w:t>status</w:t>
            </w:r>
            <w:r>
              <w:rPr>
                <w:spacing w:val="-4"/>
                <w:sz w:val="20"/>
              </w:rPr>
              <w:t> </w:t>
            </w:r>
            <w:r>
              <w:rPr>
                <w:sz w:val="20"/>
              </w:rPr>
              <w:t>in preparation for 6- and 12-month IFSP reviews.</w:t>
            </w:r>
          </w:p>
          <w:p>
            <w:pPr>
              <w:pStyle w:val="TableParagraph"/>
              <w:numPr>
                <w:ilvl w:val="0"/>
                <w:numId w:val="24"/>
              </w:numPr>
              <w:tabs>
                <w:tab w:pos="827" w:val="left" w:leader="none"/>
              </w:tabs>
              <w:spacing w:line="245" w:lineRule="exact" w:before="0" w:after="0"/>
              <w:ind w:left="827" w:right="0" w:hanging="360"/>
              <w:jc w:val="left"/>
              <w:rPr>
                <w:b/>
                <w:sz w:val="20"/>
              </w:rPr>
            </w:pPr>
            <w:r>
              <w:rPr>
                <w:b/>
                <w:sz w:val="20"/>
              </w:rPr>
              <w:t>Submit</w:t>
            </w:r>
            <w:r>
              <w:rPr>
                <w:b/>
                <w:spacing w:val="-4"/>
                <w:sz w:val="20"/>
              </w:rPr>
              <w:t> </w:t>
            </w:r>
            <w:r>
              <w:rPr>
                <w:b/>
                <w:sz w:val="20"/>
              </w:rPr>
              <w:t>completed</w:t>
            </w:r>
            <w:r>
              <w:rPr>
                <w:b/>
                <w:spacing w:val="-5"/>
                <w:sz w:val="20"/>
              </w:rPr>
              <w:t> </w:t>
            </w:r>
            <w:r>
              <w:rPr>
                <w:b/>
                <w:sz w:val="20"/>
              </w:rPr>
              <w:t>progress</w:t>
            </w:r>
            <w:r>
              <w:rPr>
                <w:b/>
                <w:spacing w:val="-6"/>
                <w:sz w:val="20"/>
              </w:rPr>
              <w:t> </w:t>
            </w:r>
            <w:r>
              <w:rPr>
                <w:b/>
                <w:sz w:val="20"/>
              </w:rPr>
              <w:t>notes</w:t>
            </w:r>
            <w:r>
              <w:rPr>
                <w:b/>
                <w:spacing w:val="-5"/>
                <w:sz w:val="20"/>
              </w:rPr>
              <w:t> </w:t>
            </w:r>
            <w:r>
              <w:rPr>
                <w:b/>
                <w:sz w:val="20"/>
              </w:rPr>
              <w:t>no</w:t>
            </w:r>
            <w:r>
              <w:rPr>
                <w:b/>
                <w:spacing w:val="-4"/>
                <w:sz w:val="20"/>
              </w:rPr>
              <w:t> </w:t>
            </w:r>
            <w:r>
              <w:rPr>
                <w:b/>
                <w:sz w:val="20"/>
              </w:rPr>
              <w:t>fewer</w:t>
            </w:r>
            <w:r>
              <w:rPr>
                <w:b/>
                <w:spacing w:val="-5"/>
                <w:sz w:val="20"/>
              </w:rPr>
              <w:t> </w:t>
            </w:r>
            <w:r>
              <w:rPr>
                <w:b/>
                <w:sz w:val="20"/>
              </w:rPr>
              <w:t>than</w:t>
            </w:r>
            <w:r>
              <w:rPr>
                <w:b/>
                <w:spacing w:val="-5"/>
                <w:sz w:val="20"/>
              </w:rPr>
              <w:t> </w:t>
            </w:r>
            <w:r>
              <w:rPr>
                <w:b/>
                <w:sz w:val="20"/>
              </w:rPr>
              <w:t>2</w:t>
            </w:r>
            <w:r>
              <w:rPr>
                <w:b/>
                <w:spacing w:val="-4"/>
                <w:sz w:val="20"/>
              </w:rPr>
              <w:t> </w:t>
            </w:r>
            <w:r>
              <w:rPr>
                <w:b/>
                <w:sz w:val="20"/>
              </w:rPr>
              <w:t>weeks</w:t>
            </w:r>
            <w:r>
              <w:rPr>
                <w:b/>
                <w:spacing w:val="-7"/>
                <w:sz w:val="20"/>
              </w:rPr>
              <w:t> </w:t>
            </w:r>
            <w:r>
              <w:rPr>
                <w:b/>
                <w:sz w:val="20"/>
              </w:rPr>
              <w:t>prior</w:t>
            </w:r>
            <w:r>
              <w:rPr>
                <w:b/>
                <w:spacing w:val="-5"/>
                <w:sz w:val="20"/>
              </w:rPr>
              <w:t> </w:t>
            </w:r>
            <w:r>
              <w:rPr>
                <w:b/>
                <w:sz w:val="20"/>
              </w:rPr>
              <w:t>to</w:t>
            </w:r>
            <w:r>
              <w:rPr>
                <w:b/>
                <w:spacing w:val="-4"/>
                <w:sz w:val="20"/>
              </w:rPr>
              <w:t> </w:t>
            </w:r>
            <w:r>
              <w:rPr>
                <w:b/>
                <w:sz w:val="20"/>
              </w:rPr>
              <w:t>the</w:t>
            </w:r>
            <w:r>
              <w:rPr>
                <w:b/>
                <w:spacing w:val="-4"/>
                <w:sz w:val="20"/>
              </w:rPr>
              <w:t> </w:t>
            </w:r>
            <w:r>
              <w:rPr>
                <w:b/>
                <w:sz w:val="20"/>
              </w:rPr>
              <w:t>IFSP</w:t>
            </w:r>
            <w:r>
              <w:rPr>
                <w:b/>
                <w:spacing w:val="-4"/>
                <w:sz w:val="20"/>
              </w:rPr>
              <w:t> </w:t>
            </w:r>
            <w:r>
              <w:rPr>
                <w:b/>
                <w:sz w:val="20"/>
              </w:rPr>
              <w:t>review</w:t>
            </w:r>
            <w:r>
              <w:rPr>
                <w:b/>
                <w:spacing w:val="-5"/>
                <w:sz w:val="20"/>
              </w:rPr>
              <w:t> </w:t>
            </w:r>
            <w:r>
              <w:rPr>
                <w:b/>
                <w:spacing w:val="-2"/>
                <w:sz w:val="20"/>
              </w:rPr>
              <w:t>meeting.</w:t>
            </w:r>
          </w:p>
          <w:p>
            <w:pPr>
              <w:pStyle w:val="TableParagraph"/>
              <w:numPr>
                <w:ilvl w:val="0"/>
                <w:numId w:val="24"/>
              </w:numPr>
              <w:tabs>
                <w:tab w:pos="827" w:val="left" w:leader="none"/>
              </w:tabs>
              <w:spacing w:line="224" w:lineRule="exact" w:before="0" w:after="0"/>
              <w:ind w:left="827" w:right="0" w:hanging="360"/>
              <w:jc w:val="left"/>
              <w:rPr>
                <w:b/>
                <w:sz w:val="20"/>
              </w:rPr>
            </w:pPr>
            <w:r>
              <w:rPr>
                <w:b/>
                <w:sz w:val="20"/>
              </w:rPr>
              <w:t>Late</w:t>
            </w:r>
            <w:r>
              <w:rPr>
                <w:b/>
                <w:spacing w:val="-6"/>
                <w:sz w:val="20"/>
              </w:rPr>
              <w:t> </w:t>
            </w:r>
            <w:r>
              <w:rPr>
                <w:b/>
                <w:sz w:val="20"/>
              </w:rPr>
              <w:t>submission</w:t>
            </w:r>
            <w:r>
              <w:rPr>
                <w:b/>
                <w:spacing w:val="-6"/>
                <w:sz w:val="20"/>
              </w:rPr>
              <w:t> </w:t>
            </w:r>
            <w:r>
              <w:rPr>
                <w:b/>
                <w:sz w:val="20"/>
              </w:rPr>
              <w:t>of</w:t>
            </w:r>
            <w:r>
              <w:rPr>
                <w:b/>
                <w:spacing w:val="-4"/>
                <w:sz w:val="20"/>
              </w:rPr>
              <w:t> </w:t>
            </w:r>
            <w:r>
              <w:rPr>
                <w:b/>
                <w:sz w:val="20"/>
              </w:rPr>
              <w:t>progress</w:t>
            </w:r>
            <w:r>
              <w:rPr>
                <w:b/>
                <w:spacing w:val="-6"/>
                <w:sz w:val="20"/>
              </w:rPr>
              <w:t> </w:t>
            </w:r>
            <w:r>
              <w:rPr>
                <w:b/>
                <w:sz w:val="20"/>
              </w:rPr>
              <w:t>notes</w:t>
            </w:r>
            <w:r>
              <w:rPr>
                <w:b/>
                <w:spacing w:val="-6"/>
                <w:sz w:val="20"/>
              </w:rPr>
              <w:t> </w:t>
            </w:r>
            <w:r>
              <w:rPr>
                <w:b/>
                <w:sz w:val="20"/>
              </w:rPr>
              <w:t>will</w:t>
            </w:r>
            <w:r>
              <w:rPr>
                <w:b/>
                <w:spacing w:val="-5"/>
                <w:sz w:val="20"/>
              </w:rPr>
              <w:t> </w:t>
            </w:r>
            <w:r>
              <w:rPr>
                <w:b/>
                <w:sz w:val="20"/>
              </w:rPr>
              <w:t>be</w:t>
            </w:r>
            <w:r>
              <w:rPr>
                <w:b/>
                <w:spacing w:val="-5"/>
                <w:sz w:val="20"/>
              </w:rPr>
              <w:t> </w:t>
            </w:r>
            <w:r>
              <w:rPr>
                <w:b/>
                <w:spacing w:val="-2"/>
                <w:sz w:val="20"/>
              </w:rPr>
              <w:t>monitored.</w:t>
            </w:r>
          </w:p>
        </w:tc>
      </w:tr>
    </w:tbl>
    <w:sectPr>
      <w:type w:val="continuous"/>
      <w:pgSz w:w="12240" w:h="15840"/>
      <w:pgMar w:header="0" w:footer="397" w:top="700" w:bottom="5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S Gothic">
    <w:altName w:val="MS Gothic"/>
    <w:charset w:val="1"/>
    <w:family w:val="modern"/>
    <w:pitch w:val="default"/>
  </w:font>
  <w:font w:name="Calibri">
    <w:altName w:val="Calibri"/>
    <w:charset w:val="1"/>
    <w:family w:val="roman"/>
    <w:pitch w:val="variable"/>
  </w:font>
  <w:font w:name="Segoe UI Symbol">
    <w:altName w:val="Segoe UI Symbol"/>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mc:AlternateContent>
        <mc:Choice Requires="wps">
          <w:drawing>
            <wp:anchor distT="0" distB="0" distL="0" distR="0" allowOverlap="1" layoutInCell="1" locked="0" behindDoc="1" simplePos="0" relativeHeight="486895104">
              <wp:simplePos x="0" y="0"/>
              <wp:positionH relativeFrom="page">
                <wp:posOffset>444500</wp:posOffset>
              </wp:positionH>
              <wp:positionV relativeFrom="page">
                <wp:posOffset>9664318</wp:posOffset>
              </wp:positionV>
              <wp:extent cx="2538095" cy="1397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538095" cy="139700"/>
                      </a:xfrm>
                      <a:prstGeom prst="rect">
                        <a:avLst/>
                      </a:prstGeom>
                    </wps:spPr>
                    <wps:txbx>
                      <w:txbxContent>
                        <w:p>
                          <w:pPr>
                            <w:spacing w:line="203" w:lineRule="exact" w:before="0"/>
                            <w:ind w:left="20" w:right="0" w:firstLine="0"/>
                            <w:jc w:val="left"/>
                            <w:rPr>
                              <w:rFonts w:ascii="Calibri"/>
                              <w:sz w:val="18"/>
                            </w:rPr>
                          </w:pPr>
                          <w:r>
                            <w:rPr>
                              <w:rFonts w:ascii="Calibri"/>
                              <w:sz w:val="18"/>
                            </w:rPr>
                            <w:t>NYC</w:t>
                          </w:r>
                          <w:r>
                            <w:rPr>
                              <w:rFonts w:ascii="Calibri"/>
                              <w:spacing w:val="-4"/>
                              <w:sz w:val="18"/>
                            </w:rPr>
                            <w:t> </w:t>
                          </w:r>
                          <w:r>
                            <w:rPr>
                              <w:rFonts w:ascii="Calibri"/>
                              <w:sz w:val="18"/>
                            </w:rPr>
                            <w:t>Early</w:t>
                          </w:r>
                          <w:r>
                            <w:rPr>
                              <w:rFonts w:ascii="Calibri"/>
                              <w:spacing w:val="-2"/>
                              <w:sz w:val="18"/>
                            </w:rPr>
                            <w:t> </w:t>
                          </w:r>
                          <w:r>
                            <w:rPr>
                              <w:rFonts w:ascii="Calibri"/>
                              <w:sz w:val="18"/>
                            </w:rPr>
                            <w:t>Intervention</w:t>
                          </w:r>
                          <w:r>
                            <w:rPr>
                              <w:rFonts w:ascii="Calibri"/>
                              <w:spacing w:val="-3"/>
                              <w:sz w:val="18"/>
                            </w:rPr>
                            <w:t> </w:t>
                          </w:r>
                          <w:r>
                            <w:rPr>
                              <w:rFonts w:ascii="Calibri"/>
                              <w:sz w:val="18"/>
                            </w:rPr>
                            <w:t>Program</w:t>
                          </w:r>
                          <w:r>
                            <w:rPr>
                              <w:rFonts w:ascii="Calibri"/>
                              <w:spacing w:val="-3"/>
                              <w:sz w:val="18"/>
                            </w:rPr>
                            <w:t> </w:t>
                          </w:r>
                          <w:r>
                            <w:rPr>
                              <w:rFonts w:ascii="Calibri"/>
                              <w:sz w:val="18"/>
                            </w:rPr>
                            <w:t>Progress</w:t>
                          </w:r>
                          <w:r>
                            <w:rPr>
                              <w:rFonts w:ascii="Calibri"/>
                              <w:spacing w:val="-1"/>
                              <w:sz w:val="18"/>
                            </w:rPr>
                            <w:t> </w:t>
                          </w:r>
                          <w:r>
                            <w:rPr>
                              <w:rFonts w:ascii="Calibri"/>
                              <w:sz w:val="18"/>
                            </w:rPr>
                            <w:t>Note</w:t>
                          </w:r>
                          <w:r>
                            <w:rPr>
                              <w:rFonts w:ascii="Calibri"/>
                              <w:spacing w:val="-1"/>
                              <w:sz w:val="18"/>
                            </w:rPr>
                            <w:t> </w:t>
                          </w:r>
                          <w:r>
                            <w:rPr>
                              <w:rFonts w:ascii="Calibri"/>
                              <w:spacing w:val="-2"/>
                              <w:sz w:val="18"/>
                            </w:rPr>
                            <w:t>9/2024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760.969971pt;width:199.85pt;height:11pt;mso-position-horizontal-relative:page;mso-position-vertical-relative:page;z-index:-16421376" type="#_x0000_t202" id="docshape1" filled="false" stroked="false">
              <v:textbox inset="0,0,0,0">
                <w:txbxContent>
                  <w:p>
                    <w:pPr>
                      <w:spacing w:line="203" w:lineRule="exact" w:before="0"/>
                      <w:ind w:left="20" w:right="0" w:firstLine="0"/>
                      <w:jc w:val="left"/>
                      <w:rPr>
                        <w:rFonts w:ascii="Calibri"/>
                        <w:sz w:val="18"/>
                      </w:rPr>
                    </w:pPr>
                    <w:r>
                      <w:rPr>
                        <w:rFonts w:ascii="Calibri"/>
                        <w:sz w:val="18"/>
                      </w:rPr>
                      <w:t>NYC</w:t>
                    </w:r>
                    <w:r>
                      <w:rPr>
                        <w:rFonts w:ascii="Calibri"/>
                        <w:spacing w:val="-4"/>
                        <w:sz w:val="18"/>
                      </w:rPr>
                      <w:t> </w:t>
                    </w:r>
                    <w:r>
                      <w:rPr>
                        <w:rFonts w:ascii="Calibri"/>
                        <w:sz w:val="18"/>
                      </w:rPr>
                      <w:t>Early</w:t>
                    </w:r>
                    <w:r>
                      <w:rPr>
                        <w:rFonts w:ascii="Calibri"/>
                        <w:spacing w:val="-2"/>
                        <w:sz w:val="18"/>
                      </w:rPr>
                      <w:t> </w:t>
                    </w:r>
                    <w:r>
                      <w:rPr>
                        <w:rFonts w:ascii="Calibri"/>
                        <w:sz w:val="18"/>
                      </w:rPr>
                      <w:t>Intervention</w:t>
                    </w:r>
                    <w:r>
                      <w:rPr>
                        <w:rFonts w:ascii="Calibri"/>
                        <w:spacing w:val="-3"/>
                        <w:sz w:val="18"/>
                      </w:rPr>
                      <w:t> </w:t>
                    </w:r>
                    <w:r>
                      <w:rPr>
                        <w:rFonts w:ascii="Calibri"/>
                        <w:sz w:val="18"/>
                      </w:rPr>
                      <w:t>Program</w:t>
                    </w:r>
                    <w:r>
                      <w:rPr>
                        <w:rFonts w:ascii="Calibri"/>
                        <w:spacing w:val="-3"/>
                        <w:sz w:val="18"/>
                      </w:rPr>
                      <w:t> </w:t>
                    </w:r>
                    <w:r>
                      <w:rPr>
                        <w:rFonts w:ascii="Calibri"/>
                        <w:sz w:val="18"/>
                      </w:rPr>
                      <w:t>Progress</w:t>
                    </w:r>
                    <w:r>
                      <w:rPr>
                        <w:rFonts w:ascii="Calibri"/>
                        <w:spacing w:val="-1"/>
                        <w:sz w:val="18"/>
                      </w:rPr>
                      <w:t> </w:t>
                    </w:r>
                    <w:r>
                      <w:rPr>
                        <w:rFonts w:ascii="Calibri"/>
                        <w:sz w:val="18"/>
                      </w:rPr>
                      <w:t>Note</w:t>
                    </w:r>
                    <w:r>
                      <w:rPr>
                        <w:rFonts w:ascii="Calibri"/>
                        <w:spacing w:val="-1"/>
                        <w:sz w:val="18"/>
                      </w:rPr>
                      <w:t> </w:t>
                    </w:r>
                    <w:r>
                      <w:rPr>
                        <w:rFonts w:ascii="Calibri"/>
                        <w:spacing w:val="-2"/>
                        <w:sz w:val="18"/>
                      </w:rPr>
                      <w:t>9/2024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mc:AlternateContent>
        <mc:Choice Requires="wps">
          <w:drawing>
            <wp:anchor distT="0" distB="0" distL="0" distR="0" allowOverlap="1" layoutInCell="1" locked="0" behindDoc="1" simplePos="0" relativeHeight="486895616">
              <wp:simplePos x="0" y="0"/>
              <wp:positionH relativeFrom="page">
                <wp:posOffset>444500</wp:posOffset>
              </wp:positionH>
              <wp:positionV relativeFrom="page">
                <wp:posOffset>9666674</wp:posOffset>
              </wp:positionV>
              <wp:extent cx="2795905" cy="139065"/>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2795905" cy="139065"/>
                      </a:xfrm>
                      <a:prstGeom prst="rect">
                        <a:avLst/>
                      </a:prstGeom>
                    </wps:spPr>
                    <wps:txbx>
                      <w:txbxContent>
                        <w:p>
                          <w:pPr>
                            <w:spacing w:before="14"/>
                            <w:ind w:left="20" w:right="0" w:firstLine="0"/>
                            <w:jc w:val="left"/>
                            <w:rPr>
                              <w:sz w:val="16"/>
                            </w:rPr>
                          </w:pPr>
                          <w:r>
                            <w:rPr>
                              <w:sz w:val="16"/>
                            </w:rPr>
                            <w:t>NYC</w:t>
                          </w:r>
                          <w:r>
                            <w:rPr>
                              <w:spacing w:val="-6"/>
                              <w:sz w:val="16"/>
                            </w:rPr>
                            <w:t> </w:t>
                          </w:r>
                          <w:r>
                            <w:rPr>
                              <w:sz w:val="16"/>
                            </w:rPr>
                            <w:t>Early</w:t>
                          </w:r>
                          <w:r>
                            <w:rPr>
                              <w:spacing w:val="-6"/>
                              <w:sz w:val="16"/>
                            </w:rPr>
                            <w:t> </w:t>
                          </w:r>
                          <w:r>
                            <w:rPr>
                              <w:sz w:val="16"/>
                            </w:rPr>
                            <w:t>Intervention</w:t>
                          </w:r>
                          <w:r>
                            <w:rPr>
                              <w:spacing w:val="-4"/>
                              <w:sz w:val="16"/>
                            </w:rPr>
                            <w:t> </w:t>
                          </w:r>
                          <w:r>
                            <w:rPr>
                              <w:sz w:val="16"/>
                            </w:rPr>
                            <w:t>Program</w:t>
                          </w:r>
                          <w:r>
                            <w:rPr>
                              <w:spacing w:val="-8"/>
                              <w:sz w:val="16"/>
                            </w:rPr>
                            <w:t> </w:t>
                          </w:r>
                          <w:r>
                            <w:rPr>
                              <w:sz w:val="16"/>
                            </w:rPr>
                            <w:t>Progress</w:t>
                          </w:r>
                          <w:r>
                            <w:rPr>
                              <w:spacing w:val="-6"/>
                              <w:sz w:val="16"/>
                            </w:rPr>
                            <w:t> </w:t>
                          </w:r>
                          <w:r>
                            <w:rPr>
                              <w:sz w:val="16"/>
                            </w:rPr>
                            <w:t>Note</w:t>
                          </w:r>
                          <w:r>
                            <w:rPr>
                              <w:spacing w:val="-5"/>
                              <w:sz w:val="16"/>
                            </w:rPr>
                            <w:t> </w:t>
                          </w:r>
                          <w:r>
                            <w:rPr>
                              <w:sz w:val="16"/>
                            </w:rPr>
                            <w:t>Instructions</w:t>
                          </w:r>
                          <w:r>
                            <w:rPr>
                              <w:spacing w:val="-7"/>
                              <w:sz w:val="16"/>
                            </w:rPr>
                            <w:t> </w:t>
                          </w:r>
                          <w:r>
                            <w:rPr>
                              <w:spacing w:val="-2"/>
                              <w:sz w:val="16"/>
                            </w:rPr>
                            <w:t>9/2024</w:t>
                          </w:r>
                        </w:p>
                      </w:txbxContent>
                    </wps:txbx>
                    <wps:bodyPr wrap="square" lIns="0" tIns="0" rIns="0" bIns="0" rtlCol="0">
                      <a:noAutofit/>
                    </wps:bodyPr>
                  </wps:wsp>
                </a:graphicData>
              </a:graphic>
            </wp:anchor>
          </w:drawing>
        </mc:Choice>
        <mc:Fallback>
          <w:pict>
            <v:shape style="position:absolute;margin-left:35pt;margin-top:761.155457pt;width:220.15pt;height:10.95pt;mso-position-horizontal-relative:page;mso-position-vertical-relative:page;z-index:-16420864" type="#_x0000_t202" id="docshape176" filled="false" stroked="false">
              <v:textbox inset="0,0,0,0">
                <w:txbxContent>
                  <w:p>
                    <w:pPr>
                      <w:spacing w:before="14"/>
                      <w:ind w:left="20" w:right="0" w:firstLine="0"/>
                      <w:jc w:val="left"/>
                      <w:rPr>
                        <w:sz w:val="16"/>
                      </w:rPr>
                    </w:pPr>
                    <w:r>
                      <w:rPr>
                        <w:sz w:val="16"/>
                      </w:rPr>
                      <w:t>NYC</w:t>
                    </w:r>
                    <w:r>
                      <w:rPr>
                        <w:spacing w:val="-6"/>
                        <w:sz w:val="16"/>
                      </w:rPr>
                      <w:t> </w:t>
                    </w:r>
                    <w:r>
                      <w:rPr>
                        <w:sz w:val="16"/>
                      </w:rPr>
                      <w:t>Early</w:t>
                    </w:r>
                    <w:r>
                      <w:rPr>
                        <w:spacing w:val="-6"/>
                        <w:sz w:val="16"/>
                      </w:rPr>
                      <w:t> </w:t>
                    </w:r>
                    <w:r>
                      <w:rPr>
                        <w:sz w:val="16"/>
                      </w:rPr>
                      <w:t>Intervention</w:t>
                    </w:r>
                    <w:r>
                      <w:rPr>
                        <w:spacing w:val="-4"/>
                        <w:sz w:val="16"/>
                      </w:rPr>
                      <w:t> </w:t>
                    </w:r>
                    <w:r>
                      <w:rPr>
                        <w:sz w:val="16"/>
                      </w:rPr>
                      <w:t>Program</w:t>
                    </w:r>
                    <w:r>
                      <w:rPr>
                        <w:spacing w:val="-8"/>
                        <w:sz w:val="16"/>
                      </w:rPr>
                      <w:t> </w:t>
                    </w:r>
                    <w:r>
                      <w:rPr>
                        <w:sz w:val="16"/>
                      </w:rPr>
                      <w:t>Progress</w:t>
                    </w:r>
                    <w:r>
                      <w:rPr>
                        <w:spacing w:val="-6"/>
                        <w:sz w:val="16"/>
                      </w:rPr>
                      <w:t> </w:t>
                    </w:r>
                    <w:r>
                      <w:rPr>
                        <w:sz w:val="16"/>
                      </w:rPr>
                      <w:t>Note</w:t>
                    </w:r>
                    <w:r>
                      <w:rPr>
                        <w:spacing w:val="-5"/>
                        <w:sz w:val="16"/>
                      </w:rPr>
                      <w:t> </w:t>
                    </w:r>
                    <w:r>
                      <w:rPr>
                        <w:sz w:val="16"/>
                      </w:rPr>
                      <w:t>Instructions</w:t>
                    </w:r>
                    <w:r>
                      <w:rPr>
                        <w:spacing w:val="-7"/>
                        <w:sz w:val="16"/>
                      </w:rPr>
                      <w:t> </w:t>
                    </w:r>
                    <w:r>
                      <w:rPr>
                        <w:spacing w:val="-2"/>
                        <w:sz w:val="16"/>
                      </w:rPr>
                      <w:t>9/2024</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22">
    <w:multiLevelType w:val="hybridMultilevel"/>
    <w:lvl w:ilvl="0">
      <w:start w:val="8"/>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07"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466"/>
        <w:jc w:val="righ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178" w:hanging="360"/>
      </w:pPr>
      <w:rPr>
        <w:rFonts w:hint="default" w:ascii="Symbol" w:hAnsi="Symbol" w:eastAsia="Symbol" w:cs="Symbol"/>
        <w:b w:val="0"/>
        <w:bCs w:val="0"/>
        <w:i w:val="0"/>
        <w:iCs w:val="0"/>
        <w:spacing w:val="0"/>
        <w:w w:val="99"/>
        <w:sz w:val="20"/>
        <w:szCs w:val="20"/>
        <w:lang w:val="en-US" w:eastAsia="en-US" w:bidi="ar-SA"/>
      </w:rPr>
    </w:lvl>
    <w:lvl w:ilvl="4">
      <w:start w:val="0"/>
      <w:numFmt w:val="bullet"/>
      <w:lvlText w:val="•"/>
      <w:lvlJc w:val="left"/>
      <w:pPr>
        <w:ind w:left="3438" w:hanging="360"/>
      </w:pPr>
      <w:rPr>
        <w:rFonts w:hint="default"/>
        <w:lang w:val="en-US" w:eastAsia="en-US" w:bidi="ar-SA"/>
      </w:rPr>
    </w:lvl>
    <w:lvl w:ilvl="5">
      <w:start w:val="0"/>
      <w:numFmt w:val="bullet"/>
      <w:lvlText w:val="•"/>
      <w:lvlJc w:val="left"/>
      <w:pPr>
        <w:ind w:left="4696" w:hanging="360"/>
      </w:pPr>
      <w:rPr>
        <w:rFonts w:hint="default"/>
        <w:lang w:val="en-US" w:eastAsia="en-US" w:bidi="ar-SA"/>
      </w:rPr>
    </w:lvl>
    <w:lvl w:ilvl="6">
      <w:start w:val="0"/>
      <w:numFmt w:val="bullet"/>
      <w:lvlText w:val="•"/>
      <w:lvlJc w:val="left"/>
      <w:pPr>
        <w:ind w:left="5955" w:hanging="360"/>
      </w:pPr>
      <w:rPr>
        <w:rFonts w:hint="default"/>
        <w:lang w:val="en-US" w:eastAsia="en-US" w:bidi="ar-SA"/>
      </w:rPr>
    </w:lvl>
    <w:lvl w:ilvl="7">
      <w:start w:val="0"/>
      <w:numFmt w:val="bullet"/>
      <w:lvlText w:val="•"/>
      <w:lvlJc w:val="left"/>
      <w:pPr>
        <w:ind w:left="7213" w:hanging="360"/>
      </w:pPr>
      <w:rPr>
        <w:rFonts w:hint="default"/>
        <w:lang w:val="en-US" w:eastAsia="en-US" w:bidi="ar-SA"/>
      </w:rPr>
    </w:lvl>
    <w:lvl w:ilvl="8">
      <w:start w:val="0"/>
      <w:numFmt w:val="bullet"/>
      <w:lvlText w:val="•"/>
      <w:lvlJc w:val="left"/>
      <w:pPr>
        <w:ind w:left="8472" w:hanging="360"/>
      </w:pPr>
      <w:rPr>
        <w:rFonts w:hint="default"/>
        <w:lang w:val="en-US" w:eastAsia="en-US" w:bidi="ar-SA"/>
      </w:rPr>
    </w:lvl>
  </w:abstractNum>
  <w:abstractNum w:abstractNumId="21">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20">
    <w:multiLevelType w:val="hybridMultilevel"/>
    <w:lvl w:ilvl="0">
      <w:start w:val="6"/>
      <w:numFmt w:val="decimal"/>
      <w:lvlText w:val="%1."/>
      <w:lvlJc w:val="left"/>
      <w:pPr>
        <w:ind w:left="76"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14"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466"/>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651" w:hanging="466"/>
      </w:pPr>
      <w:rPr>
        <w:rFonts w:hint="default"/>
        <w:lang w:val="en-US" w:eastAsia="en-US" w:bidi="ar-SA"/>
      </w:rPr>
    </w:lvl>
    <w:lvl w:ilvl="4">
      <w:start w:val="0"/>
      <w:numFmt w:val="bullet"/>
      <w:lvlText w:val="•"/>
      <w:lvlJc w:val="left"/>
      <w:pPr>
        <w:ind w:left="3842" w:hanging="466"/>
      </w:pPr>
      <w:rPr>
        <w:rFonts w:hint="default"/>
        <w:lang w:val="en-US" w:eastAsia="en-US" w:bidi="ar-SA"/>
      </w:rPr>
    </w:lvl>
    <w:lvl w:ilvl="5">
      <w:start w:val="0"/>
      <w:numFmt w:val="bullet"/>
      <w:lvlText w:val="•"/>
      <w:lvlJc w:val="left"/>
      <w:pPr>
        <w:ind w:left="5033" w:hanging="466"/>
      </w:pPr>
      <w:rPr>
        <w:rFonts w:hint="default"/>
        <w:lang w:val="en-US" w:eastAsia="en-US" w:bidi="ar-SA"/>
      </w:rPr>
    </w:lvl>
    <w:lvl w:ilvl="6">
      <w:start w:val="0"/>
      <w:numFmt w:val="bullet"/>
      <w:lvlText w:val="•"/>
      <w:lvlJc w:val="left"/>
      <w:pPr>
        <w:ind w:left="6224" w:hanging="466"/>
      </w:pPr>
      <w:rPr>
        <w:rFonts w:hint="default"/>
        <w:lang w:val="en-US" w:eastAsia="en-US" w:bidi="ar-SA"/>
      </w:rPr>
    </w:lvl>
    <w:lvl w:ilvl="7">
      <w:start w:val="0"/>
      <w:numFmt w:val="bullet"/>
      <w:lvlText w:val="•"/>
      <w:lvlJc w:val="left"/>
      <w:pPr>
        <w:ind w:left="7415" w:hanging="466"/>
      </w:pPr>
      <w:rPr>
        <w:rFonts w:hint="default"/>
        <w:lang w:val="en-US" w:eastAsia="en-US" w:bidi="ar-SA"/>
      </w:rPr>
    </w:lvl>
    <w:lvl w:ilvl="8">
      <w:start w:val="0"/>
      <w:numFmt w:val="bullet"/>
      <w:lvlText w:val="•"/>
      <w:lvlJc w:val="left"/>
      <w:pPr>
        <w:ind w:left="8606" w:hanging="466"/>
      </w:pPr>
      <w:rPr>
        <w:rFonts w:hint="default"/>
        <w:lang w:val="en-US" w:eastAsia="en-US" w:bidi="ar-SA"/>
      </w:rPr>
    </w:lvl>
  </w:abstractNum>
  <w:abstractNum w:abstractNumId="19">
    <w:multiLevelType w:val="hybridMultilevel"/>
    <w:lvl w:ilvl="0">
      <w:start w:val="5"/>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38"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377"/>
        <w:jc w:val="righ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651" w:hanging="377"/>
      </w:pPr>
      <w:rPr>
        <w:rFonts w:hint="default"/>
        <w:lang w:val="en-US" w:eastAsia="en-US" w:bidi="ar-SA"/>
      </w:rPr>
    </w:lvl>
    <w:lvl w:ilvl="4">
      <w:start w:val="0"/>
      <w:numFmt w:val="bullet"/>
      <w:lvlText w:val="•"/>
      <w:lvlJc w:val="left"/>
      <w:pPr>
        <w:ind w:left="3842" w:hanging="377"/>
      </w:pPr>
      <w:rPr>
        <w:rFonts w:hint="default"/>
        <w:lang w:val="en-US" w:eastAsia="en-US" w:bidi="ar-SA"/>
      </w:rPr>
    </w:lvl>
    <w:lvl w:ilvl="5">
      <w:start w:val="0"/>
      <w:numFmt w:val="bullet"/>
      <w:lvlText w:val="•"/>
      <w:lvlJc w:val="left"/>
      <w:pPr>
        <w:ind w:left="5033" w:hanging="377"/>
      </w:pPr>
      <w:rPr>
        <w:rFonts w:hint="default"/>
        <w:lang w:val="en-US" w:eastAsia="en-US" w:bidi="ar-SA"/>
      </w:rPr>
    </w:lvl>
    <w:lvl w:ilvl="6">
      <w:start w:val="0"/>
      <w:numFmt w:val="bullet"/>
      <w:lvlText w:val="•"/>
      <w:lvlJc w:val="left"/>
      <w:pPr>
        <w:ind w:left="6224" w:hanging="377"/>
      </w:pPr>
      <w:rPr>
        <w:rFonts w:hint="default"/>
        <w:lang w:val="en-US" w:eastAsia="en-US" w:bidi="ar-SA"/>
      </w:rPr>
    </w:lvl>
    <w:lvl w:ilvl="7">
      <w:start w:val="0"/>
      <w:numFmt w:val="bullet"/>
      <w:lvlText w:val="•"/>
      <w:lvlJc w:val="left"/>
      <w:pPr>
        <w:ind w:left="7415" w:hanging="377"/>
      </w:pPr>
      <w:rPr>
        <w:rFonts w:hint="default"/>
        <w:lang w:val="en-US" w:eastAsia="en-US" w:bidi="ar-SA"/>
      </w:rPr>
    </w:lvl>
    <w:lvl w:ilvl="8">
      <w:start w:val="0"/>
      <w:numFmt w:val="bullet"/>
      <w:lvlText w:val="•"/>
      <w:lvlJc w:val="left"/>
      <w:pPr>
        <w:ind w:left="8606" w:hanging="377"/>
      </w:pPr>
      <w:rPr>
        <w:rFonts w:hint="default"/>
        <w:lang w:val="en-US" w:eastAsia="en-US" w:bidi="ar-SA"/>
      </w:rPr>
    </w:lvl>
  </w:abstractNum>
  <w:abstractNum w:abstractNumId="18">
    <w:multiLevelType w:val="hybridMultilevel"/>
    <w:lvl w:ilvl="0">
      <w:start w:val="4"/>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39"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377"/>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651" w:hanging="377"/>
      </w:pPr>
      <w:rPr>
        <w:rFonts w:hint="default"/>
        <w:lang w:val="en-US" w:eastAsia="en-US" w:bidi="ar-SA"/>
      </w:rPr>
    </w:lvl>
    <w:lvl w:ilvl="4">
      <w:start w:val="0"/>
      <w:numFmt w:val="bullet"/>
      <w:lvlText w:val="•"/>
      <w:lvlJc w:val="left"/>
      <w:pPr>
        <w:ind w:left="3842" w:hanging="377"/>
      </w:pPr>
      <w:rPr>
        <w:rFonts w:hint="default"/>
        <w:lang w:val="en-US" w:eastAsia="en-US" w:bidi="ar-SA"/>
      </w:rPr>
    </w:lvl>
    <w:lvl w:ilvl="5">
      <w:start w:val="0"/>
      <w:numFmt w:val="bullet"/>
      <w:lvlText w:val="•"/>
      <w:lvlJc w:val="left"/>
      <w:pPr>
        <w:ind w:left="5033" w:hanging="377"/>
      </w:pPr>
      <w:rPr>
        <w:rFonts w:hint="default"/>
        <w:lang w:val="en-US" w:eastAsia="en-US" w:bidi="ar-SA"/>
      </w:rPr>
    </w:lvl>
    <w:lvl w:ilvl="6">
      <w:start w:val="0"/>
      <w:numFmt w:val="bullet"/>
      <w:lvlText w:val="•"/>
      <w:lvlJc w:val="left"/>
      <w:pPr>
        <w:ind w:left="6224" w:hanging="377"/>
      </w:pPr>
      <w:rPr>
        <w:rFonts w:hint="default"/>
        <w:lang w:val="en-US" w:eastAsia="en-US" w:bidi="ar-SA"/>
      </w:rPr>
    </w:lvl>
    <w:lvl w:ilvl="7">
      <w:start w:val="0"/>
      <w:numFmt w:val="bullet"/>
      <w:lvlText w:val="•"/>
      <w:lvlJc w:val="left"/>
      <w:pPr>
        <w:ind w:left="7415" w:hanging="377"/>
      </w:pPr>
      <w:rPr>
        <w:rFonts w:hint="default"/>
        <w:lang w:val="en-US" w:eastAsia="en-US" w:bidi="ar-SA"/>
      </w:rPr>
    </w:lvl>
    <w:lvl w:ilvl="8">
      <w:start w:val="0"/>
      <w:numFmt w:val="bullet"/>
      <w:lvlText w:val="•"/>
      <w:lvlJc w:val="left"/>
      <w:pPr>
        <w:ind w:left="8606" w:hanging="377"/>
      </w:pPr>
      <w:rPr>
        <w:rFonts w:hint="default"/>
        <w:lang w:val="en-US" w:eastAsia="en-US" w:bidi="ar-SA"/>
      </w:rPr>
    </w:lvl>
  </w:abstractNum>
  <w:abstractNum w:abstractNumId="17">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16">
    <w:multiLevelType w:val="hybridMultilevel"/>
    <w:lvl w:ilvl="0">
      <w:start w:val="3"/>
      <w:numFmt w:val="decimal"/>
      <w:lvlText w:val="%1."/>
      <w:lvlJc w:val="left"/>
      <w:pPr>
        <w:ind w:left="467" w:hanging="360"/>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38"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3">
      <w:start w:val="0"/>
      <w:numFmt w:val="bullet"/>
      <w:lvlText w:val="•"/>
      <w:lvlJc w:val="left"/>
      <w:pPr>
        <w:ind w:left="2091" w:hanging="360"/>
      </w:pPr>
      <w:rPr>
        <w:rFonts w:hint="default"/>
        <w:lang w:val="en-US" w:eastAsia="en-US" w:bidi="ar-SA"/>
      </w:rPr>
    </w:lvl>
    <w:lvl w:ilvl="4">
      <w:start w:val="0"/>
      <w:numFmt w:val="bullet"/>
      <w:lvlText w:val="•"/>
      <w:lvlJc w:val="left"/>
      <w:pPr>
        <w:ind w:left="3362" w:hanging="360"/>
      </w:pPr>
      <w:rPr>
        <w:rFonts w:hint="default"/>
        <w:lang w:val="en-US" w:eastAsia="en-US" w:bidi="ar-SA"/>
      </w:rPr>
    </w:lvl>
    <w:lvl w:ilvl="5">
      <w:start w:val="0"/>
      <w:numFmt w:val="bullet"/>
      <w:lvlText w:val="•"/>
      <w:lvlJc w:val="left"/>
      <w:pPr>
        <w:ind w:left="4633" w:hanging="360"/>
      </w:pPr>
      <w:rPr>
        <w:rFonts w:hint="default"/>
        <w:lang w:val="en-US" w:eastAsia="en-US" w:bidi="ar-SA"/>
      </w:rPr>
    </w:lvl>
    <w:lvl w:ilvl="6">
      <w:start w:val="0"/>
      <w:numFmt w:val="bullet"/>
      <w:lvlText w:val="•"/>
      <w:lvlJc w:val="left"/>
      <w:pPr>
        <w:ind w:left="5904" w:hanging="360"/>
      </w:pPr>
      <w:rPr>
        <w:rFonts w:hint="default"/>
        <w:lang w:val="en-US" w:eastAsia="en-US" w:bidi="ar-SA"/>
      </w:rPr>
    </w:lvl>
    <w:lvl w:ilvl="7">
      <w:start w:val="0"/>
      <w:numFmt w:val="bullet"/>
      <w:lvlText w:val="•"/>
      <w:lvlJc w:val="left"/>
      <w:pPr>
        <w:ind w:left="7175" w:hanging="360"/>
      </w:pPr>
      <w:rPr>
        <w:rFonts w:hint="default"/>
        <w:lang w:val="en-US" w:eastAsia="en-US" w:bidi="ar-SA"/>
      </w:rPr>
    </w:lvl>
    <w:lvl w:ilvl="8">
      <w:start w:val="0"/>
      <w:numFmt w:val="bullet"/>
      <w:lvlText w:val="•"/>
      <w:lvlJc w:val="left"/>
      <w:pPr>
        <w:ind w:left="8446" w:hanging="360"/>
      </w:pPr>
      <w:rPr>
        <w:rFonts w:hint="default"/>
        <w:lang w:val="en-US" w:eastAsia="en-US" w:bidi="ar-SA"/>
      </w:rPr>
    </w:lvl>
  </w:abstractNum>
  <w:abstractNum w:abstractNumId="15">
    <w:multiLevelType w:val="hybridMultilevel"/>
    <w:lvl w:ilvl="0">
      <w:start w:val="2"/>
      <w:numFmt w:val="decimal"/>
      <w:lvlText w:val="%1."/>
      <w:lvlJc w:val="left"/>
      <w:pPr>
        <w:ind w:left="467" w:hanging="360"/>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07"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0"/>
      <w:numFmt w:val="bullet"/>
      <w:lvlText w:val="•"/>
      <w:lvlJc w:val="left"/>
      <w:pPr>
        <w:ind w:left="1843" w:hanging="360"/>
      </w:pPr>
      <w:rPr>
        <w:rFonts w:hint="default"/>
        <w:lang w:val="en-US" w:eastAsia="en-US" w:bidi="ar-SA"/>
      </w:rPr>
    </w:lvl>
    <w:lvl w:ilvl="3">
      <w:start w:val="0"/>
      <w:numFmt w:val="bullet"/>
      <w:lvlText w:val="•"/>
      <w:lvlJc w:val="left"/>
      <w:pPr>
        <w:ind w:left="2986"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5272" w:hanging="360"/>
      </w:pPr>
      <w:rPr>
        <w:rFonts w:hint="default"/>
        <w:lang w:val="en-US" w:eastAsia="en-US" w:bidi="ar-SA"/>
      </w:rPr>
    </w:lvl>
    <w:lvl w:ilvl="6">
      <w:start w:val="0"/>
      <w:numFmt w:val="bullet"/>
      <w:lvlText w:val="•"/>
      <w:lvlJc w:val="left"/>
      <w:pPr>
        <w:ind w:left="6416" w:hanging="360"/>
      </w:pPr>
      <w:rPr>
        <w:rFonts w:hint="default"/>
        <w:lang w:val="en-US" w:eastAsia="en-US" w:bidi="ar-SA"/>
      </w:rPr>
    </w:lvl>
    <w:lvl w:ilvl="7">
      <w:start w:val="0"/>
      <w:numFmt w:val="bullet"/>
      <w:lvlText w:val="•"/>
      <w:lvlJc w:val="left"/>
      <w:pPr>
        <w:ind w:left="7559" w:hanging="360"/>
      </w:pPr>
      <w:rPr>
        <w:rFonts w:hint="default"/>
        <w:lang w:val="en-US" w:eastAsia="en-US" w:bidi="ar-SA"/>
      </w:rPr>
    </w:lvl>
    <w:lvl w:ilvl="8">
      <w:start w:val="0"/>
      <w:numFmt w:val="bullet"/>
      <w:lvlText w:val="•"/>
      <w:lvlJc w:val="left"/>
      <w:pPr>
        <w:ind w:left="8702" w:hanging="360"/>
      </w:pPr>
      <w:rPr>
        <w:rFonts w:hint="default"/>
        <w:lang w:val="en-US" w:eastAsia="en-US" w:bidi="ar-SA"/>
      </w:rPr>
    </w:lvl>
  </w:abstractNum>
  <w:abstractNum w:abstractNumId="14">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13">
    <w:multiLevelType w:val="hybridMultilevel"/>
    <w:lvl w:ilvl="0">
      <w:start w:val="3"/>
      <w:numFmt w:val="lowerLetter"/>
      <w:lvlText w:val="%1."/>
      <w:lvlJc w:val="left"/>
      <w:pPr>
        <w:ind w:left="739"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1"/>
      <w:numFmt w:val="lowerRoman"/>
      <w:lvlText w:val="%2."/>
      <w:lvlJc w:val="left"/>
      <w:pPr>
        <w:ind w:left="1802" w:hanging="720"/>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2">
      <w:start w:val="0"/>
      <w:numFmt w:val="bullet"/>
      <w:lvlText w:val=""/>
      <w:lvlJc w:val="left"/>
      <w:pPr>
        <w:ind w:left="1290" w:hanging="360"/>
      </w:pPr>
      <w:rPr>
        <w:rFonts w:hint="default" w:ascii="Symbol" w:hAnsi="Symbol" w:eastAsia="Symbol" w:cs="Symbol"/>
        <w:b w:val="0"/>
        <w:bCs w:val="0"/>
        <w:i w:val="0"/>
        <w:iCs w:val="0"/>
        <w:spacing w:val="0"/>
        <w:w w:val="99"/>
        <w:sz w:val="20"/>
        <w:szCs w:val="20"/>
        <w:lang w:val="en-US" w:eastAsia="en-US" w:bidi="ar-SA"/>
      </w:rPr>
    </w:lvl>
    <w:lvl w:ilvl="3">
      <w:start w:val="0"/>
      <w:numFmt w:val="bullet"/>
      <w:lvlText w:val="•"/>
      <w:lvlJc w:val="left"/>
      <w:pPr>
        <w:ind w:left="2948" w:hanging="360"/>
      </w:pPr>
      <w:rPr>
        <w:rFonts w:hint="default"/>
        <w:lang w:val="en-US" w:eastAsia="en-US" w:bidi="ar-SA"/>
      </w:rPr>
    </w:lvl>
    <w:lvl w:ilvl="4">
      <w:start w:val="0"/>
      <w:numFmt w:val="bullet"/>
      <w:lvlText w:val="•"/>
      <w:lvlJc w:val="left"/>
      <w:pPr>
        <w:ind w:left="4097" w:hanging="360"/>
      </w:pPr>
      <w:rPr>
        <w:rFonts w:hint="default"/>
        <w:lang w:val="en-US" w:eastAsia="en-US" w:bidi="ar-SA"/>
      </w:rPr>
    </w:lvl>
    <w:lvl w:ilvl="5">
      <w:start w:val="0"/>
      <w:numFmt w:val="bullet"/>
      <w:lvlText w:val="•"/>
      <w:lvlJc w:val="left"/>
      <w:pPr>
        <w:ind w:left="5245" w:hanging="360"/>
      </w:pPr>
      <w:rPr>
        <w:rFonts w:hint="default"/>
        <w:lang w:val="en-US" w:eastAsia="en-US" w:bidi="ar-SA"/>
      </w:rPr>
    </w:lvl>
    <w:lvl w:ilvl="6">
      <w:start w:val="0"/>
      <w:numFmt w:val="bullet"/>
      <w:lvlText w:val="•"/>
      <w:lvlJc w:val="left"/>
      <w:pPr>
        <w:ind w:left="6394" w:hanging="360"/>
      </w:pPr>
      <w:rPr>
        <w:rFonts w:hint="default"/>
        <w:lang w:val="en-US" w:eastAsia="en-US" w:bidi="ar-SA"/>
      </w:rPr>
    </w:lvl>
    <w:lvl w:ilvl="7">
      <w:start w:val="0"/>
      <w:numFmt w:val="bullet"/>
      <w:lvlText w:val="•"/>
      <w:lvlJc w:val="left"/>
      <w:pPr>
        <w:ind w:left="7543" w:hanging="360"/>
      </w:pPr>
      <w:rPr>
        <w:rFonts w:hint="default"/>
        <w:lang w:val="en-US" w:eastAsia="en-US" w:bidi="ar-SA"/>
      </w:rPr>
    </w:lvl>
    <w:lvl w:ilvl="8">
      <w:start w:val="0"/>
      <w:numFmt w:val="bullet"/>
      <w:lvlText w:val="•"/>
      <w:lvlJc w:val="left"/>
      <w:pPr>
        <w:ind w:left="8691" w:hanging="360"/>
      </w:pPr>
      <w:rPr>
        <w:rFonts w:hint="default"/>
        <w:lang w:val="en-US" w:eastAsia="en-US" w:bidi="ar-SA"/>
      </w:rPr>
    </w:lvl>
  </w:abstractNum>
  <w:abstractNum w:abstractNumId="12">
    <w:multiLevelType w:val="hybridMultilevel"/>
    <w:lvl w:ilvl="0">
      <w:start w:val="1"/>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0"/>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2">
      <w:start w:val="1"/>
      <w:numFmt w:val="lowerLetter"/>
      <w:lvlText w:val="%3."/>
      <w:lvlJc w:val="left"/>
      <w:pPr>
        <w:ind w:left="738"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3">
      <w:start w:val="1"/>
      <w:numFmt w:val="lowerRoman"/>
      <w:lvlText w:val="%4."/>
      <w:lvlJc w:val="left"/>
      <w:pPr>
        <w:ind w:left="1802" w:hanging="720"/>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4">
      <w:start w:val="0"/>
      <w:numFmt w:val="bullet"/>
      <w:lvlText w:val="•"/>
      <w:lvlJc w:val="left"/>
      <w:pPr>
        <w:ind w:left="3112" w:hanging="720"/>
      </w:pPr>
      <w:rPr>
        <w:rFonts w:hint="default"/>
        <w:lang w:val="en-US" w:eastAsia="en-US" w:bidi="ar-SA"/>
      </w:rPr>
    </w:lvl>
    <w:lvl w:ilvl="5">
      <w:start w:val="0"/>
      <w:numFmt w:val="bullet"/>
      <w:lvlText w:val="•"/>
      <w:lvlJc w:val="left"/>
      <w:pPr>
        <w:ind w:left="4425" w:hanging="720"/>
      </w:pPr>
      <w:rPr>
        <w:rFonts w:hint="default"/>
        <w:lang w:val="en-US" w:eastAsia="en-US" w:bidi="ar-SA"/>
      </w:rPr>
    </w:lvl>
    <w:lvl w:ilvl="6">
      <w:start w:val="0"/>
      <w:numFmt w:val="bullet"/>
      <w:lvlText w:val="•"/>
      <w:lvlJc w:val="left"/>
      <w:pPr>
        <w:ind w:left="5738" w:hanging="720"/>
      </w:pPr>
      <w:rPr>
        <w:rFonts w:hint="default"/>
        <w:lang w:val="en-US" w:eastAsia="en-US" w:bidi="ar-SA"/>
      </w:rPr>
    </w:lvl>
    <w:lvl w:ilvl="7">
      <w:start w:val="0"/>
      <w:numFmt w:val="bullet"/>
      <w:lvlText w:val="•"/>
      <w:lvlJc w:val="left"/>
      <w:pPr>
        <w:ind w:left="7051" w:hanging="720"/>
      </w:pPr>
      <w:rPr>
        <w:rFonts w:hint="default"/>
        <w:lang w:val="en-US" w:eastAsia="en-US" w:bidi="ar-SA"/>
      </w:rPr>
    </w:lvl>
    <w:lvl w:ilvl="8">
      <w:start w:val="0"/>
      <w:numFmt w:val="bullet"/>
      <w:lvlText w:val="•"/>
      <w:lvlJc w:val="left"/>
      <w:pPr>
        <w:ind w:left="8364" w:hanging="720"/>
      </w:pPr>
      <w:rPr>
        <w:rFonts w:hint="default"/>
        <w:lang w:val="en-US" w:eastAsia="en-US" w:bidi="ar-SA"/>
      </w:rPr>
    </w:lvl>
  </w:abstractNum>
  <w:abstractNum w:abstractNumId="11">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7" w:hanging="360"/>
      </w:pPr>
      <w:rPr>
        <w:rFonts w:hint="default"/>
        <w:lang w:val="en-US" w:eastAsia="en-US" w:bidi="ar-SA"/>
      </w:rPr>
    </w:lvl>
    <w:lvl w:ilvl="2">
      <w:start w:val="0"/>
      <w:numFmt w:val="bullet"/>
      <w:lvlText w:val="•"/>
      <w:lvlJc w:val="left"/>
      <w:pPr>
        <w:ind w:left="2854" w:hanging="360"/>
      </w:pPr>
      <w:rPr>
        <w:rFonts w:hint="default"/>
        <w:lang w:val="en-US" w:eastAsia="en-US" w:bidi="ar-SA"/>
      </w:rPr>
    </w:lvl>
    <w:lvl w:ilvl="3">
      <w:start w:val="0"/>
      <w:numFmt w:val="bullet"/>
      <w:lvlText w:val="•"/>
      <w:lvlJc w:val="left"/>
      <w:pPr>
        <w:ind w:left="3871" w:hanging="360"/>
      </w:pPr>
      <w:rPr>
        <w:rFonts w:hint="default"/>
        <w:lang w:val="en-US" w:eastAsia="en-US" w:bidi="ar-SA"/>
      </w:rPr>
    </w:lvl>
    <w:lvl w:ilvl="4">
      <w:start w:val="0"/>
      <w:numFmt w:val="bullet"/>
      <w:lvlText w:val="•"/>
      <w:lvlJc w:val="left"/>
      <w:pPr>
        <w:ind w:left="4888" w:hanging="360"/>
      </w:pPr>
      <w:rPr>
        <w:rFonts w:hint="default"/>
        <w:lang w:val="en-US" w:eastAsia="en-US" w:bidi="ar-SA"/>
      </w:rPr>
    </w:lvl>
    <w:lvl w:ilvl="5">
      <w:start w:val="0"/>
      <w:numFmt w:val="bullet"/>
      <w:lvlText w:val="•"/>
      <w:lvlJc w:val="left"/>
      <w:pPr>
        <w:ind w:left="5905" w:hanging="360"/>
      </w:pPr>
      <w:rPr>
        <w:rFonts w:hint="default"/>
        <w:lang w:val="en-US" w:eastAsia="en-US" w:bidi="ar-SA"/>
      </w:rPr>
    </w:lvl>
    <w:lvl w:ilvl="6">
      <w:start w:val="0"/>
      <w:numFmt w:val="bullet"/>
      <w:lvlText w:val="•"/>
      <w:lvlJc w:val="left"/>
      <w:pPr>
        <w:ind w:left="6922" w:hanging="360"/>
      </w:pPr>
      <w:rPr>
        <w:rFonts w:hint="default"/>
        <w:lang w:val="en-US" w:eastAsia="en-US" w:bidi="ar-SA"/>
      </w:rPr>
    </w:lvl>
    <w:lvl w:ilvl="7">
      <w:start w:val="0"/>
      <w:numFmt w:val="bullet"/>
      <w:lvlText w:val="•"/>
      <w:lvlJc w:val="left"/>
      <w:pPr>
        <w:ind w:left="7939" w:hanging="360"/>
      </w:pPr>
      <w:rPr>
        <w:rFonts w:hint="default"/>
        <w:lang w:val="en-US" w:eastAsia="en-US" w:bidi="ar-SA"/>
      </w:rPr>
    </w:lvl>
    <w:lvl w:ilvl="8">
      <w:start w:val="0"/>
      <w:numFmt w:val="bullet"/>
      <w:lvlText w:val="•"/>
      <w:lvlJc w:val="left"/>
      <w:pPr>
        <w:ind w:left="8956" w:hanging="360"/>
      </w:pPr>
      <w:rPr>
        <w:rFonts w:hint="default"/>
        <w:lang w:val="en-US" w:eastAsia="en-US" w:bidi="ar-SA"/>
      </w:rPr>
    </w:lvl>
  </w:abstractNum>
  <w:abstractNum w:abstractNumId="10">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9">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8">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7">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6">
    <w:multiLevelType w:val="hybridMultilevel"/>
    <w:lvl w:ilvl="0">
      <w:start w:val="0"/>
      <w:numFmt w:val="bullet"/>
      <w:lvlText w:val="☐"/>
      <w:lvlJc w:val="left"/>
      <w:pPr>
        <w:ind w:left="374"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38" w:hanging="248"/>
      </w:pPr>
      <w:rPr>
        <w:rFonts w:hint="default"/>
        <w:lang w:val="en-US" w:eastAsia="en-US" w:bidi="ar-SA"/>
      </w:rPr>
    </w:lvl>
    <w:lvl w:ilvl="2">
      <w:start w:val="0"/>
      <w:numFmt w:val="bullet"/>
      <w:lvlText w:val="•"/>
      <w:lvlJc w:val="left"/>
      <w:pPr>
        <w:ind w:left="697" w:hanging="248"/>
      </w:pPr>
      <w:rPr>
        <w:rFonts w:hint="default"/>
        <w:lang w:val="en-US" w:eastAsia="en-US" w:bidi="ar-SA"/>
      </w:rPr>
    </w:lvl>
    <w:lvl w:ilvl="3">
      <w:start w:val="0"/>
      <w:numFmt w:val="bullet"/>
      <w:lvlText w:val="•"/>
      <w:lvlJc w:val="left"/>
      <w:pPr>
        <w:ind w:left="855" w:hanging="248"/>
      </w:pPr>
      <w:rPr>
        <w:rFonts w:hint="default"/>
        <w:lang w:val="en-US" w:eastAsia="en-US" w:bidi="ar-SA"/>
      </w:rPr>
    </w:lvl>
    <w:lvl w:ilvl="4">
      <w:start w:val="0"/>
      <w:numFmt w:val="bullet"/>
      <w:lvlText w:val="•"/>
      <w:lvlJc w:val="left"/>
      <w:pPr>
        <w:ind w:left="1014" w:hanging="248"/>
      </w:pPr>
      <w:rPr>
        <w:rFonts w:hint="default"/>
        <w:lang w:val="en-US" w:eastAsia="en-US" w:bidi="ar-SA"/>
      </w:rPr>
    </w:lvl>
    <w:lvl w:ilvl="5">
      <w:start w:val="0"/>
      <w:numFmt w:val="bullet"/>
      <w:lvlText w:val="•"/>
      <w:lvlJc w:val="left"/>
      <w:pPr>
        <w:ind w:left="1172" w:hanging="248"/>
      </w:pPr>
      <w:rPr>
        <w:rFonts w:hint="default"/>
        <w:lang w:val="en-US" w:eastAsia="en-US" w:bidi="ar-SA"/>
      </w:rPr>
    </w:lvl>
    <w:lvl w:ilvl="6">
      <w:start w:val="0"/>
      <w:numFmt w:val="bullet"/>
      <w:lvlText w:val="•"/>
      <w:lvlJc w:val="left"/>
      <w:pPr>
        <w:ind w:left="1331" w:hanging="248"/>
      </w:pPr>
      <w:rPr>
        <w:rFonts w:hint="default"/>
        <w:lang w:val="en-US" w:eastAsia="en-US" w:bidi="ar-SA"/>
      </w:rPr>
    </w:lvl>
    <w:lvl w:ilvl="7">
      <w:start w:val="0"/>
      <w:numFmt w:val="bullet"/>
      <w:lvlText w:val="•"/>
      <w:lvlJc w:val="left"/>
      <w:pPr>
        <w:ind w:left="1489" w:hanging="248"/>
      </w:pPr>
      <w:rPr>
        <w:rFonts w:hint="default"/>
        <w:lang w:val="en-US" w:eastAsia="en-US" w:bidi="ar-SA"/>
      </w:rPr>
    </w:lvl>
    <w:lvl w:ilvl="8">
      <w:start w:val="0"/>
      <w:numFmt w:val="bullet"/>
      <w:lvlText w:val="•"/>
      <w:lvlJc w:val="left"/>
      <w:pPr>
        <w:ind w:left="1648" w:hanging="248"/>
      </w:pPr>
      <w:rPr>
        <w:rFonts w:hint="default"/>
        <w:lang w:val="en-US" w:eastAsia="en-US" w:bidi="ar-SA"/>
      </w:rPr>
    </w:lvl>
  </w:abstractNum>
  <w:abstractNum w:abstractNumId="5">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4">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3">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2">
    <w:multiLevelType w:val="hybridMultilevel"/>
    <w:lvl w:ilvl="0">
      <w:start w:val="0"/>
      <w:numFmt w:val="bullet"/>
      <w:lvlText w:val="☐"/>
      <w:lvlJc w:val="left"/>
      <w:pPr>
        <w:ind w:left="355"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20" w:hanging="248"/>
      </w:pPr>
      <w:rPr>
        <w:rFonts w:hint="default"/>
        <w:lang w:val="en-US" w:eastAsia="en-US" w:bidi="ar-SA"/>
      </w:rPr>
    </w:lvl>
    <w:lvl w:ilvl="2">
      <w:start w:val="0"/>
      <w:numFmt w:val="bullet"/>
      <w:lvlText w:val="•"/>
      <w:lvlJc w:val="left"/>
      <w:pPr>
        <w:ind w:left="681" w:hanging="248"/>
      </w:pPr>
      <w:rPr>
        <w:rFonts w:hint="default"/>
        <w:lang w:val="en-US" w:eastAsia="en-US" w:bidi="ar-SA"/>
      </w:rPr>
    </w:lvl>
    <w:lvl w:ilvl="3">
      <w:start w:val="0"/>
      <w:numFmt w:val="bullet"/>
      <w:lvlText w:val="•"/>
      <w:lvlJc w:val="left"/>
      <w:pPr>
        <w:ind w:left="841" w:hanging="248"/>
      </w:pPr>
      <w:rPr>
        <w:rFonts w:hint="default"/>
        <w:lang w:val="en-US" w:eastAsia="en-US" w:bidi="ar-SA"/>
      </w:rPr>
    </w:lvl>
    <w:lvl w:ilvl="4">
      <w:start w:val="0"/>
      <w:numFmt w:val="bullet"/>
      <w:lvlText w:val="•"/>
      <w:lvlJc w:val="left"/>
      <w:pPr>
        <w:ind w:left="1002" w:hanging="248"/>
      </w:pPr>
      <w:rPr>
        <w:rFonts w:hint="default"/>
        <w:lang w:val="en-US" w:eastAsia="en-US" w:bidi="ar-SA"/>
      </w:rPr>
    </w:lvl>
    <w:lvl w:ilvl="5">
      <w:start w:val="0"/>
      <w:numFmt w:val="bullet"/>
      <w:lvlText w:val="•"/>
      <w:lvlJc w:val="left"/>
      <w:pPr>
        <w:ind w:left="1162" w:hanging="248"/>
      </w:pPr>
      <w:rPr>
        <w:rFonts w:hint="default"/>
        <w:lang w:val="en-US" w:eastAsia="en-US" w:bidi="ar-SA"/>
      </w:rPr>
    </w:lvl>
    <w:lvl w:ilvl="6">
      <w:start w:val="0"/>
      <w:numFmt w:val="bullet"/>
      <w:lvlText w:val="•"/>
      <w:lvlJc w:val="left"/>
      <w:pPr>
        <w:ind w:left="1323" w:hanging="248"/>
      </w:pPr>
      <w:rPr>
        <w:rFonts w:hint="default"/>
        <w:lang w:val="en-US" w:eastAsia="en-US" w:bidi="ar-SA"/>
      </w:rPr>
    </w:lvl>
    <w:lvl w:ilvl="7">
      <w:start w:val="0"/>
      <w:numFmt w:val="bullet"/>
      <w:lvlText w:val="•"/>
      <w:lvlJc w:val="left"/>
      <w:pPr>
        <w:ind w:left="1483" w:hanging="248"/>
      </w:pPr>
      <w:rPr>
        <w:rFonts w:hint="default"/>
        <w:lang w:val="en-US" w:eastAsia="en-US" w:bidi="ar-SA"/>
      </w:rPr>
    </w:lvl>
    <w:lvl w:ilvl="8">
      <w:start w:val="0"/>
      <w:numFmt w:val="bullet"/>
      <w:lvlText w:val="•"/>
      <w:lvlJc w:val="left"/>
      <w:pPr>
        <w:ind w:left="1644" w:hanging="248"/>
      </w:pPr>
      <w:rPr>
        <w:rFonts w:hint="default"/>
        <w:lang w:val="en-US" w:eastAsia="en-US" w:bidi="ar-SA"/>
      </w:rPr>
    </w:lvl>
  </w:abstractNum>
  <w:abstractNum w:abstractNumId="1">
    <w:multiLevelType w:val="hybridMultilevel"/>
    <w:lvl w:ilvl="0">
      <w:start w:val="0"/>
      <w:numFmt w:val="bullet"/>
      <w:lvlText w:val="☐"/>
      <w:lvlJc w:val="left"/>
      <w:pPr>
        <w:ind w:left="374" w:hanging="248"/>
      </w:pPr>
      <w:rPr>
        <w:rFonts w:hint="default" w:ascii="MS Gothic" w:hAnsi="MS Gothic" w:eastAsia="MS Gothic" w:cs="MS Gothic"/>
        <w:b w:val="0"/>
        <w:bCs w:val="0"/>
        <w:i w:val="0"/>
        <w:iCs w:val="0"/>
        <w:spacing w:val="0"/>
        <w:w w:val="99"/>
        <w:sz w:val="20"/>
        <w:szCs w:val="20"/>
        <w:lang w:val="en-US" w:eastAsia="en-US" w:bidi="ar-SA"/>
      </w:rPr>
    </w:lvl>
    <w:lvl w:ilvl="1">
      <w:start w:val="0"/>
      <w:numFmt w:val="bullet"/>
      <w:lvlText w:val="•"/>
      <w:lvlJc w:val="left"/>
      <w:pPr>
        <w:ind w:left="538" w:hanging="248"/>
      </w:pPr>
      <w:rPr>
        <w:rFonts w:hint="default"/>
        <w:lang w:val="en-US" w:eastAsia="en-US" w:bidi="ar-SA"/>
      </w:rPr>
    </w:lvl>
    <w:lvl w:ilvl="2">
      <w:start w:val="0"/>
      <w:numFmt w:val="bullet"/>
      <w:lvlText w:val="•"/>
      <w:lvlJc w:val="left"/>
      <w:pPr>
        <w:ind w:left="697" w:hanging="248"/>
      </w:pPr>
      <w:rPr>
        <w:rFonts w:hint="default"/>
        <w:lang w:val="en-US" w:eastAsia="en-US" w:bidi="ar-SA"/>
      </w:rPr>
    </w:lvl>
    <w:lvl w:ilvl="3">
      <w:start w:val="0"/>
      <w:numFmt w:val="bullet"/>
      <w:lvlText w:val="•"/>
      <w:lvlJc w:val="left"/>
      <w:pPr>
        <w:ind w:left="855" w:hanging="248"/>
      </w:pPr>
      <w:rPr>
        <w:rFonts w:hint="default"/>
        <w:lang w:val="en-US" w:eastAsia="en-US" w:bidi="ar-SA"/>
      </w:rPr>
    </w:lvl>
    <w:lvl w:ilvl="4">
      <w:start w:val="0"/>
      <w:numFmt w:val="bullet"/>
      <w:lvlText w:val="•"/>
      <w:lvlJc w:val="left"/>
      <w:pPr>
        <w:ind w:left="1014" w:hanging="248"/>
      </w:pPr>
      <w:rPr>
        <w:rFonts w:hint="default"/>
        <w:lang w:val="en-US" w:eastAsia="en-US" w:bidi="ar-SA"/>
      </w:rPr>
    </w:lvl>
    <w:lvl w:ilvl="5">
      <w:start w:val="0"/>
      <w:numFmt w:val="bullet"/>
      <w:lvlText w:val="•"/>
      <w:lvlJc w:val="left"/>
      <w:pPr>
        <w:ind w:left="1172" w:hanging="248"/>
      </w:pPr>
      <w:rPr>
        <w:rFonts w:hint="default"/>
        <w:lang w:val="en-US" w:eastAsia="en-US" w:bidi="ar-SA"/>
      </w:rPr>
    </w:lvl>
    <w:lvl w:ilvl="6">
      <w:start w:val="0"/>
      <w:numFmt w:val="bullet"/>
      <w:lvlText w:val="•"/>
      <w:lvlJc w:val="left"/>
      <w:pPr>
        <w:ind w:left="1331" w:hanging="248"/>
      </w:pPr>
      <w:rPr>
        <w:rFonts w:hint="default"/>
        <w:lang w:val="en-US" w:eastAsia="en-US" w:bidi="ar-SA"/>
      </w:rPr>
    </w:lvl>
    <w:lvl w:ilvl="7">
      <w:start w:val="0"/>
      <w:numFmt w:val="bullet"/>
      <w:lvlText w:val="•"/>
      <w:lvlJc w:val="left"/>
      <w:pPr>
        <w:ind w:left="1489" w:hanging="248"/>
      </w:pPr>
      <w:rPr>
        <w:rFonts w:hint="default"/>
        <w:lang w:val="en-US" w:eastAsia="en-US" w:bidi="ar-SA"/>
      </w:rPr>
    </w:lvl>
    <w:lvl w:ilvl="8">
      <w:start w:val="0"/>
      <w:numFmt w:val="bullet"/>
      <w:lvlText w:val="•"/>
      <w:lvlJc w:val="left"/>
      <w:pPr>
        <w:ind w:left="1648" w:hanging="248"/>
      </w:pPr>
      <w:rPr>
        <w:rFonts w:hint="default"/>
        <w:lang w:val="en-US" w:eastAsia="en-US" w:bidi="ar-SA"/>
      </w:rPr>
    </w:lvl>
  </w:abstractNum>
  <w:abstractNum w:abstractNumId="0">
    <w:multiLevelType w:val="hybridMultilevel"/>
    <w:lvl w:ilvl="0">
      <w:start w:val="2"/>
      <w:numFmt w:val="decimal"/>
      <w:lvlText w:val="%1."/>
      <w:lvlJc w:val="left"/>
      <w:pPr>
        <w:ind w:left="559" w:hanging="200"/>
        <w:jc w:val="left"/>
      </w:pPr>
      <w:rPr>
        <w:rFonts w:hint="default" w:ascii="Calibri" w:hAnsi="Calibri" w:eastAsia="Calibri" w:cs="Calibri"/>
        <w:b/>
        <w:bCs/>
        <w:i w:val="0"/>
        <w:iCs w:val="0"/>
        <w:spacing w:val="-1"/>
        <w:w w:val="99"/>
        <w:sz w:val="20"/>
        <w:szCs w:val="20"/>
        <w:lang w:val="en-US" w:eastAsia="en-US" w:bidi="ar-SA"/>
      </w:rPr>
    </w:lvl>
    <w:lvl w:ilvl="1">
      <w:start w:val="0"/>
      <w:numFmt w:val="bullet"/>
      <w:lvlText w:val="•"/>
      <w:lvlJc w:val="left"/>
      <w:pPr>
        <w:ind w:left="1656" w:hanging="200"/>
      </w:pPr>
      <w:rPr>
        <w:rFonts w:hint="default"/>
        <w:lang w:val="en-US" w:eastAsia="en-US" w:bidi="ar-SA"/>
      </w:rPr>
    </w:lvl>
    <w:lvl w:ilvl="2">
      <w:start w:val="0"/>
      <w:numFmt w:val="bullet"/>
      <w:lvlText w:val="•"/>
      <w:lvlJc w:val="left"/>
      <w:pPr>
        <w:ind w:left="2752" w:hanging="200"/>
      </w:pPr>
      <w:rPr>
        <w:rFonts w:hint="default"/>
        <w:lang w:val="en-US" w:eastAsia="en-US" w:bidi="ar-SA"/>
      </w:rPr>
    </w:lvl>
    <w:lvl w:ilvl="3">
      <w:start w:val="0"/>
      <w:numFmt w:val="bullet"/>
      <w:lvlText w:val="•"/>
      <w:lvlJc w:val="left"/>
      <w:pPr>
        <w:ind w:left="3848" w:hanging="200"/>
      </w:pPr>
      <w:rPr>
        <w:rFonts w:hint="default"/>
        <w:lang w:val="en-US" w:eastAsia="en-US" w:bidi="ar-SA"/>
      </w:rPr>
    </w:lvl>
    <w:lvl w:ilvl="4">
      <w:start w:val="0"/>
      <w:numFmt w:val="bullet"/>
      <w:lvlText w:val="•"/>
      <w:lvlJc w:val="left"/>
      <w:pPr>
        <w:ind w:left="4944" w:hanging="200"/>
      </w:pPr>
      <w:rPr>
        <w:rFonts w:hint="default"/>
        <w:lang w:val="en-US" w:eastAsia="en-US" w:bidi="ar-SA"/>
      </w:rPr>
    </w:lvl>
    <w:lvl w:ilvl="5">
      <w:start w:val="0"/>
      <w:numFmt w:val="bullet"/>
      <w:lvlText w:val="•"/>
      <w:lvlJc w:val="left"/>
      <w:pPr>
        <w:ind w:left="6040" w:hanging="200"/>
      </w:pPr>
      <w:rPr>
        <w:rFonts w:hint="default"/>
        <w:lang w:val="en-US" w:eastAsia="en-US" w:bidi="ar-SA"/>
      </w:rPr>
    </w:lvl>
    <w:lvl w:ilvl="6">
      <w:start w:val="0"/>
      <w:numFmt w:val="bullet"/>
      <w:lvlText w:val="•"/>
      <w:lvlJc w:val="left"/>
      <w:pPr>
        <w:ind w:left="7136" w:hanging="200"/>
      </w:pPr>
      <w:rPr>
        <w:rFonts w:hint="default"/>
        <w:lang w:val="en-US" w:eastAsia="en-US" w:bidi="ar-SA"/>
      </w:rPr>
    </w:lvl>
    <w:lvl w:ilvl="7">
      <w:start w:val="0"/>
      <w:numFmt w:val="bullet"/>
      <w:lvlText w:val="•"/>
      <w:lvlJc w:val="left"/>
      <w:pPr>
        <w:ind w:left="8232" w:hanging="200"/>
      </w:pPr>
      <w:rPr>
        <w:rFonts w:hint="default"/>
        <w:lang w:val="en-US" w:eastAsia="en-US" w:bidi="ar-SA"/>
      </w:rPr>
    </w:lvl>
    <w:lvl w:ilvl="8">
      <w:start w:val="0"/>
      <w:numFmt w:val="bullet"/>
      <w:lvlText w:val="•"/>
      <w:lvlJc w:val="left"/>
      <w:pPr>
        <w:ind w:left="9328" w:hanging="200"/>
      </w:pPr>
      <w:rPr>
        <w:rFonts w:hint="default"/>
        <w:lang w:val="en-US" w:eastAsia="en-US" w:bidi="ar-SA"/>
      </w:r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Calibri" w:hAnsi="Calibri" w:eastAsia="Calibri" w:cs="Calibri"/>
      <w:b/>
      <w:bCs/>
      <w:sz w:val="20"/>
      <w:szCs w:val="20"/>
      <w:lang w:val="en-US" w:eastAsia="en-US" w:bidi="ar-SA"/>
    </w:rPr>
  </w:style>
  <w:style w:styleId="Heading1" w:type="paragraph">
    <w:name w:val="Heading 1"/>
    <w:basedOn w:val="Normal"/>
    <w:uiPriority w:val="1"/>
    <w:qFormat/>
    <w:pPr>
      <w:ind w:left="3059"/>
      <w:jc w:val="center"/>
      <w:outlineLvl w:val="1"/>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ind w:left="360"/>
    </w:pPr>
    <w:rPr>
      <w:rFonts w:ascii="Calibri" w:hAnsi="Calibri" w:eastAsia="Calibri" w:cs="Calibri"/>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footer" Target="footer2.xml"/><Relationship Id="rId27" Type="http://schemas.openxmlformats.org/officeDocument/2006/relationships/image" Target="media/image21.jpeg"/><Relationship Id="rId28" Type="http://schemas.openxmlformats.org/officeDocument/2006/relationships/hyperlink" Target="https://www.nyc.gov/site/doh/providers/resources/early-intervention-professional-development-and-" TargetMode="External"/><Relationship Id="rId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2026-09-10T09:18:53Z</dcterms:created>
  <dcterms:modified xsi:type="dcterms:W3CDTF">2026-09-10T09:18:53Z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2024-10-31T00:00:00Z</vt:filetime>
  </property>
  <property fmtid="{D5CDD505-2E9C-101B-9397-08002B2CF9AE}" pid="4" name="Creator">
    <vt:lpwstr>PDFium</vt:lpwstr>
  </property>
  <property fmtid="{D5CDD505-2E9C-101B-9397-08002B2CF9AE}" pid="5" name="LastSaved">
    <vt:filetime>2026-09-10T00:00:00Z</vt:filetime>
  </property>
  <property fmtid="{D5CDD505-2E9C-101B-9397-08002B2CF9AE}" pid="6" name="Producer">
    <vt:lpwstr>PDFium</vt:lpwstr>
  </property>
</Properties>
</file>