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8A9F" w14:textId="77777777" w:rsidR="00C04471" w:rsidRDefault="00C04471">
      <w:pPr>
        <w:pStyle w:val="BodyText"/>
        <w:rPr>
          <w:sz w:val="20"/>
        </w:rPr>
      </w:pPr>
    </w:p>
    <w:p w14:paraId="7335EC4C" w14:textId="77777777" w:rsidR="00C04471" w:rsidRDefault="00C04471">
      <w:pPr>
        <w:pStyle w:val="BodyText"/>
        <w:rPr>
          <w:sz w:val="20"/>
        </w:rPr>
      </w:pPr>
    </w:p>
    <w:p w14:paraId="76B7073B" w14:textId="77777777" w:rsidR="00C04471" w:rsidRDefault="00C04471">
      <w:pPr>
        <w:pStyle w:val="BodyText"/>
        <w:rPr>
          <w:sz w:val="20"/>
        </w:rPr>
      </w:pPr>
    </w:p>
    <w:p w14:paraId="669D6ABA" w14:textId="77777777" w:rsidR="00C04471" w:rsidRPr="00005015" w:rsidRDefault="00160E4E">
      <w:pPr>
        <w:spacing w:before="246" w:line="249" w:lineRule="auto"/>
        <w:ind w:left="862" w:right="552"/>
        <w:jc w:val="center"/>
        <w:rPr>
          <w:sz w:val="43"/>
          <w:lang w:val="es-ES_tradnl"/>
        </w:rPr>
      </w:pPr>
      <w:r w:rsidRPr="00005015">
        <w:rPr>
          <w:sz w:val="43"/>
          <w:lang w:val="es-ES_tradnl"/>
        </w:rPr>
        <w:t>Bienvenido a El Programa de Intervención Temprana</w:t>
      </w:r>
    </w:p>
    <w:p w14:paraId="40144AFF" w14:textId="77777777" w:rsidR="00C04471" w:rsidRPr="00005015" w:rsidRDefault="00C04471">
      <w:pPr>
        <w:pStyle w:val="BodyText"/>
        <w:rPr>
          <w:sz w:val="48"/>
          <w:lang w:val="es-ES_tradnl"/>
        </w:rPr>
      </w:pPr>
    </w:p>
    <w:p w14:paraId="658DE1EA" w14:textId="77777777" w:rsidR="00C04471" w:rsidRPr="00005015" w:rsidRDefault="00C04471">
      <w:pPr>
        <w:pStyle w:val="BodyText"/>
        <w:rPr>
          <w:sz w:val="48"/>
          <w:lang w:val="es-ES_tradnl"/>
        </w:rPr>
      </w:pPr>
    </w:p>
    <w:p w14:paraId="0F20C094" w14:textId="77777777" w:rsidR="00C04471" w:rsidRPr="00005015" w:rsidRDefault="00C04471">
      <w:pPr>
        <w:pStyle w:val="BodyText"/>
        <w:rPr>
          <w:sz w:val="48"/>
          <w:lang w:val="es-ES_tradnl"/>
        </w:rPr>
      </w:pPr>
    </w:p>
    <w:p w14:paraId="768896D3" w14:textId="2500BB68" w:rsidR="00C04471" w:rsidRPr="00005015" w:rsidRDefault="006B55EB" w:rsidP="006B55EB">
      <w:pPr>
        <w:pStyle w:val="BodyText"/>
        <w:jc w:val="center"/>
        <w:rPr>
          <w:sz w:val="48"/>
          <w:lang w:val="es-ES_tradnl"/>
        </w:rPr>
      </w:pPr>
      <w:r w:rsidRPr="00005015">
        <w:rPr>
          <w:sz w:val="37"/>
          <w:lang w:val="es-ES_tradnl"/>
        </w:rPr>
        <w:t>TheraCare</w:t>
      </w:r>
    </w:p>
    <w:p w14:paraId="710F0B2B" w14:textId="7A275206" w:rsidR="00C04471" w:rsidRPr="00005015" w:rsidRDefault="00160E4E" w:rsidP="006B55EB">
      <w:pPr>
        <w:spacing w:before="348"/>
        <w:ind w:left="877" w:right="552"/>
        <w:jc w:val="center"/>
        <w:rPr>
          <w:sz w:val="37"/>
          <w:lang w:val="es-ES_tradnl"/>
        </w:rPr>
      </w:pPr>
      <w:r w:rsidRPr="00005015">
        <w:rPr>
          <w:sz w:val="37"/>
          <w:lang w:val="es-ES_tradnl"/>
        </w:rPr>
        <w:t>Paquete de Información para Las Familias</w:t>
      </w:r>
    </w:p>
    <w:p w14:paraId="692C6DD3" w14:textId="77777777" w:rsidR="00C04471" w:rsidRPr="00005015" w:rsidRDefault="00C04471" w:rsidP="006B55EB">
      <w:pPr>
        <w:pStyle w:val="BodyText"/>
        <w:jc w:val="center"/>
        <w:rPr>
          <w:sz w:val="20"/>
          <w:lang w:val="es-ES_tradnl"/>
        </w:rPr>
      </w:pPr>
    </w:p>
    <w:p w14:paraId="687E2592" w14:textId="77777777" w:rsidR="00C04471" w:rsidRPr="00005015" w:rsidRDefault="00C04471">
      <w:pPr>
        <w:pStyle w:val="BodyText"/>
        <w:rPr>
          <w:sz w:val="20"/>
          <w:lang w:val="es-ES_tradnl"/>
        </w:rPr>
      </w:pPr>
    </w:p>
    <w:p w14:paraId="4A743DC9" w14:textId="77777777" w:rsidR="00C04471" w:rsidRPr="00005015" w:rsidRDefault="00C04471">
      <w:pPr>
        <w:pStyle w:val="BodyText"/>
        <w:rPr>
          <w:sz w:val="20"/>
          <w:lang w:val="es-ES_tradnl"/>
        </w:rPr>
      </w:pPr>
    </w:p>
    <w:p w14:paraId="68732980" w14:textId="77777777" w:rsidR="00C04471" w:rsidRPr="00005015" w:rsidRDefault="00C04471">
      <w:pPr>
        <w:pStyle w:val="BodyText"/>
        <w:rPr>
          <w:sz w:val="20"/>
          <w:lang w:val="es-ES_tradnl"/>
        </w:rPr>
      </w:pPr>
    </w:p>
    <w:p w14:paraId="250BF968" w14:textId="7F31EC6B" w:rsidR="00C04471" w:rsidRPr="00005015" w:rsidRDefault="00C04471">
      <w:pPr>
        <w:pStyle w:val="BodyText"/>
        <w:spacing w:before="9"/>
        <w:rPr>
          <w:sz w:val="27"/>
          <w:lang w:val="es-ES_tradnl"/>
        </w:rPr>
      </w:pPr>
    </w:p>
    <w:p w14:paraId="576BBF74" w14:textId="77777777" w:rsidR="00C04471" w:rsidRPr="00005015" w:rsidRDefault="00C04471">
      <w:pPr>
        <w:rPr>
          <w:sz w:val="27"/>
          <w:lang w:val="es-ES_tradnl"/>
        </w:rPr>
        <w:sectPr w:rsidR="00C04471" w:rsidRPr="00005015">
          <w:headerReference w:type="default" r:id="rId7"/>
          <w:type w:val="continuous"/>
          <w:pgSz w:w="12240" w:h="15840"/>
          <w:pgMar w:top="2180" w:right="1680" w:bottom="280" w:left="1180" w:header="720" w:footer="720" w:gutter="0"/>
          <w:cols w:space="720"/>
        </w:sectPr>
      </w:pPr>
    </w:p>
    <w:p w14:paraId="5B9CB994" w14:textId="77777777" w:rsidR="00C04471" w:rsidRPr="00005015" w:rsidRDefault="00C04471">
      <w:pPr>
        <w:pStyle w:val="BodyText"/>
        <w:spacing w:before="3"/>
        <w:rPr>
          <w:sz w:val="27"/>
          <w:lang w:val="es-ES_tradnl"/>
        </w:rPr>
      </w:pPr>
    </w:p>
    <w:p w14:paraId="268846F2" w14:textId="045C8192" w:rsidR="00C04471" w:rsidRPr="00005015" w:rsidRDefault="00160E4E" w:rsidP="005B3B29">
      <w:pPr>
        <w:spacing w:before="90"/>
        <w:rPr>
          <w:lang w:val="es-ES_tradnl"/>
        </w:rPr>
      </w:pPr>
      <w:r w:rsidRPr="00234296">
        <w:rPr>
          <w:lang w:val="es-ES_tradnl"/>
        </w:rPr>
        <w:t xml:space="preserve">Hola </w:t>
      </w:r>
      <w:r w:rsidR="00005015">
        <w:rPr>
          <w:lang w:val="es-ES_tradnl"/>
        </w:rPr>
        <w:t>Estimada F</w:t>
      </w:r>
      <w:r w:rsidRPr="00005015">
        <w:rPr>
          <w:lang w:val="es-ES_tradnl"/>
        </w:rPr>
        <w:t>amilia,</w:t>
      </w:r>
    </w:p>
    <w:p w14:paraId="55168622" w14:textId="77777777" w:rsidR="00C04471" w:rsidRPr="00005015" w:rsidRDefault="00C04471" w:rsidP="00005015">
      <w:pPr>
        <w:pStyle w:val="BodyText"/>
        <w:spacing w:before="3"/>
        <w:rPr>
          <w:sz w:val="25"/>
          <w:lang w:val="es-ES_tradnl"/>
        </w:rPr>
      </w:pPr>
    </w:p>
    <w:p w14:paraId="5C24A67C" w14:textId="2374ADED" w:rsidR="00C04471" w:rsidRPr="00005015" w:rsidRDefault="00160E4E" w:rsidP="005B3B29">
      <w:pPr>
        <w:spacing w:before="1" w:line="256" w:lineRule="auto"/>
        <w:ind w:right="579"/>
        <w:jc w:val="both"/>
        <w:rPr>
          <w:lang w:val="es-ES_tradnl"/>
        </w:rPr>
      </w:pPr>
      <w:r w:rsidRPr="00005015">
        <w:rPr>
          <w:lang w:val="es-ES_tradnl"/>
        </w:rPr>
        <w:t>Queremos darle la bienvenida al inicio del programa de intervención temprana de su hijo (a) con TheraCare. Este paquete de información explicará muchas de las políticas y procedimientos de TheraCare en lo que respecta a los servicios que le brindaremos a su hijo. Tómese el tiempo para revisar este paquete detenidamente. No dude en contactarnos con cualquier pregunta o comentario. Esperamos trabajar con usted en este emocionante viaje del desarrollo y descubrimiento de su hijo.</w:t>
      </w:r>
    </w:p>
    <w:p w14:paraId="0513BE9D" w14:textId="77777777" w:rsidR="00C04471" w:rsidRPr="00005015" w:rsidRDefault="00C04471" w:rsidP="00005015">
      <w:pPr>
        <w:pStyle w:val="BodyText"/>
        <w:spacing w:before="7"/>
        <w:rPr>
          <w:sz w:val="22"/>
          <w:lang w:val="es-ES_tradnl"/>
        </w:rPr>
      </w:pPr>
    </w:p>
    <w:p w14:paraId="61843F29" w14:textId="77777777" w:rsidR="00C04471" w:rsidRPr="00005015" w:rsidRDefault="00160E4E" w:rsidP="005B3B29">
      <w:pPr>
        <w:spacing w:before="1"/>
        <w:rPr>
          <w:lang w:val="es-ES_tradnl"/>
        </w:rPr>
      </w:pPr>
      <w:r w:rsidRPr="00005015">
        <w:rPr>
          <w:lang w:val="es-ES_tradnl"/>
        </w:rPr>
        <w:t>Atentamente,</w:t>
      </w:r>
    </w:p>
    <w:p w14:paraId="24C43283" w14:textId="77777777" w:rsidR="00C04471" w:rsidRPr="00005015" w:rsidRDefault="00160E4E" w:rsidP="005B3B29">
      <w:pPr>
        <w:spacing w:before="1"/>
        <w:rPr>
          <w:lang w:val="es-ES_tradnl"/>
        </w:rPr>
      </w:pPr>
      <w:r w:rsidRPr="00005015">
        <w:rPr>
          <w:lang w:val="es-ES_tradnl"/>
        </w:rPr>
        <w:t>Personal de TheraCare</w:t>
      </w:r>
    </w:p>
    <w:p w14:paraId="15D28A28" w14:textId="77777777" w:rsidR="00C04471" w:rsidRPr="00005015" w:rsidRDefault="00C04471" w:rsidP="00005015">
      <w:pPr>
        <w:pStyle w:val="BodyText"/>
        <w:spacing w:before="9"/>
        <w:rPr>
          <w:sz w:val="21"/>
          <w:lang w:val="es-ES_tradnl"/>
        </w:rPr>
      </w:pPr>
    </w:p>
    <w:p w14:paraId="490AEDB5" w14:textId="2C90771A" w:rsidR="00C04471" w:rsidRPr="00005015" w:rsidRDefault="00160E4E" w:rsidP="005B3B29">
      <w:pPr>
        <w:spacing w:line="252" w:lineRule="exact"/>
        <w:rPr>
          <w:b/>
          <w:lang w:val="es-ES_tradnl"/>
        </w:rPr>
      </w:pPr>
      <w:r w:rsidRPr="00005015">
        <w:rPr>
          <w:b/>
          <w:lang w:val="es-ES_tradnl"/>
        </w:rPr>
        <w:t>TheraCare</w:t>
      </w:r>
    </w:p>
    <w:p w14:paraId="434E160A" w14:textId="77777777" w:rsidR="00C04471" w:rsidRPr="00005015" w:rsidRDefault="00160E4E" w:rsidP="005B3B29">
      <w:pPr>
        <w:spacing w:line="252" w:lineRule="exact"/>
        <w:rPr>
          <w:lang w:val="es-ES_tradnl"/>
        </w:rPr>
      </w:pPr>
      <w:r w:rsidRPr="00005015">
        <w:rPr>
          <w:lang w:val="es-ES_tradnl"/>
        </w:rPr>
        <w:t>411 Hackensack Ave</w:t>
      </w:r>
    </w:p>
    <w:p w14:paraId="25B05CF2" w14:textId="77777777" w:rsidR="00C04471" w:rsidRPr="00005015" w:rsidRDefault="00160E4E" w:rsidP="005B3B29">
      <w:pPr>
        <w:rPr>
          <w:lang w:val="es-ES_tradnl"/>
        </w:rPr>
      </w:pPr>
      <w:r w:rsidRPr="00005015">
        <w:rPr>
          <w:lang w:val="es-ES_tradnl"/>
        </w:rPr>
        <w:t>Suite 200</w:t>
      </w:r>
    </w:p>
    <w:p w14:paraId="79EA652F" w14:textId="77777777" w:rsidR="00C04471" w:rsidRPr="00005015" w:rsidRDefault="00160E4E" w:rsidP="005B3B29">
      <w:pPr>
        <w:spacing w:before="1"/>
        <w:rPr>
          <w:lang w:val="es-ES_tradnl"/>
        </w:rPr>
      </w:pPr>
      <w:r w:rsidRPr="00005015">
        <w:rPr>
          <w:lang w:val="es-ES_tradnl"/>
        </w:rPr>
        <w:t>Hackensack, NJ 07601</w:t>
      </w:r>
    </w:p>
    <w:p w14:paraId="3038C1E6" w14:textId="25A5BD1D" w:rsidR="00C04471" w:rsidRPr="00005015" w:rsidRDefault="00160E4E" w:rsidP="005B3B29">
      <w:pPr>
        <w:spacing w:before="17"/>
        <w:rPr>
          <w:lang w:val="es-ES_tradnl"/>
        </w:rPr>
      </w:pPr>
      <w:r w:rsidRPr="00005015">
        <w:rPr>
          <w:lang w:val="es-ES_tradnl"/>
        </w:rPr>
        <w:t>Tel: 888-311-2611</w:t>
      </w:r>
      <w:r w:rsidR="005B3B29">
        <w:rPr>
          <w:lang w:val="es-ES_tradnl"/>
        </w:rPr>
        <w:t xml:space="preserve"> o al número 646-273-8331 (para hablar con alguien en español- Elizabeth De Jesús)</w:t>
      </w:r>
    </w:p>
    <w:p w14:paraId="0C7357EB" w14:textId="77777777" w:rsidR="00C04471" w:rsidRPr="00005015" w:rsidRDefault="00C04471" w:rsidP="00005015">
      <w:pPr>
        <w:pStyle w:val="BodyText"/>
        <w:spacing w:before="3"/>
        <w:rPr>
          <w:sz w:val="26"/>
          <w:lang w:val="es-ES_tradnl"/>
        </w:rPr>
      </w:pPr>
    </w:p>
    <w:p w14:paraId="75656B6C" w14:textId="57874EA1" w:rsidR="00234296" w:rsidRPr="00234296" w:rsidRDefault="00160E4E" w:rsidP="00234296">
      <w:pPr>
        <w:rPr>
          <w:b/>
          <w:lang w:val="es-ES_tradnl"/>
        </w:rPr>
      </w:pPr>
      <w:r w:rsidRPr="00005015">
        <w:rPr>
          <w:b/>
          <w:lang w:val="es-ES_tradnl"/>
        </w:rPr>
        <w:t>Personal de apoyo de intervención temprana:</w:t>
      </w:r>
    </w:p>
    <w:p w14:paraId="4ED6F7E2" w14:textId="77777777" w:rsidR="00234296" w:rsidRPr="00331101" w:rsidRDefault="00234296" w:rsidP="00234296">
      <w:pPr>
        <w:pStyle w:val="BodyText"/>
        <w:spacing w:before="5"/>
        <w:rPr>
          <w:b/>
          <w:sz w:val="21"/>
          <w:highlight w:val="yellow"/>
        </w:rPr>
      </w:pPr>
    </w:p>
    <w:p w14:paraId="27F07770" w14:textId="5E4F3270" w:rsidR="00234296" w:rsidRPr="00002185" w:rsidRDefault="00234296" w:rsidP="00234296">
      <w:pPr>
        <w:spacing w:line="247" w:lineRule="auto"/>
        <w:ind w:right="5193"/>
        <w:rPr>
          <w:lang w:val="es-ES_tradnl"/>
        </w:rPr>
      </w:pPr>
      <w:r w:rsidRPr="00002185">
        <w:rPr>
          <w:lang w:val="es-ES_tradnl"/>
        </w:rPr>
        <w:t xml:space="preserve">Elizabeth De </w:t>
      </w:r>
      <w:r w:rsidR="00002185" w:rsidRPr="00002185">
        <w:rPr>
          <w:lang w:val="es-ES_tradnl"/>
        </w:rPr>
        <w:t>Jesús</w:t>
      </w:r>
      <w:r w:rsidRPr="00002185">
        <w:rPr>
          <w:lang w:val="es-ES_tradnl"/>
        </w:rPr>
        <w:t xml:space="preserve"> -</w:t>
      </w:r>
      <w:r w:rsidR="00002185">
        <w:rPr>
          <w:lang w:val="es-ES_tradnl"/>
        </w:rPr>
        <w:t>D</w:t>
      </w:r>
      <w:r w:rsidR="00002185" w:rsidRPr="00002185">
        <w:rPr>
          <w:lang w:val="es-ES_tradnl"/>
        </w:rPr>
        <w:t>irectora</w:t>
      </w:r>
      <w:r w:rsidRPr="00002185">
        <w:rPr>
          <w:lang w:val="es-ES_tradnl"/>
        </w:rPr>
        <w:t xml:space="preserve"> del Programa </w:t>
      </w:r>
      <w:hyperlink r:id="rId8">
        <w:r w:rsidRPr="00002185">
          <w:rPr>
            <w:color w:val="0000FF"/>
            <w:u w:val="single" w:color="0000FF"/>
            <w:lang w:val="es-ES_tradnl"/>
          </w:rPr>
          <w:t>ElizabethDeJesus@TheraCare.com</w:t>
        </w:r>
      </w:hyperlink>
    </w:p>
    <w:p w14:paraId="4F22D176" w14:textId="77777777" w:rsidR="00234296" w:rsidRPr="00002185" w:rsidRDefault="00234296" w:rsidP="00234296">
      <w:pPr>
        <w:pStyle w:val="BodyText"/>
        <w:spacing w:before="10"/>
        <w:rPr>
          <w:lang w:val="es-ES_tradnl"/>
        </w:rPr>
      </w:pPr>
    </w:p>
    <w:p w14:paraId="05CA8A8A" w14:textId="282C1DFE" w:rsidR="00234296" w:rsidRPr="00002185" w:rsidRDefault="00234296" w:rsidP="00234296">
      <w:pPr>
        <w:spacing w:line="249" w:lineRule="auto"/>
        <w:ind w:right="5787"/>
        <w:jc w:val="both"/>
        <w:rPr>
          <w:lang w:val="es-ES_tradnl"/>
        </w:rPr>
      </w:pPr>
      <w:r w:rsidRPr="00002185">
        <w:rPr>
          <w:lang w:val="es-ES_tradnl"/>
        </w:rPr>
        <w:t>Monica Namio- Supervisora Clínica</w:t>
      </w:r>
    </w:p>
    <w:p w14:paraId="46318E79" w14:textId="77777777" w:rsidR="00234296" w:rsidRPr="00002185" w:rsidRDefault="0096689B" w:rsidP="00234296">
      <w:pPr>
        <w:rPr>
          <w:color w:val="0000FF"/>
          <w:u w:val="single"/>
          <w:lang w:val="es-ES_tradnl"/>
        </w:rPr>
      </w:pPr>
      <w:hyperlink r:id="rId9" w:history="1">
        <w:r w:rsidR="00234296" w:rsidRPr="00002185">
          <w:rPr>
            <w:rStyle w:val="Hyperlink"/>
            <w:lang w:val="es-ES_tradnl"/>
          </w:rPr>
          <w:t>MonicaNamio@Theracare.com</w:t>
        </w:r>
      </w:hyperlink>
    </w:p>
    <w:p w14:paraId="76339697" w14:textId="77777777" w:rsidR="00234296" w:rsidRPr="00002185" w:rsidRDefault="00234296" w:rsidP="00234296">
      <w:pPr>
        <w:rPr>
          <w:color w:val="0000FF"/>
          <w:u w:val="single"/>
          <w:lang w:val="es-ES_tradnl"/>
        </w:rPr>
      </w:pPr>
    </w:p>
    <w:p w14:paraId="0BC41B34" w14:textId="62DBBDA5" w:rsidR="00234296" w:rsidRPr="00002185" w:rsidRDefault="00234296" w:rsidP="00234296">
      <w:pPr>
        <w:rPr>
          <w:lang w:val="es-ES_tradnl"/>
        </w:rPr>
      </w:pPr>
      <w:r w:rsidRPr="00002185">
        <w:rPr>
          <w:lang w:val="es-ES_tradnl"/>
        </w:rPr>
        <w:t xml:space="preserve">Danilda Marin- Coordinadora de Servicios para la Región Central/Sur de New Jersey              </w:t>
      </w:r>
    </w:p>
    <w:p w14:paraId="7D54414D" w14:textId="77777777" w:rsidR="00234296" w:rsidRPr="00002185" w:rsidRDefault="0096689B" w:rsidP="00234296">
      <w:pPr>
        <w:rPr>
          <w:color w:val="0000FF"/>
          <w:u w:val="single"/>
        </w:rPr>
      </w:pPr>
      <w:hyperlink r:id="rId10" w:history="1">
        <w:r w:rsidR="00234296" w:rsidRPr="00002185">
          <w:rPr>
            <w:rStyle w:val="Hyperlink"/>
          </w:rPr>
          <w:t>DanildaMarin@TheraCare.com</w:t>
        </w:r>
      </w:hyperlink>
    </w:p>
    <w:p w14:paraId="245A15A5" w14:textId="77777777" w:rsidR="00234296" w:rsidRPr="00002185" w:rsidRDefault="00234296" w:rsidP="00234296">
      <w:pPr>
        <w:rPr>
          <w:color w:val="0000FF"/>
          <w:u w:val="single"/>
        </w:rPr>
      </w:pPr>
    </w:p>
    <w:p w14:paraId="3EC29DA9" w14:textId="7CA2369D" w:rsidR="00234296" w:rsidRPr="00002185" w:rsidRDefault="00234296" w:rsidP="00234296">
      <w:pPr>
        <w:rPr>
          <w:lang w:val="es-ES_tradnl"/>
        </w:rPr>
      </w:pPr>
      <w:r w:rsidRPr="00002185">
        <w:rPr>
          <w:lang w:val="es-ES_tradnl"/>
        </w:rPr>
        <w:t>Sheana Farrell- Coordinadora de Servicios para las Región Norte/Sur de New Jersey</w:t>
      </w:r>
    </w:p>
    <w:p w14:paraId="4B2741EC" w14:textId="77777777" w:rsidR="00234296" w:rsidRPr="00002185" w:rsidRDefault="00234296" w:rsidP="00234296">
      <w:pPr>
        <w:rPr>
          <w:color w:val="0000FF"/>
          <w:u w:val="single"/>
          <w:lang w:val="es-ES_tradnl"/>
        </w:rPr>
      </w:pPr>
      <w:r w:rsidRPr="00002185">
        <w:rPr>
          <w:color w:val="0000FF"/>
          <w:u w:val="single"/>
          <w:lang w:val="es-ES_tradnl"/>
        </w:rPr>
        <w:t>SheanaFarrell@Theracare.com</w:t>
      </w:r>
    </w:p>
    <w:p w14:paraId="3C18D94B" w14:textId="77777777" w:rsidR="00234296" w:rsidRPr="00002185" w:rsidRDefault="00234296" w:rsidP="00234296">
      <w:pPr>
        <w:rPr>
          <w:color w:val="0000FF"/>
          <w:u w:val="single"/>
          <w:lang w:val="es-ES_tradnl"/>
        </w:rPr>
      </w:pPr>
    </w:p>
    <w:p w14:paraId="2054F4EE" w14:textId="199C1C21" w:rsidR="00234296" w:rsidRPr="00002185" w:rsidRDefault="00234296" w:rsidP="00234296">
      <w:pPr>
        <w:rPr>
          <w:lang w:val="es-ES_tradnl"/>
        </w:rPr>
      </w:pPr>
      <w:r w:rsidRPr="00002185">
        <w:rPr>
          <w:lang w:val="es-ES_tradnl"/>
        </w:rPr>
        <w:t>Isabel Maldonado- Administradora de casos</w:t>
      </w:r>
    </w:p>
    <w:p w14:paraId="76450A67" w14:textId="77777777" w:rsidR="00234296" w:rsidRPr="00002185" w:rsidRDefault="00234296" w:rsidP="00234296">
      <w:pPr>
        <w:rPr>
          <w:color w:val="0000FF"/>
          <w:u w:val="single"/>
          <w:lang w:val="es-ES_tradnl"/>
        </w:rPr>
      </w:pPr>
      <w:r w:rsidRPr="00002185">
        <w:rPr>
          <w:color w:val="0000FF"/>
          <w:u w:val="single"/>
          <w:lang w:val="es-ES_tradnl"/>
        </w:rPr>
        <w:t>IsabelMaldonado@theracare.com</w:t>
      </w:r>
    </w:p>
    <w:p w14:paraId="51ACF73F" w14:textId="77777777" w:rsidR="00234296" w:rsidRPr="00002185" w:rsidRDefault="00234296" w:rsidP="00234296">
      <w:pPr>
        <w:rPr>
          <w:color w:val="0000FF"/>
          <w:u w:val="single"/>
          <w:lang w:val="es-ES_tradnl"/>
        </w:rPr>
      </w:pPr>
    </w:p>
    <w:p w14:paraId="73960007" w14:textId="449E7916" w:rsidR="00234296" w:rsidRPr="00002185" w:rsidRDefault="00234296" w:rsidP="00234296">
      <w:pPr>
        <w:rPr>
          <w:lang w:val="es-ES_tradnl"/>
        </w:rPr>
      </w:pPr>
      <w:r w:rsidRPr="00002185">
        <w:rPr>
          <w:lang w:val="es-ES_tradnl"/>
        </w:rPr>
        <w:t>Natasha Morales- Administradora de casos</w:t>
      </w:r>
    </w:p>
    <w:p w14:paraId="5C8C0C12" w14:textId="77777777" w:rsidR="00234296" w:rsidRPr="00002185" w:rsidRDefault="0096689B" w:rsidP="00234296">
      <w:pPr>
        <w:rPr>
          <w:lang w:val="es-ES_tradnl"/>
        </w:rPr>
      </w:pPr>
      <w:hyperlink r:id="rId11" w:history="1">
        <w:r w:rsidR="00234296" w:rsidRPr="00002185">
          <w:rPr>
            <w:rStyle w:val="Hyperlink"/>
            <w:lang w:val="es-ES_tradnl"/>
          </w:rPr>
          <w:t>NatashaMorales@Theracare.com</w:t>
        </w:r>
      </w:hyperlink>
      <w:r w:rsidR="00234296" w:rsidRPr="00002185">
        <w:rPr>
          <w:lang w:val="es-ES_tradnl"/>
        </w:rPr>
        <w:t xml:space="preserve"> </w:t>
      </w:r>
    </w:p>
    <w:p w14:paraId="437F4A12" w14:textId="77777777" w:rsidR="00234296" w:rsidRPr="00002185" w:rsidRDefault="0096689B" w:rsidP="00234296">
      <w:pPr>
        <w:rPr>
          <w:color w:val="0000FF"/>
          <w:u w:val="single"/>
          <w:lang w:val="es-ES_tradnl"/>
        </w:rPr>
      </w:pPr>
      <w:hyperlink r:id="rId12" w:history="1">
        <w:r w:rsidR="00234296" w:rsidRPr="00002185">
          <w:rPr>
            <w:rStyle w:val="Hyperlink"/>
            <w:lang w:val="es-ES_tradnl"/>
          </w:rPr>
          <w:t>DanildaMarin@TheraCare.com</w:t>
        </w:r>
      </w:hyperlink>
    </w:p>
    <w:p w14:paraId="05497E1E" w14:textId="77777777" w:rsidR="00234296" w:rsidRPr="00234296" w:rsidRDefault="00234296" w:rsidP="00234296">
      <w:pPr>
        <w:rPr>
          <w:color w:val="0000FF"/>
          <w:highlight w:val="yellow"/>
          <w:u w:val="single"/>
          <w:lang w:val="es-ES_tradnl"/>
        </w:rPr>
      </w:pPr>
    </w:p>
    <w:p w14:paraId="07196ACD" w14:textId="77777777" w:rsidR="00C04471" w:rsidRPr="00005015" w:rsidRDefault="00160E4E" w:rsidP="00234296">
      <w:pPr>
        <w:rPr>
          <w:lang w:val="es-ES_tradnl"/>
        </w:rPr>
      </w:pPr>
      <w:r w:rsidRPr="00005015">
        <w:rPr>
          <w:lang w:val="es-ES_tradnl"/>
        </w:rPr>
        <w:t>Línea directa para el consumidor de TheraCare: 1-866-866-7195</w:t>
      </w:r>
    </w:p>
    <w:p w14:paraId="795BFC44" w14:textId="77777777" w:rsidR="00234296" w:rsidRDefault="00234296" w:rsidP="00234296">
      <w:pPr>
        <w:spacing w:line="254" w:lineRule="auto"/>
        <w:ind w:right="94"/>
        <w:rPr>
          <w:i/>
          <w:sz w:val="21"/>
          <w:lang w:val="es-ES_tradnl"/>
        </w:rPr>
      </w:pPr>
    </w:p>
    <w:p w14:paraId="57CD37EC" w14:textId="2045053C" w:rsidR="00C04471" w:rsidRPr="00234296" w:rsidRDefault="00160E4E" w:rsidP="00234296">
      <w:pPr>
        <w:spacing w:line="254" w:lineRule="auto"/>
        <w:ind w:right="94"/>
        <w:rPr>
          <w:iCs/>
          <w:szCs w:val="24"/>
          <w:lang w:val="es-ES_tradnl"/>
        </w:rPr>
      </w:pPr>
      <w:r w:rsidRPr="00234296">
        <w:rPr>
          <w:iCs/>
          <w:szCs w:val="24"/>
          <w:lang w:val="es-ES_tradnl"/>
        </w:rPr>
        <w:t xml:space="preserve">Visite el sitio </w:t>
      </w:r>
      <w:r w:rsidR="00234296">
        <w:rPr>
          <w:iCs/>
          <w:szCs w:val="24"/>
          <w:lang w:val="es-ES_tradnl"/>
        </w:rPr>
        <w:t>de internet</w:t>
      </w:r>
      <w:r w:rsidRPr="00234296">
        <w:rPr>
          <w:iCs/>
          <w:szCs w:val="24"/>
          <w:lang w:val="es-ES_tradnl"/>
        </w:rPr>
        <w:t xml:space="preserve"> familiar de Intervención temprana de Nueva Jersey para obtener otros recursos valiosos: </w:t>
      </w:r>
      <w:hyperlink r:id="rId13">
        <w:r w:rsidRPr="00234296">
          <w:rPr>
            <w:iCs/>
            <w:szCs w:val="24"/>
            <w:lang w:val="es-ES_tradnl"/>
          </w:rPr>
          <w:t>www. thefamilymatterswebsite.org</w:t>
        </w:r>
      </w:hyperlink>
    </w:p>
    <w:p w14:paraId="76E74441" w14:textId="77777777" w:rsidR="00C04471" w:rsidRPr="00005015" w:rsidRDefault="00C04471">
      <w:pPr>
        <w:spacing w:line="254" w:lineRule="auto"/>
        <w:rPr>
          <w:sz w:val="21"/>
          <w:lang w:val="es-ES_tradnl"/>
        </w:rPr>
        <w:sectPr w:rsidR="00C04471" w:rsidRPr="00005015">
          <w:pgSz w:w="12240" w:h="15840"/>
          <w:pgMar w:top="2180" w:right="1680" w:bottom="280" w:left="1180" w:header="720" w:footer="0" w:gutter="0"/>
          <w:cols w:space="720"/>
        </w:sectPr>
      </w:pPr>
    </w:p>
    <w:p w14:paraId="2132648E" w14:textId="77777777" w:rsidR="00C04471" w:rsidRPr="00005015" w:rsidRDefault="00160E4E">
      <w:pPr>
        <w:pStyle w:val="Heading2"/>
        <w:spacing w:line="247" w:lineRule="auto"/>
        <w:ind w:left="3575"/>
        <w:rPr>
          <w:lang w:val="es-ES_tradnl"/>
        </w:rPr>
      </w:pPr>
      <w:bookmarkStart w:id="0" w:name="Nuestra_Declaración_de_Misión"/>
      <w:bookmarkEnd w:id="0"/>
      <w:r w:rsidRPr="00005015">
        <w:rPr>
          <w:lang w:val="es-ES_tradnl"/>
        </w:rPr>
        <w:lastRenderedPageBreak/>
        <w:t>Nuestra Declaración de Misión</w:t>
      </w:r>
    </w:p>
    <w:p w14:paraId="254867A4" w14:textId="77777777" w:rsidR="00C04471" w:rsidRPr="00005015" w:rsidRDefault="00C04471">
      <w:pPr>
        <w:pStyle w:val="BodyText"/>
        <w:rPr>
          <w:b/>
          <w:sz w:val="32"/>
          <w:lang w:val="es-ES_tradnl"/>
        </w:rPr>
      </w:pPr>
    </w:p>
    <w:p w14:paraId="65BCC010" w14:textId="77777777" w:rsidR="00C04471" w:rsidRPr="00005015" w:rsidRDefault="00160E4E">
      <w:pPr>
        <w:pStyle w:val="BodyText"/>
        <w:spacing w:before="191" w:line="252" w:lineRule="auto"/>
        <w:ind w:left="620" w:right="451"/>
        <w:rPr>
          <w:lang w:val="es-ES_tradnl"/>
        </w:rPr>
      </w:pPr>
      <w:r w:rsidRPr="00005015">
        <w:rPr>
          <w:lang w:val="es-ES_tradnl"/>
        </w:rPr>
        <w:t>TheraCare se dedica a establecer el estándar de excelencia en la prestación de servicios en todos los programas dentro de nuestras áreas de servicio.</w:t>
      </w:r>
    </w:p>
    <w:p w14:paraId="15211C94" w14:textId="77777777" w:rsidR="00C04471" w:rsidRPr="00005015" w:rsidRDefault="00C04471">
      <w:pPr>
        <w:pStyle w:val="BodyText"/>
        <w:spacing w:before="8"/>
        <w:rPr>
          <w:sz w:val="26"/>
          <w:lang w:val="es-ES_tradnl"/>
        </w:rPr>
      </w:pPr>
    </w:p>
    <w:p w14:paraId="3252096C" w14:textId="77777777" w:rsidR="00C04471" w:rsidRPr="00005015" w:rsidRDefault="00160E4E">
      <w:pPr>
        <w:pStyle w:val="BodyText"/>
        <w:spacing w:before="1" w:line="259" w:lineRule="auto"/>
        <w:ind w:left="620" w:right="724"/>
        <w:rPr>
          <w:lang w:val="es-ES_tradnl"/>
        </w:rPr>
      </w:pPr>
      <w:r w:rsidRPr="00005015">
        <w:rPr>
          <w:lang w:val="es-ES_tradnl"/>
        </w:rPr>
        <w:t>Estamos comprometidos con el desarrollo del personal, brindando un apoyo constante basado en las filosofías de capacitación y supervisión más actuales. Es nuestro enfoque diario seguir siendo el proveedor y empleador de elección.</w:t>
      </w:r>
    </w:p>
    <w:p w14:paraId="10403BCB" w14:textId="77777777" w:rsidR="00C04471" w:rsidRPr="00005015" w:rsidRDefault="00C04471">
      <w:pPr>
        <w:pStyle w:val="BodyText"/>
        <w:spacing w:before="8"/>
        <w:rPr>
          <w:sz w:val="24"/>
          <w:lang w:val="es-ES_tradnl"/>
        </w:rPr>
      </w:pPr>
    </w:p>
    <w:p w14:paraId="0B42A022" w14:textId="77777777" w:rsidR="00C04471" w:rsidRPr="00005015" w:rsidRDefault="00160E4E">
      <w:pPr>
        <w:pStyle w:val="BodyText"/>
        <w:spacing w:line="259" w:lineRule="auto"/>
        <w:ind w:left="620" w:right="567"/>
        <w:jc w:val="both"/>
        <w:rPr>
          <w:lang w:val="es-ES_tradnl"/>
        </w:rPr>
      </w:pPr>
      <w:r w:rsidRPr="00005015">
        <w:rPr>
          <w:lang w:val="es-ES_tradnl"/>
        </w:rPr>
        <w:t xml:space="preserve">La filosofía de TheraCare refleja a los profesionales que trabajan en colaboración con </w:t>
      </w:r>
      <w:r w:rsidRPr="00005015">
        <w:rPr>
          <w:spacing w:val="-7"/>
          <w:lang w:val="es-ES_tradnl"/>
        </w:rPr>
        <w:t xml:space="preserve">las </w:t>
      </w:r>
      <w:r w:rsidRPr="00005015">
        <w:rPr>
          <w:lang w:val="es-ES_tradnl"/>
        </w:rPr>
        <w:t>familias, las comunidades y los clientes para maximizar el potencial de cada individuo y brindar la mejor atención.</w:t>
      </w:r>
    </w:p>
    <w:p w14:paraId="1605F379" w14:textId="77777777" w:rsidR="00C04471" w:rsidRPr="00005015" w:rsidRDefault="00C04471">
      <w:pPr>
        <w:pStyle w:val="BodyText"/>
        <w:rPr>
          <w:sz w:val="26"/>
          <w:lang w:val="es-ES_tradnl"/>
        </w:rPr>
      </w:pPr>
    </w:p>
    <w:p w14:paraId="7D5A287E" w14:textId="77777777" w:rsidR="00C04471" w:rsidRPr="00005015" w:rsidRDefault="00C04471">
      <w:pPr>
        <w:pStyle w:val="BodyText"/>
        <w:rPr>
          <w:sz w:val="26"/>
          <w:lang w:val="es-ES_tradnl"/>
        </w:rPr>
      </w:pPr>
    </w:p>
    <w:p w14:paraId="06D06B2E" w14:textId="77777777" w:rsidR="00C04471" w:rsidRPr="00005015" w:rsidRDefault="00C04471">
      <w:pPr>
        <w:pStyle w:val="BodyText"/>
        <w:rPr>
          <w:sz w:val="26"/>
          <w:lang w:val="es-ES_tradnl"/>
        </w:rPr>
      </w:pPr>
    </w:p>
    <w:p w14:paraId="04AC6B80" w14:textId="77777777" w:rsidR="00C04471" w:rsidRPr="00005015" w:rsidRDefault="00C04471">
      <w:pPr>
        <w:pStyle w:val="BodyText"/>
        <w:rPr>
          <w:sz w:val="26"/>
          <w:lang w:val="es-ES_tradnl"/>
        </w:rPr>
      </w:pPr>
    </w:p>
    <w:p w14:paraId="65A4D248" w14:textId="77777777" w:rsidR="00C04471" w:rsidRPr="00005015" w:rsidRDefault="00C04471">
      <w:pPr>
        <w:pStyle w:val="BodyText"/>
        <w:rPr>
          <w:sz w:val="26"/>
          <w:lang w:val="es-ES_tradnl"/>
        </w:rPr>
      </w:pPr>
    </w:p>
    <w:p w14:paraId="7F240A9D" w14:textId="77777777" w:rsidR="00C04471" w:rsidRPr="00005015" w:rsidRDefault="00C04471">
      <w:pPr>
        <w:pStyle w:val="BodyText"/>
        <w:rPr>
          <w:sz w:val="26"/>
          <w:lang w:val="es-ES_tradnl"/>
        </w:rPr>
      </w:pPr>
    </w:p>
    <w:p w14:paraId="24B82FE8" w14:textId="77777777" w:rsidR="00C04471" w:rsidRPr="00005015" w:rsidRDefault="00C04471">
      <w:pPr>
        <w:pStyle w:val="BodyText"/>
        <w:rPr>
          <w:sz w:val="26"/>
          <w:lang w:val="es-ES_tradnl"/>
        </w:rPr>
      </w:pPr>
    </w:p>
    <w:p w14:paraId="4912AF52" w14:textId="77777777" w:rsidR="00C04471" w:rsidRPr="00005015" w:rsidRDefault="00160E4E">
      <w:pPr>
        <w:pStyle w:val="Heading2"/>
        <w:spacing w:before="215" w:line="249" w:lineRule="auto"/>
        <w:ind w:left="3573"/>
        <w:rPr>
          <w:lang w:val="es-ES_tradnl"/>
        </w:rPr>
      </w:pPr>
      <w:bookmarkStart w:id="1" w:name="Política_de"/>
      <w:bookmarkEnd w:id="1"/>
      <w:r w:rsidRPr="00005015">
        <w:rPr>
          <w:u w:val="thick"/>
          <w:lang w:val="es-ES_tradnl"/>
        </w:rPr>
        <w:t>Política de</w:t>
      </w:r>
      <w:r w:rsidRPr="00005015">
        <w:rPr>
          <w:lang w:val="es-ES_tradnl"/>
        </w:rPr>
        <w:t xml:space="preserve"> c</w:t>
      </w:r>
      <w:r w:rsidRPr="00005015">
        <w:rPr>
          <w:u w:val="thick"/>
          <w:lang w:val="es-ES_tradnl"/>
        </w:rPr>
        <w:t>onfidencialidad</w:t>
      </w:r>
    </w:p>
    <w:p w14:paraId="6CDCC709" w14:textId="77777777" w:rsidR="00C04471" w:rsidRPr="00005015" w:rsidRDefault="00C04471">
      <w:pPr>
        <w:pStyle w:val="BodyText"/>
        <w:spacing w:before="4"/>
        <w:rPr>
          <w:b/>
          <w:sz w:val="16"/>
          <w:lang w:val="es-ES_tradnl"/>
        </w:rPr>
      </w:pPr>
    </w:p>
    <w:p w14:paraId="6CCC93D6" w14:textId="77777777" w:rsidR="00C04471" w:rsidRPr="00005015" w:rsidRDefault="00160E4E">
      <w:pPr>
        <w:pStyle w:val="BodyText"/>
        <w:spacing w:before="91" w:line="259" w:lineRule="auto"/>
        <w:ind w:left="604" w:right="537" w:firstLine="720"/>
        <w:rPr>
          <w:lang w:val="es-ES_tradnl"/>
        </w:rPr>
      </w:pPr>
      <w:r w:rsidRPr="00005015">
        <w:rPr>
          <w:lang w:val="es-ES_tradnl"/>
        </w:rPr>
        <w:t xml:space="preserve">Para brindarles a las familias la máxima calidad y profesionalismo, la confidencialidad se mantiene en la más alta consideración. TheraCare garantiza la confidencialidad de toda la información de identificación personal. No hablaremos de su hijo con nadie más sin su consentimiento por escrito. Además, le pedimos que respete que nuestros profesionales no pueden hablar con usted sobre ningún otro niño en su </w:t>
      </w:r>
      <w:r w:rsidRPr="00005015">
        <w:rPr>
          <w:spacing w:val="-4"/>
          <w:lang w:val="es-ES_tradnl"/>
        </w:rPr>
        <w:t xml:space="preserve">carga </w:t>
      </w:r>
      <w:r w:rsidRPr="00005015">
        <w:rPr>
          <w:lang w:val="es-ES_tradnl"/>
        </w:rPr>
        <w:t>de</w:t>
      </w:r>
      <w:r w:rsidRPr="00005015">
        <w:rPr>
          <w:spacing w:val="-2"/>
          <w:lang w:val="es-ES_tradnl"/>
        </w:rPr>
        <w:t xml:space="preserve"> </w:t>
      </w:r>
      <w:r w:rsidRPr="00005015">
        <w:rPr>
          <w:lang w:val="es-ES_tradnl"/>
        </w:rPr>
        <w:t>casos.</w:t>
      </w:r>
    </w:p>
    <w:p w14:paraId="7F506469" w14:textId="77777777" w:rsidR="00C04471" w:rsidRPr="00005015" w:rsidRDefault="00C04471">
      <w:pPr>
        <w:pStyle w:val="BodyText"/>
        <w:spacing w:before="5"/>
        <w:rPr>
          <w:sz w:val="24"/>
          <w:lang w:val="es-ES_tradnl"/>
        </w:rPr>
      </w:pPr>
    </w:p>
    <w:p w14:paraId="4A291119" w14:textId="77777777" w:rsidR="00C04471" w:rsidRPr="00005015" w:rsidRDefault="00160E4E">
      <w:pPr>
        <w:pStyle w:val="BodyText"/>
        <w:spacing w:line="259" w:lineRule="auto"/>
        <w:ind w:left="618" w:right="820" w:firstLine="705"/>
        <w:rPr>
          <w:lang w:val="es-ES_tradnl"/>
        </w:rPr>
      </w:pPr>
      <w:r w:rsidRPr="00005015">
        <w:rPr>
          <w:lang w:val="es-ES_tradnl"/>
        </w:rPr>
        <w:t>Para garantizar aún más la confidencialidad, los terapeutas de TheraCare o sus familiares no permitirán la grabación de sesiones (ya sea en video o audio)</w:t>
      </w:r>
    </w:p>
    <w:p w14:paraId="2481B6CA" w14:textId="77777777" w:rsidR="00C04471" w:rsidRPr="00005015" w:rsidRDefault="00C04471">
      <w:pPr>
        <w:spacing w:line="259" w:lineRule="auto"/>
        <w:rPr>
          <w:lang w:val="es-ES_tradnl"/>
        </w:rPr>
        <w:sectPr w:rsidR="00C04471" w:rsidRPr="00005015">
          <w:pgSz w:w="12240" w:h="15840"/>
          <w:pgMar w:top="2180" w:right="1680" w:bottom="280" w:left="1180" w:header="720" w:footer="0" w:gutter="0"/>
          <w:cols w:space="720"/>
        </w:sectPr>
      </w:pPr>
    </w:p>
    <w:p w14:paraId="1F4E1A88" w14:textId="77777777" w:rsidR="00C04471" w:rsidRPr="00005015" w:rsidRDefault="00C04471">
      <w:pPr>
        <w:pStyle w:val="BodyText"/>
        <w:spacing w:before="10"/>
        <w:rPr>
          <w:sz w:val="19"/>
          <w:lang w:val="es-ES_tradnl"/>
        </w:rPr>
      </w:pPr>
    </w:p>
    <w:p w14:paraId="125CA143" w14:textId="77777777" w:rsidR="00C04471" w:rsidRPr="00005015" w:rsidRDefault="00160E4E">
      <w:pPr>
        <w:pStyle w:val="Heading2"/>
        <w:spacing w:before="88"/>
        <w:ind w:left="1700" w:right="0"/>
        <w:jc w:val="left"/>
        <w:rPr>
          <w:lang w:val="es-ES_tradnl"/>
        </w:rPr>
      </w:pPr>
      <w:bookmarkStart w:id="2" w:name="Qué_esperar_si_su_hijo_está_en_intervenc"/>
      <w:bookmarkEnd w:id="2"/>
      <w:r w:rsidRPr="00005015">
        <w:rPr>
          <w:lang w:val="es-ES_tradnl"/>
        </w:rPr>
        <w:t>Qué esperar si su hijo está en intervención temprana</w:t>
      </w:r>
      <w:r w:rsidRPr="00005015">
        <w:rPr>
          <w:spacing w:val="-32"/>
          <w:lang w:val="es-ES_tradnl"/>
        </w:rPr>
        <w:t xml:space="preserve"> </w:t>
      </w:r>
      <w:r w:rsidRPr="00005015">
        <w:rPr>
          <w:lang w:val="es-ES_tradnl"/>
        </w:rPr>
        <w:t>...</w:t>
      </w:r>
    </w:p>
    <w:p w14:paraId="06A33041" w14:textId="77777777" w:rsidR="00C04471" w:rsidRPr="00005015" w:rsidRDefault="00C04471">
      <w:pPr>
        <w:pStyle w:val="BodyText"/>
        <w:spacing w:before="10"/>
        <w:rPr>
          <w:b/>
          <w:sz w:val="30"/>
          <w:lang w:val="es-ES_tradnl"/>
        </w:rPr>
      </w:pPr>
    </w:p>
    <w:p w14:paraId="3D7EE7D5" w14:textId="77777777" w:rsidR="00C04471" w:rsidRPr="00005015" w:rsidRDefault="00160E4E">
      <w:pPr>
        <w:pStyle w:val="ListParagraph"/>
        <w:numPr>
          <w:ilvl w:val="0"/>
          <w:numId w:val="1"/>
        </w:numPr>
        <w:tabs>
          <w:tab w:val="left" w:pos="1489"/>
          <w:tab w:val="left" w:pos="1490"/>
        </w:tabs>
        <w:spacing w:before="1" w:line="252" w:lineRule="auto"/>
        <w:ind w:right="439"/>
        <w:rPr>
          <w:rFonts w:ascii="Arial" w:hAnsi="Arial"/>
          <w:sz w:val="34"/>
          <w:lang w:val="es-ES_tradnl"/>
        </w:rPr>
      </w:pPr>
      <w:r w:rsidRPr="00005015">
        <w:rPr>
          <w:sz w:val="23"/>
          <w:lang w:val="es-ES_tradnl"/>
        </w:rPr>
        <w:t>Su familia puede recibir servicios cualquier día del año calendario. Su hijo</w:t>
      </w:r>
      <w:r w:rsidRPr="00005015">
        <w:rPr>
          <w:spacing w:val="-43"/>
          <w:sz w:val="23"/>
          <w:lang w:val="es-ES_tradnl"/>
        </w:rPr>
        <w:t xml:space="preserve"> </w:t>
      </w:r>
      <w:r w:rsidRPr="00005015">
        <w:rPr>
          <w:sz w:val="23"/>
          <w:lang w:val="es-ES_tradnl"/>
        </w:rPr>
        <w:t xml:space="preserve">puede recibir servicios siempre que sea elegible según los criterios de elegibilidad de Nueva </w:t>
      </w:r>
      <w:r w:rsidRPr="00005015">
        <w:rPr>
          <w:spacing w:val="-4"/>
          <w:sz w:val="23"/>
          <w:lang w:val="es-ES_tradnl"/>
        </w:rPr>
        <w:t xml:space="preserve">Jersey. </w:t>
      </w:r>
      <w:r w:rsidRPr="00005015">
        <w:rPr>
          <w:sz w:val="23"/>
          <w:lang w:val="es-ES_tradnl"/>
        </w:rPr>
        <w:t>Sin embargo, este es un programa voluntario y tiene derecho a retirarse de los servicios en cualquier</w:t>
      </w:r>
      <w:r w:rsidRPr="00005015">
        <w:rPr>
          <w:spacing w:val="-8"/>
          <w:sz w:val="23"/>
          <w:lang w:val="es-ES_tradnl"/>
        </w:rPr>
        <w:t xml:space="preserve"> </w:t>
      </w:r>
      <w:r w:rsidRPr="00005015">
        <w:rPr>
          <w:sz w:val="23"/>
          <w:lang w:val="es-ES_tradnl"/>
        </w:rPr>
        <w:t>momento.</w:t>
      </w:r>
    </w:p>
    <w:p w14:paraId="4890B563" w14:textId="77777777" w:rsidR="00C04471" w:rsidRPr="00005015" w:rsidRDefault="00160E4E">
      <w:pPr>
        <w:pStyle w:val="ListParagraph"/>
        <w:numPr>
          <w:ilvl w:val="0"/>
          <w:numId w:val="1"/>
        </w:numPr>
        <w:tabs>
          <w:tab w:val="left" w:pos="1490"/>
        </w:tabs>
        <w:spacing w:before="112"/>
        <w:ind w:right="458"/>
        <w:jc w:val="both"/>
        <w:rPr>
          <w:rFonts w:ascii="Arial" w:hAnsi="Arial"/>
          <w:sz w:val="34"/>
          <w:lang w:val="es-ES_tradnl"/>
        </w:rPr>
      </w:pPr>
      <w:r w:rsidRPr="00005015">
        <w:rPr>
          <w:sz w:val="23"/>
          <w:lang w:val="es-ES_tradnl"/>
        </w:rPr>
        <w:t>Los padres son una parte vital del proceso de prestación de servicios. Usted y su terapeuta deben trabajar juntos durante las sesiones para abordar los resultados y las estrategias del</w:t>
      </w:r>
      <w:r w:rsidRPr="00005015">
        <w:rPr>
          <w:spacing w:val="-4"/>
          <w:sz w:val="23"/>
          <w:lang w:val="es-ES_tradnl"/>
        </w:rPr>
        <w:t xml:space="preserve"> </w:t>
      </w:r>
      <w:r w:rsidRPr="00005015">
        <w:rPr>
          <w:spacing w:val="-7"/>
          <w:sz w:val="23"/>
          <w:lang w:val="es-ES_tradnl"/>
        </w:rPr>
        <w:t>IFSP.</w:t>
      </w:r>
    </w:p>
    <w:p w14:paraId="728B7D17" w14:textId="77777777" w:rsidR="00C04471" w:rsidRPr="00005015" w:rsidRDefault="00160E4E">
      <w:pPr>
        <w:pStyle w:val="ListParagraph"/>
        <w:numPr>
          <w:ilvl w:val="0"/>
          <w:numId w:val="1"/>
        </w:numPr>
        <w:tabs>
          <w:tab w:val="left" w:pos="1490"/>
        </w:tabs>
        <w:spacing w:before="151" w:line="218" w:lineRule="auto"/>
        <w:ind w:right="572"/>
        <w:jc w:val="both"/>
        <w:rPr>
          <w:rFonts w:ascii="Arial" w:hAnsi="Arial"/>
          <w:sz w:val="34"/>
          <w:lang w:val="es-ES_tradnl"/>
        </w:rPr>
      </w:pPr>
      <w:r w:rsidRPr="00005015">
        <w:rPr>
          <w:sz w:val="23"/>
          <w:lang w:val="es-ES_tradnl"/>
        </w:rPr>
        <w:t>Las sesiones deben proporcionarse e incorporarse a todas las rutinas familiares. Estamos aquí para ayudarlo a sentirse cómodo ayudando a su hijo a</w:t>
      </w:r>
      <w:r w:rsidRPr="00005015">
        <w:rPr>
          <w:spacing w:val="-31"/>
          <w:sz w:val="23"/>
          <w:lang w:val="es-ES_tradnl"/>
        </w:rPr>
        <w:t xml:space="preserve"> </w:t>
      </w:r>
      <w:r w:rsidRPr="00005015">
        <w:rPr>
          <w:sz w:val="23"/>
          <w:lang w:val="es-ES_tradnl"/>
        </w:rPr>
        <w:t>aprender.</w:t>
      </w:r>
    </w:p>
    <w:p w14:paraId="6C4ACB4C" w14:textId="77777777" w:rsidR="00C04471" w:rsidRPr="00005015" w:rsidRDefault="00160E4E">
      <w:pPr>
        <w:pStyle w:val="ListParagraph"/>
        <w:numPr>
          <w:ilvl w:val="0"/>
          <w:numId w:val="1"/>
        </w:numPr>
        <w:tabs>
          <w:tab w:val="left" w:pos="1489"/>
          <w:tab w:val="left" w:pos="1490"/>
        </w:tabs>
        <w:spacing w:before="134" w:line="244" w:lineRule="auto"/>
        <w:ind w:right="310"/>
        <w:rPr>
          <w:rFonts w:ascii="Arial" w:hAnsi="Arial"/>
          <w:sz w:val="34"/>
          <w:lang w:val="es-ES_tradnl"/>
        </w:rPr>
      </w:pPr>
      <w:r w:rsidRPr="00005015">
        <w:rPr>
          <w:sz w:val="23"/>
          <w:lang w:val="es-ES_tradnl"/>
        </w:rPr>
        <w:t xml:space="preserve">Las sesiones pueden tener lugar en cualquier lugar donde ocurran sus rutinas diarias, como en casa, parque, biblioteca, supermercado. Los profesionales de Intervencion Temprana también pueden ver a su hijo en su guardería, aunque su coordinador de servicios deberá celebrar una reunión para autorizar la ubicación de la guardería. Comuníquese con su coordinador de servicios </w:t>
      </w:r>
      <w:r w:rsidRPr="00005015">
        <w:rPr>
          <w:rFonts w:ascii="Arial" w:hAnsi="Arial"/>
          <w:sz w:val="24"/>
          <w:lang w:val="es-ES_tradnl"/>
        </w:rPr>
        <w:t xml:space="preserve">si </w:t>
      </w:r>
      <w:r w:rsidRPr="00005015">
        <w:rPr>
          <w:sz w:val="23"/>
          <w:lang w:val="es-ES_tradnl"/>
        </w:rPr>
        <w:t xml:space="preserve">esto le preocupa. Siempre debe haber una discusión y un plan sobre cómo puede participar si </w:t>
      </w:r>
      <w:r w:rsidRPr="00005015">
        <w:rPr>
          <w:spacing w:val="-4"/>
          <w:sz w:val="23"/>
          <w:lang w:val="es-ES_tradnl"/>
        </w:rPr>
        <w:t xml:space="preserve">vemos </w:t>
      </w:r>
      <w:r w:rsidRPr="00005015">
        <w:rPr>
          <w:sz w:val="23"/>
          <w:lang w:val="es-ES_tradnl"/>
        </w:rPr>
        <w:t>a su hijo en la</w:t>
      </w:r>
      <w:r w:rsidRPr="00005015">
        <w:rPr>
          <w:spacing w:val="-6"/>
          <w:sz w:val="23"/>
          <w:lang w:val="es-ES_tradnl"/>
        </w:rPr>
        <w:t xml:space="preserve"> </w:t>
      </w:r>
      <w:r w:rsidRPr="00005015">
        <w:rPr>
          <w:sz w:val="23"/>
          <w:lang w:val="es-ES_tradnl"/>
        </w:rPr>
        <w:t>guardería.</w:t>
      </w:r>
    </w:p>
    <w:p w14:paraId="0C660AD7" w14:textId="77777777" w:rsidR="00C04471" w:rsidRPr="00005015" w:rsidRDefault="00160E4E">
      <w:pPr>
        <w:pStyle w:val="ListParagraph"/>
        <w:numPr>
          <w:ilvl w:val="0"/>
          <w:numId w:val="1"/>
        </w:numPr>
        <w:tabs>
          <w:tab w:val="left" w:pos="1489"/>
          <w:tab w:val="left" w:pos="1490"/>
        </w:tabs>
        <w:spacing w:before="103"/>
        <w:ind w:left="1489" w:right="488" w:hanging="494"/>
        <w:rPr>
          <w:rFonts w:ascii="Arial" w:hAnsi="Arial"/>
          <w:sz w:val="34"/>
          <w:lang w:val="es-ES_tradnl"/>
        </w:rPr>
      </w:pPr>
      <w:r w:rsidRPr="00005015">
        <w:rPr>
          <w:sz w:val="23"/>
          <w:lang w:val="es-ES_tradnl"/>
        </w:rPr>
        <w:t>Las sesiones deben incorporar materiales de su hogar, en lugar de materiales traídos por el terapeuta. Esto es para permitir que su hijo aprenda mejor de su entorno y para empoderar para que utilice su entorno para orientar los</w:t>
      </w:r>
      <w:r w:rsidRPr="00005015">
        <w:rPr>
          <w:spacing w:val="-33"/>
          <w:sz w:val="23"/>
          <w:lang w:val="es-ES_tradnl"/>
        </w:rPr>
        <w:t xml:space="preserve"> </w:t>
      </w:r>
      <w:r w:rsidRPr="00005015">
        <w:rPr>
          <w:sz w:val="23"/>
          <w:lang w:val="es-ES_tradnl"/>
        </w:rPr>
        <w:t>resultados del IFSP de su</w:t>
      </w:r>
      <w:r w:rsidRPr="00005015">
        <w:rPr>
          <w:spacing w:val="-15"/>
          <w:sz w:val="23"/>
          <w:lang w:val="es-ES_tradnl"/>
        </w:rPr>
        <w:t xml:space="preserve"> </w:t>
      </w:r>
      <w:r w:rsidRPr="00005015">
        <w:rPr>
          <w:sz w:val="23"/>
          <w:lang w:val="es-ES_tradnl"/>
        </w:rPr>
        <w:t>hijo.</w:t>
      </w:r>
    </w:p>
    <w:p w14:paraId="41BA80B2" w14:textId="77777777" w:rsidR="00C04471" w:rsidRPr="00005015" w:rsidRDefault="00160E4E">
      <w:pPr>
        <w:pStyle w:val="ListParagraph"/>
        <w:numPr>
          <w:ilvl w:val="0"/>
          <w:numId w:val="1"/>
        </w:numPr>
        <w:tabs>
          <w:tab w:val="left" w:pos="1488"/>
          <w:tab w:val="left" w:pos="1489"/>
        </w:tabs>
        <w:spacing w:before="142" w:line="244" w:lineRule="auto"/>
        <w:ind w:left="1488" w:right="466"/>
        <w:rPr>
          <w:rFonts w:ascii="Arial" w:hAnsi="Arial"/>
          <w:sz w:val="34"/>
          <w:lang w:val="es-ES_tradnl"/>
        </w:rPr>
      </w:pPr>
      <w:r w:rsidRPr="00005015">
        <w:rPr>
          <w:sz w:val="23"/>
          <w:lang w:val="es-ES_tradnl"/>
        </w:rPr>
        <w:t xml:space="preserve">Haga todo lo posible por cumplir con el horario que estableció con su terapeuta. </w:t>
      </w:r>
      <w:r w:rsidRPr="00005015">
        <w:rPr>
          <w:rFonts w:ascii="Arial" w:hAnsi="Arial"/>
          <w:sz w:val="23"/>
          <w:lang w:val="es-ES_tradnl"/>
        </w:rPr>
        <w:t xml:space="preserve">Es </w:t>
      </w:r>
      <w:r w:rsidRPr="00005015">
        <w:rPr>
          <w:sz w:val="23"/>
          <w:lang w:val="es-ES_tradnl"/>
        </w:rPr>
        <w:t xml:space="preserve">importante establecer un horario fijo con cada terapeuta. </w:t>
      </w:r>
      <w:r w:rsidRPr="00005015">
        <w:rPr>
          <w:spacing w:val="-4"/>
          <w:sz w:val="23"/>
          <w:lang w:val="es-ES_tradnl"/>
        </w:rPr>
        <w:t xml:space="preserve">Tanto </w:t>
      </w:r>
      <w:r w:rsidRPr="00005015">
        <w:rPr>
          <w:sz w:val="23"/>
          <w:lang w:val="es-ES_tradnl"/>
        </w:rPr>
        <w:t xml:space="preserve">usted como el terapeuta deben hacer todo lo posible por cumplir con este programa. </w:t>
      </w:r>
      <w:r w:rsidRPr="00005015">
        <w:rPr>
          <w:rFonts w:ascii="Arial" w:hAnsi="Arial"/>
          <w:sz w:val="23"/>
          <w:lang w:val="es-ES_tradnl"/>
        </w:rPr>
        <w:t xml:space="preserve">Si es </w:t>
      </w:r>
      <w:r w:rsidRPr="00005015">
        <w:rPr>
          <w:sz w:val="23"/>
          <w:lang w:val="es-ES_tradnl"/>
        </w:rPr>
        <w:t>necesario realizar cambios en el horario, debe haber discusión y acuerdo entre usted y su</w:t>
      </w:r>
      <w:r w:rsidRPr="00005015">
        <w:rPr>
          <w:spacing w:val="-4"/>
          <w:sz w:val="23"/>
          <w:lang w:val="es-ES_tradnl"/>
        </w:rPr>
        <w:t xml:space="preserve"> </w:t>
      </w:r>
      <w:r w:rsidRPr="00005015">
        <w:rPr>
          <w:sz w:val="23"/>
          <w:lang w:val="es-ES_tradnl"/>
        </w:rPr>
        <w:t>terapeuta.</w:t>
      </w:r>
    </w:p>
    <w:p w14:paraId="2AE7F50C" w14:textId="77777777" w:rsidR="00C04471" w:rsidRPr="00005015" w:rsidRDefault="00C04471">
      <w:pPr>
        <w:pStyle w:val="BodyText"/>
        <w:spacing w:before="1"/>
        <w:rPr>
          <w:sz w:val="22"/>
          <w:lang w:val="es-ES_tradnl"/>
        </w:rPr>
      </w:pPr>
    </w:p>
    <w:p w14:paraId="1FB092AC" w14:textId="77777777" w:rsidR="00C04471" w:rsidRPr="00005015" w:rsidRDefault="00160E4E">
      <w:pPr>
        <w:pStyle w:val="ListParagraph"/>
        <w:numPr>
          <w:ilvl w:val="0"/>
          <w:numId w:val="1"/>
        </w:numPr>
        <w:tabs>
          <w:tab w:val="left" w:pos="1488"/>
          <w:tab w:val="left" w:pos="1489"/>
        </w:tabs>
        <w:spacing w:line="244" w:lineRule="auto"/>
        <w:ind w:left="1488" w:right="428"/>
        <w:rPr>
          <w:rFonts w:ascii="Arial" w:hAnsi="Arial"/>
          <w:sz w:val="34"/>
          <w:lang w:val="es-ES_tradnl"/>
        </w:rPr>
      </w:pPr>
      <w:r w:rsidRPr="00005015">
        <w:rPr>
          <w:sz w:val="23"/>
          <w:lang w:val="es-ES_tradnl"/>
        </w:rPr>
        <w:t xml:space="preserve">Al final de cada sesión, su terapeuta documentará las discusiones y estrategias </w:t>
      </w:r>
      <w:r w:rsidRPr="00005015">
        <w:rPr>
          <w:spacing w:val="-3"/>
          <w:sz w:val="23"/>
          <w:lang w:val="es-ES_tradnl"/>
        </w:rPr>
        <w:t xml:space="preserve">de </w:t>
      </w:r>
      <w:r w:rsidRPr="00005015">
        <w:rPr>
          <w:sz w:val="23"/>
          <w:lang w:val="es-ES_tradnl"/>
        </w:rPr>
        <w:t xml:space="preserve">la sesión en el Sistema de Manejo de Intervención </w:t>
      </w:r>
      <w:r w:rsidRPr="00005015">
        <w:rPr>
          <w:spacing w:val="-4"/>
          <w:sz w:val="23"/>
          <w:lang w:val="es-ES_tradnl"/>
        </w:rPr>
        <w:t xml:space="preserve">Temprana </w:t>
      </w:r>
      <w:r w:rsidRPr="00005015">
        <w:rPr>
          <w:sz w:val="23"/>
          <w:lang w:val="es-ES_tradnl"/>
        </w:rPr>
        <w:t xml:space="preserve">en línea. Él o ella debe revisar esto con usted y documentar sus comentarios también. </w:t>
      </w:r>
      <w:r w:rsidRPr="00005015">
        <w:rPr>
          <w:rFonts w:ascii="Arial" w:hAnsi="Arial"/>
          <w:sz w:val="23"/>
          <w:lang w:val="es-ES_tradnl"/>
        </w:rPr>
        <w:t xml:space="preserve">Se </w:t>
      </w:r>
      <w:r w:rsidRPr="00005015">
        <w:rPr>
          <w:sz w:val="23"/>
          <w:lang w:val="es-ES_tradnl"/>
        </w:rPr>
        <w:t>recomienda que tome notas mientras su terapeuta lo hace, sin embargo, si desea una copia de la nota en línea, se pueden hacer arreglos para enviarla por correo electrónico. Además, su terapeuta le pedirá que firme una hoja de tiempo al final de cada visita. Por favor, asegúrese de que los horarios estén escritos de forma clara y precisa antes de</w:t>
      </w:r>
      <w:r w:rsidRPr="00005015">
        <w:rPr>
          <w:spacing w:val="-6"/>
          <w:sz w:val="23"/>
          <w:lang w:val="es-ES_tradnl"/>
        </w:rPr>
        <w:t xml:space="preserve"> </w:t>
      </w:r>
      <w:r w:rsidRPr="00005015">
        <w:rPr>
          <w:sz w:val="23"/>
          <w:lang w:val="es-ES_tradnl"/>
        </w:rPr>
        <w:t>firmar.</w:t>
      </w:r>
    </w:p>
    <w:p w14:paraId="53F784A2" w14:textId="77777777" w:rsidR="00C04471" w:rsidRPr="00005015" w:rsidRDefault="00160E4E">
      <w:pPr>
        <w:pStyle w:val="ListParagraph"/>
        <w:numPr>
          <w:ilvl w:val="0"/>
          <w:numId w:val="1"/>
        </w:numPr>
        <w:tabs>
          <w:tab w:val="left" w:pos="1489"/>
          <w:tab w:val="left" w:pos="1490"/>
        </w:tabs>
        <w:spacing w:before="83" w:line="242" w:lineRule="auto"/>
        <w:ind w:right="461"/>
        <w:rPr>
          <w:rFonts w:ascii="Arial" w:hAnsi="Arial"/>
          <w:sz w:val="34"/>
          <w:lang w:val="es-ES_tradnl"/>
        </w:rPr>
      </w:pPr>
      <w:r w:rsidRPr="00005015">
        <w:rPr>
          <w:sz w:val="23"/>
          <w:lang w:val="es-ES_tradnl"/>
        </w:rPr>
        <w:t>Su teraputa hablará con usted sobre el progreso continuo de su hijo a lo largo de su tiempo en Intervención Temprana. Siéntase siempre libre de discutircualquier pregunta o inquietud que tenga con el progreso de su hijo o cualquier estrategia sugerida. Se reunirá en equipo con su coordinador de servicios al menos cada 6 meses para una discusión más formal sobre el progreso de su hijo y el</w:t>
      </w:r>
      <w:r w:rsidRPr="00005015">
        <w:rPr>
          <w:spacing w:val="-18"/>
          <w:sz w:val="23"/>
          <w:lang w:val="es-ES_tradnl"/>
        </w:rPr>
        <w:t xml:space="preserve"> </w:t>
      </w:r>
      <w:r w:rsidRPr="00005015">
        <w:rPr>
          <w:spacing w:val="-7"/>
          <w:sz w:val="23"/>
          <w:lang w:val="es-ES_tradnl"/>
        </w:rPr>
        <w:t>IFSP.</w:t>
      </w:r>
    </w:p>
    <w:p w14:paraId="59A824E0" w14:textId="77777777" w:rsidR="00C04471" w:rsidRPr="00005015" w:rsidRDefault="00C04471">
      <w:pPr>
        <w:spacing w:line="242" w:lineRule="auto"/>
        <w:rPr>
          <w:rFonts w:ascii="Arial" w:hAnsi="Arial"/>
          <w:sz w:val="34"/>
          <w:lang w:val="es-ES_tradnl"/>
        </w:rPr>
        <w:sectPr w:rsidR="00C04471" w:rsidRPr="00005015">
          <w:pgSz w:w="12240" w:h="15840"/>
          <w:pgMar w:top="2180" w:right="1680" w:bottom="280" w:left="1180" w:header="720" w:footer="0" w:gutter="0"/>
          <w:cols w:space="720"/>
        </w:sectPr>
      </w:pPr>
    </w:p>
    <w:p w14:paraId="229B800A" w14:textId="71E13B0C" w:rsidR="00C04471" w:rsidRPr="00005015" w:rsidRDefault="0096689B">
      <w:pPr>
        <w:pStyle w:val="BodyText"/>
        <w:rPr>
          <w:sz w:val="20"/>
          <w:lang w:val="es-ES_tradnl"/>
        </w:rPr>
      </w:pPr>
      <w:r>
        <w:rPr>
          <w:noProof/>
          <w:sz w:val="20"/>
          <w:lang w:val="es-ES_tradnl"/>
        </w:rPr>
        <w:lastRenderedPageBreak/>
        <w:drawing>
          <wp:anchor distT="0" distB="0" distL="114300" distR="114300" simplePos="0" relativeHeight="251659264" behindDoc="0" locked="0" layoutInCell="1" allowOverlap="1" wp14:anchorId="68A32036" wp14:editId="6CBB4594">
            <wp:simplePos x="0" y="0"/>
            <wp:positionH relativeFrom="column">
              <wp:posOffset>1933265</wp:posOffset>
            </wp:positionH>
            <wp:positionV relativeFrom="paragraph">
              <wp:posOffset>0</wp:posOffset>
            </wp:positionV>
            <wp:extent cx="2121535" cy="932815"/>
            <wp:effectExtent l="0" t="0" r="0" b="635"/>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1535" cy="9328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28BD13B" w14:textId="77777777" w:rsidR="00C04471" w:rsidRPr="00005015" w:rsidRDefault="00C04471">
      <w:pPr>
        <w:pStyle w:val="BodyText"/>
        <w:rPr>
          <w:sz w:val="20"/>
          <w:lang w:val="es-ES_tradnl"/>
        </w:rPr>
      </w:pPr>
    </w:p>
    <w:p w14:paraId="08E696DC" w14:textId="77777777" w:rsidR="00C04471" w:rsidRPr="00005015" w:rsidRDefault="00C04471">
      <w:pPr>
        <w:pStyle w:val="BodyText"/>
        <w:rPr>
          <w:sz w:val="20"/>
          <w:lang w:val="es-ES_tradnl"/>
        </w:rPr>
      </w:pPr>
    </w:p>
    <w:p w14:paraId="113621E8" w14:textId="77777777" w:rsidR="00C04471" w:rsidRPr="00005015" w:rsidRDefault="00C04471">
      <w:pPr>
        <w:pStyle w:val="BodyText"/>
        <w:rPr>
          <w:sz w:val="20"/>
          <w:lang w:val="es-ES_tradnl"/>
        </w:rPr>
      </w:pPr>
    </w:p>
    <w:p w14:paraId="64BF8CA8" w14:textId="77777777" w:rsidR="00C04471" w:rsidRPr="00005015" w:rsidRDefault="00C04471">
      <w:pPr>
        <w:pStyle w:val="BodyText"/>
        <w:rPr>
          <w:sz w:val="20"/>
          <w:lang w:val="es-ES_tradnl"/>
        </w:rPr>
      </w:pPr>
    </w:p>
    <w:p w14:paraId="2383FEE5" w14:textId="77777777" w:rsidR="00C04471" w:rsidRPr="00005015" w:rsidRDefault="00C04471">
      <w:pPr>
        <w:pStyle w:val="BodyText"/>
        <w:spacing w:before="9"/>
        <w:rPr>
          <w:sz w:val="27"/>
          <w:lang w:val="es-ES_tradnl"/>
        </w:rPr>
      </w:pPr>
    </w:p>
    <w:p w14:paraId="4136B51C" w14:textId="483C512E" w:rsidR="0096689B" w:rsidRDefault="0096689B" w:rsidP="0096689B">
      <w:pPr>
        <w:spacing w:line="528" w:lineRule="exact"/>
        <w:ind w:left="286" w:right="179"/>
        <w:jc w:val="center"/>
        <w:rPr>
          <w:b/>
          <w:color w:val="00AF50"/>
          <w:sz w:val="44"/>
        </w:rPr>
      </w:pPr>
      <w:bookmarkStart w:id="3" w:name="2024_Calendario_de_Dias_Feriado"/>
      <w:bookmarkEnd w:id="3"/>
      <w:r w:rsidRPr="009F6DE3">
        <w:rPr>
          <w:b/>
          <w:color w:val="00AF50"/>
          <w:sz w:val="44"/>
        </w:rPr>
        <w:t>2025 Calendario de Dias F</w:t>
      </w:r>
      <w:r>
        <w:rPr>
          <w:b/>
          <w:color w:val="00AF50"/>
          <w:sz w:val="44"/>
        </w:rPr>
        <w:t>eriados</w:t>
      </w:r>
    </w:p>
    <w:p w14:paraId="4D0333A4" w14:textId="0EE103EE" w:rsidR="0096689B" w:rsidRDefault="0096689B" w:rsidP="0096689B">
      <w:pPr>
        <w:spacing w:line="528" w:lineRule="exact"/>
        <w:ind w:left="286" w:right="179"/>
        <w:jc w:val="center"/>
        <w:rPr>
          <w:b/>
          <w:color w:val="00AF50"/>
          <w:sz w:val="44"/>
        </w:rPr>
      </w:pPr>
    </w:p>
    <w:p w14:paraId="0E710778" w14:textId="2CA6C198" w:rsidR="0096689B" w:rsidRDefault="0096689B" w:rsidP="0096689B">
      <w:pPr>
        <w:spacing w:before="86"/>
        <w:ind w:left="286" w:right="166"/>
        <w:jc w:val="center"/>
        <w:rPr>
          <w:b/>
          <w:sz w:val="23"/>
        </w:rPr>
      </w:pPr>
      <w:r>
        <w:rPr>
          <w:b/>
          <w:sz w:val="23"/>
          <w:u w:val="single"/>
        </w:rPr>
        <w:t>N</w:t>
      </w:r>
      <w:r>
        <w:rPr>
          <w:b/>
          <w:sz w:val="23"/>
          <w:u w:val="single"/>
        </w:rPr>
        <w:t>ew Years</w:t>
      </w:r>
    </w:p>
    <w:p w14:paraId="2138356D" w14:textId="77777777" w:rsidR="0096689B" w:rsidRDefault="0096689B" w:rsidP="0096689B">
      <w:pPr>
        <w:pStyle w:val="BodyText"/>
        <w:tabs>
          <w:tab w:val="left" w:pos="6479"/>
        </w:tabs>
        <w:ind w:right="928"/>
        <w:jc w:val="center"/>
      </w:pPr>
      <w:r>
        <w:t>Wednesday,</w:t>
      </w:r>
      <w:r>
        <w:rPr>
          <w:spacing w:val="-1"/>
        </w:rPr>
        <w:t xml:space="preserve"> </w:t>
      </w:r>
      <w:r>
        <w:t>January</w:t>
      </w:r>
      <w:r>
        <w:rPr>
          <w:spacing w:val="1"/>
        </w:rPr>
        <w:t xml:space="preserve"> </w:t>
      </w:r>
      <w:r>
        <w:t>1</w:t>
      </w:r>
      <w:r>
        <w:rPr>
          <w:vertAlign w:val="superscript"/>
        </w:rPr>
        <w:t>st</w:t>
      </w:r>
      <w:r>
        <w:tab/>
        <w:t>Office will be</w:t>
      </w:r>
      <w:r>
        <w:rPr>
          <w:spacing w:val="-4"/>
        </w:rPr>
        <w:t xml:space="preserve"> </w:t>
      </w:r>
      <w:r>
        <w:t>closed</w:t>
      </w:r>
    </w:p>
    <w:p w14:paraId="04665E3C" w14:textId="77777777" w:rsidR="0096689B" w:rsidRDefault="0096689B" w:rsidP="0096689B">
      <w:pPr>
        <w:pStyle w:val="BodyText"/>
        <w:spacing w:before="11"/>
        <w:rPr>
          <w:sz w:val="14"/>
        </w:rPr>
      </w:pPr>
    </w:p>
    <w:p w14:paraId="6639C9C9" w14:textId="77777777" w:rsidR="0096689B" w:rsidRDefault="0096689B" w:rsidP="0096689B">
      <w:pPr>
        <w:spacing w:before="87"/>
        <w:ind w:left="286" w:right="169"/>
        <w:jc w:val="center"/>
        <w:rPr>
          <w:b/>
          <w:i/>
        </w:rPr>
      </w:pPr>
      <w:r>
        <w:rPr>
          <w:b/>
          <w:i/>
          <w:spacing w:val="-193"/>
          <w:u w:val="single"/>
        </w:rPr>
        <w:t>M</w:t>
      </w:r>
      <w:r>
        <w:rPr>
          <w:b/>
          <w:i/>
          <w:spacing w:val="145"/>
        </w:rPr>
        <w:t xml:space="preserve"> </w:t>
      </w:r>
      <w:r>
        <w:rPr>
          <w:b/>
          <w:i/>
          <w:u w:val="single"/>
        </w:rPr>
        <w:t>artin Luther King</w:t>
      </w:r>
    </w:p>
    <w:p w14:paraId="51FF0161" w14:textId="77777777" w:rsidR="0096689B" w:rsidRDefault="0096689B" w:rsidP="0096689B">
      <w:pPr>
        <w:tabs>
          <w:tab w:val="left" w:pos="6619"/>
        </w:tabs>
        <w:spacing w:before="1" w:line="267" w:lineRule="exact"/>
        <w:ind w:left="140"/>
        <w:rPr>
          <w:i/>
        </w:rPr>
      </w:pPr>
      <w:r>
        <w:rPr>
          <w:i/>
        </w:rPr>
        <w:t>Friday, January 17</w:t>
      </w:r>
      <w:r>
        <w:rPr>
          <w:i/>
          <w:vertAlign w:val="superscript"/>
        </w:rPr>
        <w:t>th</w:t>
      </w:r>
      <w:r>
        <w:rPr>
          <w:i/>
        </w:rPr>
        <w:tab/>
        <w:t>Early Dismissal</w:t>
      </w:r>
      <w:r>
        <w:rPr>
          <w:i/>
          <w:spacing w:val="-2"/>
        </w:rPr>
        <w:t xml:space="preserve"> </w:t>
      </w:r>
      <w:r>
        <w:rPr>
          <w:i/>
        </w:rPr>
        <w:t>*</w:t>
      </w:r>
    </w:p>
    <w:p w14:paraId="3EE4CC84" w14:textId="77777777" w:rsidR="0096689B" w:rsidRDefault="0096689B" w:rsidP="0096689B">
      <w:pPr>
        <w:pStyle w:val="BodyText"/>
        <w:tabs>
          <w:tab w:val="left" w:pos="6619"/>
        </w:tabs>
        <w:spacing w:line="267" w:lineRule="exact"/>
        <w:ind w:left="140"/>
      </w:pPr>
      <w:r>
        <w:t>Monday, January</w:t>
      </w:r>
      <w:r>
        <w:rPr>
          <w:spacing w:val="1"/>
        </w:rPr>
        <w:t xml:space="preserve"> </w:t>
      </w:r>
      <w:r>
        <w:t>20</w:t>
      </w:r>
      <w:r>
        <w:rPr>
          <w:vertAlign w:val="superscript"/>
        </w:rPr>
        <w:t>th</w:t>
      </w:r>
      <w:r>
        <w:tab/>
        <w:t>Office will be</w:t>
      </w:r>
      <w:r>
        <w:rPr>
          <w:spacing w:val="-4"/>
        </w:rPr>
        <w:t xml:space="preserve"> </w:t>
      </w:r>
      <w:r>
        <w:t>closed</w:t>
      </w:r>
    </w:p>
    <w:p w14:paraId="6A86BB78" w14:textId="77777777" w:rsidR="0096689B" w:rsidRDefault="0096689B" w:rsidP="0096689B">
      <w:pPr>
        <w:pStyle w:val="BodyText"/>
        <w:spacing w:before="11"/>
        <w:rPr>
          <w:sz w:val="14"/>
        </w:rPr>
      </w:pPr>
    </w:p>
    <w:p w14:paraId="4DD2CA6D" w14:textId="77777777" w:rsidR="0096689B" w:rsidRDefault="0096689B" w:rsidP="0096689B">
      <w:pPr>
        <w:pStyle w:val="BodyText"/>
        <w:spacing w:before="87"/>
        <w:ind w:left="4111"/>
      </w:pPr>
      <w:r>
        <w:rPr>
          <w:spacing w:val="-118"/>
          <w:u w:val="single"/>
        </w:rPr>
        <w:t>P</w:t>
      </w:r>
      <w:r>
        <w:rPr>
          <w:spacing w:val="70"/>
        </w:rPr>
        <w:t xml:space="preserve"> </w:t>
      </w:r>
      <w:r>
        <w:rPr>
          <w:u w:val="single"/>
        </w:rPr>
        <w:t>resident’s Day</w:t>
      </w:r>
    </w:p>
    <w:p w14:paraId="2AAC9DA7" w14:textId="77777777" w:rsidR="0096689B" w:rsidRDefault="0096689B" w:rsidP="0096689B">
      <w:pPr>
        <w:tabs>
          <w:tab w:val="left" w:pos="6619"/>
        </w:tabs>
        <w:ind w:left="140"/>
        <w:rPr>
          <w:i/>
        </w:rPr>
      </w:pPr>
      <w:r>
        <w:rPr>
          <w:i/>
        </w:rPr>
        <w:t>Friday, February</w:t>
      </w:r>
      <w:r>
        <w:rPr>
          <w:i/>
          <w:spacing w:val="-3"/>
        </w:rPr>
        <w:t xml:space="preserve"> </w:t>
      </w:r>
      <w:r>
        <w:rPr>
          <w:i/>
        </w:rPr>
        <w:t>14</w:t>
      </w:r>
      <w:r>
        <w:rPr>
          <w:i/>
          <w:vertAlign w:val="superscript"/>
        </w:rPr>
        <w:t>th</w:t>
      </w:r>
      <w:r>
        <w:rPr>
          <w:i/>
        </w:rPr>
        <w:tab/>
        <w:t>Early Dismissal</w:t>
      </w:r>
      <w:r>
        <w:rPr>
          <w:i/>
          <w:spacing w:val="-2"/>
        </w:rPr>
        <w:t xml:space="preserve"> </w:t>
      </w:r>
      <w:r>
        <w:rPr>
          <w:i/>
        </w:rPr>
        <w:t>*</w:t>
      </w:r>
    </w:p>
    <w:p w14:paraId="3B28D248" w14:textId="77777777" w:rsidR="0096689B" w:rsidRDefault="0096689B" w:rsidP="0096689B">
      <w:pPr>
        <w:pStyle w:val="BodyText"/>
        <w:tabs>
          <w:tab w:val="left" w:pos="6619"/>
        </w:tabs>
        <w:ind w:left="140"/>
      </w:pPr>
      <w:r>
        <w:t>Monday, February</w:t>
      </w:r>
      <w:r>
        <w:rPr>
          <w:spacing w:val="1"/>
        </w:rPr>
        <w:t xml:space="preserve"> </w:t>
      </w:r>
      <w:r>
        <w:t>17</w:t>
      </w:r>
      <w:r>
        <w:rPr>
          <w:vertAlign w:val="superscript"/>
        </w:rPr>
        <w:t>th</w:t>
      </w:r>
      <w:r>
        <w:tab/>
        <w:t>Office will be</w:t>
      </w:r>
      <w:r>
        <w:rPr>
          <w:spacing w:val="-4"/>
        </w:rPr>
        <w:t xml:space="preserve"> </w:t>
      </w:r>
      <w:r>
        <w:t>closed</w:t>
      </w:r>
    </w:p>
    <w:p w14:paraId="2817D9FE" w14:textId="77777777" w:rsidR="0096689B" w:rsidRDefault="0096689B" w:rsidP="0096689B">
      <w:pPr>
        <w:pStyle w:val="BodyText"/>
        <w:spacing w:before="11"/>
        <w:rPr>
          <w:sz w:val="14"/>
        </w:rPr>
      </w:pPr>
    </w:p>
    <w:p w14:paraId="3612A3D7" w14:textId="77777777" w:rsidR="0096689B" w:rsidRDefault="0096689B" w:rsidP="0096689B">
      <w:pPr>
        <w:pStyle w:val="BodyText"/>
        <w:spacing w:before="87"/>
        <w:ind w:left="286" w:right="166"/>
        <w:jc w:val="center"/>
      </w:pPr>
      <w:r>
        <w:rPr>
          <w:spacing w:val="-193"/>
          <w:u w:val="single"/>
        </w:rPr>
        <w:t>M</w:t>
      </w:r>
      <w:r>
        <w:rPr>
          <w:spacing w:val="145"/>
        </w:rPr>
        <w:t xml:space="preserve"> </w:t>
      </w:r>
      <w:r>
        <w:rPr>
          <w:u w:val="single"/>
        </w:rPr>
        <w:t>emorial Day</w:t>
      </w:r>
    </w:p>
    <w:p w14:paraId="04243C49" w14:textId="77777777" w:rsidR="0096689B" w:rsidRDefault="0096689B" w:rsidP="0096689B">
      <w:pPr>
        <w:tabs>
          <w:tab w:val="left" w:pos="6619"/>
        </w:tabs>
        <w:spacing w:before="1"/>
        <w:ind w:left="140"/>
        <w:rPr>
          <w:i/>
        </w:rPr>
      </w:pPr>
      <w:r>
        <w:rPr>
          <w:i/>
        </w:rPr>
        <w:t>Friday,</w:t>
      </w:r>
      <w:r>
        <w:rPr>
          <w:i/>
          <w:spacing w:val="1"/>
        </w:rPr>
        <w:t xml:space="preserve"> </w:t>
      </w:r>
      <w:r>
        <w:rPr>
          <w:i/>
        </w:rPr>
        <w:t>May</w:t>
      </w:r>
      <w:r>
        <w:rPr>
          <w:i/>
          <w:spacing w:val="-1"/>
        </w:rPr>
        <w:t xml:space="preserve"> </w:t>
      </w:r>
      <w:r>
        <w:rPr>
          <w:i/>
        </w:rPr>
        <w:t>23</w:t>
      </w:r>
      <w:r>
        <w:rPr>
          <w:i/>
          <w:vertAlign w:val="superscript"/>
        </w:rPr>
        <w:t>rd</w:t>
      </w:r>
      <w:r>
        <w:rPr>
          <w:i/>
        </w:rPr>
        <w:tab/>
        <w:t>Early Dismissal</w:t>
      </w:r>
      <w:r>
        <w:rPr>
          <w:i/>
          <w:spacing w:val="-2"/>
        </w:rPr>
        <w:t xml:space="preserve"> </w:t>
      </w:r>
      <w:r>
        <w:rPr>
          <w:i/>
        </w:rPr>
        <w:t>*</w:t>
      </w:r>
    </w:p>
    <w:p w14:paraId="7D297370" w14:textId="77777777" w:rsidR="0096689B" w:rsidRDefault="0096689B" w:rsidP="0096689B">
      <w:pPr>
        <w:pStyle w:val="BodyText"/>
        <w:tabs>
          <w:tab w:val="left" w:pos="6619"/>
        </w:tabs>
        <w:ind w:left="140"/>
      </w:pPr>
      <w:r>
        <w:t>Monday, May 26</w:t>
      </w:r>
      <w:r>
        <w:rPr>
          <w:vertAlign w:val="superscript"/>
        </w:rPr>
        <w:t>th</w:t>
      </w:r>
      <w:r>
        <w:tab/>
        <w:t>Office will be</w:t>
      </w:r>
      <w:r>
        <w:rPr>
          <w:spacing w:val="-4"/>
        </w:rPr>
        <w:t xml:space="preserve"> </w:t>
      </w:r>
      <w:r>
        <w:t>closed</w:t>
      </w:r>
    </w:p>
    <w:p w14:paraId="3A3E955C" w14:textId="77777777" w:rsidR="0096689B" w:rsidRDefault="0096689B" w:rsidP="0096689B">
      <w:pPr>
        <w:pStyle w:val="BodyText"/>
        <w:spacing w:before="8"/>
        <w:rPr>
          <w:sz w:val="14"/>
        </w:rPr>
      </w:pPr>
    </w:p>
    <w:p w14:paraId="0DF4C610" w14:textId="77777777" w:rsidR="0096689B" w:rsidRDefault="0096689B" w:rsidP="0096689B">
      <w:pPr>
        <w:spacing w:before="88"/>
        <w:ind w:left="4313"/>
        <w:rPr>
          <w:b/>
          <w:i/>
        </w:rPr>
      </w:pPr>
      <w:r>
        <w:rPr>
          <w:b/>
          <w:i/>
          <w:spacing w:val="-73"/>
          <w:u w:val="single"/>
        </w:rPr>
        <w:t>J</w:t>
      </w:r>
      <w:r>
        <w:rPr>
          <w:b/>
          <w:i/>
          <w:spacing w:val="22"/>
          <w:u w:val="single"/>
        </w:rPr>
        <w:t xml:space="preserve"> </w:t>
      </w:r>
      <w:r>
        <w:rPr>
          <w:b/>
          <w:i/>
          <w:u w:val="single"/>
        </w:rPr>
        <w:t>uneteenth</w:t>
      </w:r>
    </w:p>
    <w:p w14:paraId="025F0CE9" w14:textId="77777777" w:rsidR="0096689B" w:rsidRDefault="0096689B" w:rsidP="0096689B">
      <w:pPr>
        <w:tabs>
          <w:tab w:val="left" w:pos="6619"/>
        </w:tabs>
        <w:ind w:left="140"/>
        <w:rPr>
          <w:i/>
        </w:rPr>
      </w:pPr>
      <w:r>
        <w:rPr>
          <w:i/>
        </w:rPr>
        <w:t>Wednesday, June</w:t>
      </w:r>
      <w:r>
        <w:rPr>
          <w:i/>
          <w:spacing w:val="-1"/>
        </w:rPr>
        <w:t xml:space="preserve"> </w:t>
      </w:r>
      <w:r>
        <w:rPr>
          <w:i/>
        </w:rPr>
        <w:t>18</w:t>
      </w:r>
      <w:r>
        <w:rPr>
          <w:i/>
          <w:vertAlign w:val="superscript"/>
        </w:rPr>
        <w:t>th</w:t>
      </w:r>
      <w:r>
        <w:rPr>
          <w:i/>
        </w:rPr>
        <w:tab/>
        <w:t>Early Dismissal</w:t>
      </w:r>
      <w:r>
        <w:rPr>
          <w:i/>
          <w:spacing w:val="-2"/>
        </w:rPr>
        <w:t xml:space="preserve"> </w:t>
      </w:r>
      <w:r>
        <w:rPr>
          <w:i/>
        </w:rPr>
        <w:t>*</w:t>
      </w:r>
    </w:p>
    <w:p w14:paraId="137F09DC" w14:textId="77777777" w:rsidR="0096689B" w:rsidRDefault="0096689B" w:rsidP="0096689B">
      <w:pPr>
        <w:pStyle w:val="BodyText"/>
        <w:tabs>
          <w:tab w:val="left" w:pos="6619"/>
        </w:tabs>
        <w:ind w:left="140"/>
      </w:pPr>
      <w:r>
        <w:t>Thursday,</w:t>
      </w:r>
      <w:r>
        <w:rPr>
          <w:spacing w:val="-1"/>
        </w:rPr>
        <w:t xml:space="preserve"> </w:t>
      </w:r>
      <w:r>
        <w:t>June</w:t>
      </w:r>
      <w:r>
        <w:rPr>
          <w:spacing w:val="1"/>
        </w:rPr>
        <w:t xml:space="preserve"> </w:t>
      </w:r>
      <w:r>
        <w:t>19</w:t>
      </w:r>
      <w:r>
        <w:rPr>
          <w:vertAlign w:val="superscript"/>
        </w:rPr>
        <w:t>th</w:t>
      </w:r>
      <w:r>
        <w:tab/>
        <w:t>Office will be</w:t>
      </w:r>
      <w:r>
        <w:rPr>
          <w:spacing w:val="-4"/>
        </w:rPr>
        <w:t xml:space="preserve"> </w:t>
      </w:r>
      <w:r>
        <w:t>closed</w:t>
      </w:r>
    </w:p>
    <w:p w14:paraId="0BA9EDC8" w14:textId="77777777" w:rsidR="0096689B" w:rsidRDefault="0096689B" w:rsidP="0096689B">
      <w:pPr>
        <w:pStyle w:val="BodyText"/>
      </w:pPr>
    </w:p>
    <w:p w14:paraId="1113C642" w14:textId="3C9B4B5B" w:rsidR="0096689B" w:rsidRDefault="0096689B" w:rsidP="0096689B">
      <w:pPr>
        <w:pStyle w:val="BodyText"/>
        <w:spacing w:before="1"/>
        <w:ind w:left="4383"/>
      </w:pPr>
      <w:r>
        <w:rPr>
          <w:noProof/>
        </w:rPr>
        <mc:AlternateContent>
          <mc:Choice Requires="wps">
            <w:drawing>
              <wp:anchor distT="0" distB="0" distL="114300" distR="114300" simplePos="0" relativeHeight="251662336" behindDoc="0" locked="0" layoutInCell="1" allowOverlap="1" wp14:anchorId="58960600" wp14:editId="0FA4B408">
                <wp:simplePos x="0" y="0"/>
                <wp:positionH relativeFrom="page">
                  <wp:posOffset>3608705</wp:posOffset>
                </wp:positionH>
                <wp:positionV relativeFrom="paragraph">
                  <wp:posOffset>153670</wp:posOffset>
                </wp:positionV>
                <wp:extent cx="55308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CF369"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15pt,12.1pt" to="327.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" strokeweight=".72pt">
                <w10:wrap anchorx="page"/>
              </v:line>
            </w:pict>
          </mc:Fallback>
        </mc:AlternateContent>
      </w:r>
      <w:r>
        <w:t>4</w:t>
      </w:r>
      <w:r>
        <w:rPr>
          <w:vertAlign w:val="superscript"/>
        </w:rPr>
        <w:t>th</w:t>
      </w:r>
      <w:r>
        <w:t xml:space="preserve"> of July</w:t>
      </w:r>
    </w:p>
    <w:p w14:paraId="3EA99915" w14:textId="77777777" w:rsidR="0096689B" w:rsidRDefault="0096689B" w:rsidP="0096689B">
      <w:pPr>
        <w:tabs>
          <w:tab w:val="left" w:pos="6619"/>
        </w:tabs>
        <w:ind w:left="140"/>
        <w:rPr>
          <w:i/>
        </w:rPr>
      </w:pPr>
      <w:r>
        <w:rPr>
          <w:i/>
        </w:rPr>
        <w:t>Thursday,</w:t>
      </w:r>
      <w:r>
        <w:rPr>
          <w:i/>
          <w:spacing w:val="1"/>
        </w:rPr>
        <w:t xml:space="preserve"> </w:t>
      </w:r>
      <w:r>
        <w:rPr>
          <w:i/>
        </w:rPr>
        <w:t>July</w:t>
      </w:r>
      <w:r>
        <w:rPr>
          <w:i/>
          <w:spacing w:val="1"/>
        </w:rPr>
        <w:t xml:space="preserve"> </w:t>
      </w:r>
      <w:r>
        <w:rPr>
          <w:i/>
        </w:rPr>
        <w:t>3</w:t>
      </w:r>
      <w:r>
        <w:rPr>
          <w:i/>
          <w:vertAlign w:val="superscript"/>
        </w:rPr>
        <w:t>rd</w:t>
      </w:r>
      <w:r>
        <w:rPr>
          <w:i/>
        </w:rPr>
        <w:tab/>
        <w:t>Early Dismissal</w:t>
      </w:r>
      <w:r>
        <w:rPr>
          <w:i/>
          <w:spacing w:val="-2"/>
        </w:rPr>
        <w:t xml:space="preserve"> </w:t>
      </w:r>
      <w:r>
        <w:rPr>
          <w:i/>
        </w:rPr>
        <w:t>*</w:t>
      </w:r>
    </w:p>
    <w:p w14:paraId="0B62A2EF" w14:textId="77777777" w:rsidR="0096689B" w:rsidRDefault="0096689B" w:rsidP="0096689B">
      <w:pPr>
        <w:pStyle w:val="BodyText"/>
        <w:tabs>
          <w:tab w:val="left" w:pos="6619"/>
        </w:tabs>
        <w:ind w:left="140"/>
      </w:pPr>
      <w:r>
        <w:t>Friday,</w:t>
      </w:r>
      <w:r>
        <w:rPr>
          <w:spacing w:val="-2"/>
        </w:rPr>
        <w:t xml:space="preserve"> </w:t>
      </w:r>
      <w:r>
        <w:t>July</w:t>
      </w:r>
      <w:r>
        <w:rPr>
          <w:spacing w:val="1"/>
        </w:rPr>
        <w:t xml:space="preserve"> </w:t>
      </w:r>
      <w:r>
        <w:t>4</w:t>
      </w:r>
      <w:r>
        <w:rPr>
          <w:vertAlign w:val="superscript"/>
        </w:rPr>
        <w:t>th</w:t>
      </w:r>
      <w:r>
        <w:tab/>
        <w:t>Office will be</w:t>
      </w:r>
      <w:r>
        <w:rPr>
          <w:spacing w:val="-4"/>
        </w:rPr>
        <w:t xml:space="preserve"> </w:t>
      </w:r>
      <w:r>
        <w:t>closed</w:t>
      </w:r>
    </w:p>
    <w:p w14:paraId="6211584E" w14:textId="77777777" w:rsidR="0096689B" w:rsidRDefault="0096689B" w:rsidP="0096689B">
      <w:pPr>
        <w:pStyle w:val="BodyText"/>
        <w:spacing w:before="11"/>
        <w:rPr>
          <w:sz w:val="14"/>
        </w:rPr>
      </w:pPr>
    </w:p>
    <w:p w14:paraId="4E758BFD" w14:textId="77777777" w:rsidR="0096689B" w:rsidRDefault="0096689B" w:rsidP="0096689B">
      <w:pPr>
        <w:pStyle w:val="BodyText"/>
        <w:spacing w:before="87"/>
        <w:ind w:left="4361"/>
      </w:pPr>
      <w:r>
        <w:rPr>
          <w:spacing w:val="-94"/>
          <w:u w:val="single"/>
        </w:rPr>
        <w:t>L</w:t>
      </w:r>
      <w:r>
        <w:rPr>
          <w:spacing w:val="46"/>
        </w:rPr>
        <w:t xml:space="preserve"> </w:t>
      </w:r>
      <w:r>
        <w:rPr>
          <w:u w:val="single"/>
        </w:rPr>
        <w:t>abor Day</w:t>
      </w:r>
    </w:p>
    <w:p w14:paraId="0E885915" w14:textId="77777777" w:rsidR="0096689B" w:rsidRDefault="0096689B" w:rsidP="0096689B">
      <w:pPr>
        <w:tabs>
          <w:tab w:val="left" w:pos="6620"/>
        </w:tabs>
        <w:spacing w:line="267" w:lineRule="exact"/>
        <w:ind w:left="140"/>
        <w:rPr>
          <w:i/>
        </w:rPr>
      </w:pPr>
      <w:r>
        <w:rPr>
          <w:i/>
        </w:rPr>
        <w:t>Friday, August</w:t>
      </w:r>
      <w:r>
        <w:rPr>
          <w:i/>
          <w:spacing w:val="-2"/>
        </w:rPr>
        <w:t xml:space="preserve"> </w:t>
      </w:r>
      <w:r>
        <w:rPr>
          <w:i/>
        </w:rPr>
        <w:t>29</w:t>
      </w:r>
      <w:r>
        <w:rPr>
          <w:i/>
          <w:vertAlign w:val="superscript"/>
        </w:rPr>
        <w:t>th</w:t>
      </w:r>
      <w:r>
        <w:rPr>
          <w:i/>
        </w:rPr>
        <w:tab/>
        <w:t>Early Dismissal</w:t>
      </w:r>
      <w:r>
        <w:rPr>
          <w:i/>
          <w:spacing w:val="-3"/>
        </w:rPr>
        <w:t xml:space="preserve"> </w:t>
      </w:r>
      <w:r>
        <w:rPr>
          <w:i/>
        </w:rPr>
        <w:t>*</w:t>
      </w:r>
    </w:p>
    <w:p w14:paraId="1FCE2AE3" w14:textId="77777777" w:rsidR="0096689B" w:rsidRDefault="0096689B" w:rsidP="0096689B">
      <w:pPr>
        <w:pStyle w:val="BodyText"/>
        <w:tabs>
          <w:tab w:val="left" w:pos="6619"/>
        </w:tabs>
        <w:spacing w:line="267" w:lineRule="exact"/>
        <w:ind w:left="140"/>
      </w:pPr>
      <w:r>
        <w:t>Monday, September 1</w:t>
      </w:r>
      <w:r>
        <w:rPr>
          <w:vertAlign w:val="superscript"/>
        </w:rPr>
        <w:t>st</w:t>
      </w:r>
      <w:r>
        <w:tab/>
        <w:t>Office will be</w:t>
      </w:r>
      <w:r>
        <w:rPr>
          <w:spacing w:val="-4"/>
        </w:rPr>
        <w:t xml:space="preserve"> </w:t>
      </w:r>
      <w:r>
        <w:t>closed</w:t>
      </w:r>
    </w:p>
    <w:p w14:paraId="434FF90B" w14:textId="77777777" w:rsidR="0096689B" w:rsidRDefault="0096689B" w:rsidP="0096689B">
      <w:pPr>
        <w:pStyle w:val="BodyText"/>
        <w:spacing w:before="11"/>
        <w:rPr>
          <w:sz w:val="14"/>
        </w:rPr>
      </w:pPr>
    </w:p>
    <w:p w14:paraId="6E11E5C6" w14:textId="77777777" w:rsidR="0096689B" w:rsidRDefault="0096689B" w:rsidP="0096689B">
      <w:pPr>
        <w:pStyle w:val="BodyText"/>
        <w:spacing w:before="88"/>
        <w:ind w:left="4208"/>
      </w:pPr>
      <w:r>
        <w:rPr>
          <w:spacing w:val="-131"/>
          <w:u w:val="single"/>
        </w:rPr>
        <w:t>V</w:t>
      </w:r>
      <w:r>
        <w:rPr>
          <w:spacing w:val="83"/>
        </w:rPr>
        <w:t xml:space="preserve"> </w:t>
      </w:r>
      <w:r>
        <w:rPr>
          <w:u w:val="single"/>
        </w:rPr>
        <w:t>eterans Day</w:t>
      </w:r>
    </w:p>
    <w:p w14:paraId="3FA8C169" w14:textId="77777777" w:rsidR="0096689B" w:rsidRDefault="0096689B" w:rsidP="0096689B">
      <w:pPr>
        <w:tabs>
          <w:tab w:val="left" w:pos="6620"/>
        </w:tabs>
        <w:ind w:left="140"/>
        <w:rPr>
          <w:i/>
        </w:rPr>
      </w:pPr>
      <w:r>
        <w:rPr>
          <w:i/>
        </w:rPr>
        <w:t>Monday, November 10</w:t>
      </w:r>
      <w:r>
        <w:rPr>
          <w:i/>
          <w:vertAlign w:val="superscript"/>
        </w:rPr>
        <w:t>th</w:t>
      </w:r>
      <w:r>
        <w:rPr>
          <w:i/>
        </w:rPr>
        <w:tab/>
        <w:t>Early Dismissal</w:t>
      </w:r>
      <w:r>
        <w:rPr>
          <w:i/>
          <w:spacing w:val="-3"/>
        </w:rPr>
        <w:t xml:space="preserve"> </w:t>
      </w:r>
      <w:r>
        <w:rPr>
          <w:i/>
        </w:rPr>
        <w:t>*</w:t>
      </w:r>
    </w:p>
    <w:p w14:paraId="4810A2F3" w14:textId="77777777" w:rsidR="0096689B" w:rsidRDefault="0096689B" w:rsidP="0096689B">
      <w:pPr>
        <w:pStyle w:val="BodyText"/>
        <w:tabs>
          <w:tab w:val="left" w:pos="6619"/>
        </w:tabs>
        <w:ind w:left="140"/>
      </w:pPr>
      <w:r>
        <w:t>Tuesday,</w:t>
      </w:r>
      <w:r>
        <w:rPr>
          <w:spacing w:val="-1"/>
        </w:rPr>
        <w:t xml:space="preserve"> </w:t>
      </w:r>
      <w:r>
        <w:t>November</w:t>
      </w:r>
      <w:r>
        <w:rPr>
          <w:spacing w:val="-1"/>
        </w:rPr>
        <w:t xml:space="preserve"> </w:t>
      </w:r>
      <w:r>
        <w:t>11</w:t>
      </w:r>
      <w:r>
        <w:rPr>
          <w:vertAlign w:val="superscript"/>
        </w:rPr>
        <w:t>th</w:t>
      </w:r>
      <w:r>
        <w:tab/>
        <w:t>Office will be</w:t>
      </w:r>
      <w:r>
        <w:rPr>
          <w:spacing w:val="-4"/>
        </w:rPr>
        <w:t xml:space="preserve"> </w:t>
      </w:r>
      <w:r>
        <w:t>closed</w:t>
      </w:r>
    </w:p>
    <w:p w14:paraId="41481AE5" w14:textId="77777777" w:rsidR="0096689B" w:rsidRDefault="0096689B" w:rsidP="0096689B">
      <w:pPr>
        <w:pStyle w:val="BodyText"/>
        <w:spacing w:before="11"/>
        <w:rPr>
          <w:sz w:val="14"/>
        </w:rPr>
      </w:pPr>
    </w:p>
    <w:p w14:paraId="063C9C23" w14:textId="77777777" w:rsidR="0096689B" w:rsidRDefault="0096689B" w:rsidP="0096689B">
      <w:pPr>
        <w:pStyle w:val="BodyText"/>
        <w:spacing w:before="87"/>
        <w:ind w:left="4227"/>
      </w:pPr>
      <w:r>
        <w:rPr>
          <w:spacing w:val="-110"/>
          <w:u w:val="single"/>
        </w:rPr>
        <w:t>T</w:t>
      </w:r>
      <w:r>
        <w:rPr>
          <w:spacing w:val="62"/>
        </w:rPr>
        <w:t xml:space="preserve"> </w:t>
      </w:r>
      <w:r>
        <w:rPr>
          <w:u w:val="single"/>
        </w:rPr>
        <w:t>hanksgiving</w:t>
      </w:r>
    </w:p>
    <w:p w14:paraId="5E3E8F21" w14:textId="77777777" w:rsidR="0096689B" w:rsidRDefault="0096689B" w:rsidP="0096689B">
      <w:pPr>
        <w:tabs>
          <w:tab w:val="left" w:pos="6619"/>
        </w:tabs>
        <w:ind w:left="140"/>
        <w:rPr>
          <w:i/>
        </w:rPr>
      </w:pPr>
      <w:r>
        <w:rPr>
          <w:i/>
        </w:rPr>
        <w:t>Wednesday, November</w:t>
      </w:r>
      <w:r>
        <w:rPr>
          <w:i/>
          <w:spacing w:val="-2"/>
        </w:rPr>
        <w:t xml:space="preserve"> </w:t>
      </w:r>
      <w:r>
        <w:rPr>
          <w:i/>
        </w:rPr>
        <w:t>26</w:t>
      </w:r>
      <w:r>
        <w:rPr>
          <w:i/>
          <w:vertAlign w:val="superscript"/>
        </w:rPr>
        <w:t>th</w:t>
      </w:r>
      <w:r>
        <w:rPr>
          <w:i/>
        </w:rPr>
        <w:tab/>
        <w:t>Early Dismissal</w:t>
      </w:r>
      <w:r>
        <w:rPr>
          <w:i/>
          <w:spacing w:val="-2"/>
        </w:rPr>
        <w:t xml:space="preserve"> </w:t>
      </w:r>
      <w:r>
        <w:rPr>
          <w:i/>
        </w:rPr>
        <w:t>*</w:t>
      </w:r>
    </w:p>
    <w:p w14:paraId="2105C978" w14:textId="77777777" w:rsidR="0096689B" w:rsidRDefault="0096689B" w:rsidP="0096689B">
      <w:pPr>
        <w:pStyle w:val="BodyText"/>
        <w:tabs>
          <w:tab w:val="left" w:pos="6620"/>
        </w:tabs>
        <w:spacing w:before="1" w:line="267" w:lineRule="exact"/>
        <w:ind w:left="140"/>
      </w:pPr>
      <w:r>
        <w:t>Thursday,</w:t>
      </w:r>
      <w:r>
        <w:rPr>
          <w:spacing w:val="-1"/>
        </w:rPr>
        <w:t xml:space="preserve"> </w:t>
      </w:r>
      <w:r>
        <w:t>November</w:t>
      </w:r>
      <w:r>
        <w:rPr>
          <w:spacing w:val="-1"/>
        </w:rPr>
        <w:t xml:space="preserve"> </w:t>
      </w:r>
      <w:r>
        <w:t>27</w:t>
      </w:r>
      <w:r>
        <w:rPr>
          <w:vertAlign w:val="superscript"/>
        </w:rPr>
        <w:t>th</w:t>
      </w:r>
      <w:r>
        <w:tab/>
        <w:t>Office will be</w:t>
      </w:r>
      <w:r>
        <w:rPr>
          <w:spacing w:val="-4"/>
        </w:rPr>
        <w:t xml:space="preserve"> </w:t>
      </w:r>
      <w:r>
        <w:t>closed</w:t>
      </w:r>
    </w:p>
    <w:p w14:paraId="760ECA52" w14:textId="77777777" w:rsidR="0096689B" w:rsidRDefault="0096689B" w:rsidP="0096689B">
      <w:pPr>
        <w:pStyle w:val="BodyText"/>
        <w:tabs>
          <w:tab w:val="left" w:pos="6620"/>
        </w:tabs>
        <w:spacing w:line="267" w:lineRule="exact"/>
        <w:ind w:left="140"/>
      </w:pPr>
      <w:r>
        <w:t>Friday,</w:t>
      </w:r>
      <w:r>
        <w:rPr>
          <w:spacing w:val="-2"/>
        </w:rPr>
        <w:t xml:space="preserve"> </w:t>
      </w:r>
      <w:r>
        <w:t>November 28</w:t>
      </w:r>
      <w:r>
        <w:rPr>
          <w:vertAlign w:val="superscript"/>
        </w:rPr>
        <w:t>th</w:t>
      </w:r>
      <w:r>
        <w:tab/>
        <w:t>Office will be</w:t>
      </w:r>
      <w:r>
        <w:rPr>
          <w:spacing w:val="-3"/>
        </w:rPr>
        <w:t xml:space="preserve"> </w:t>
      </w:r>
      <w:r>
        <w:t>closed</w:t>
      </w:r>
    </w:p>
    <w:p w14:paraId="3074A1CD" w14:textId="77777777" w:rsidR="0096689B" w:rsidRDefault="0096689B" w:rsidP="0096689B">
      <w:pPr>
        <w:pStyle w:val="BodyText"/>
        <w:spacing w:before="11"/>
        <w:rPr>
          <w:sz w:val="14"/>
        </w:rPr>
      </w:pPr>
    </w:p>
    <w:p w14:paraId="0570129D" w14:textId="77777777" w:rsidR="0096689B" w:rsidRDefault="0096689B" w:rsidP="0096689B">
      <w:pPr>
        <w:pStyle w:val="BodyText"/>
        <w:spacing w:before="87"/>
        <w:ind w:left="4366"/>
      </w:pPr>
      <w:r>
        <w:rPr>
          <w:spacing w:val="-117"/>
          <w:u w:val="single"/>
        </w:rPr>
        <w:t>C</w:t>
      </w:r>
      <w:r>
        <w:rPr>
          <w:spacing w:val="70"/>
        </w:rPr>
        <w:t xml:space="preserve"> </w:t>
      </w:r>
      <w:r>
        <w:rPr>
          <w:u w:val="single"/>
        </w:rPr>
        <w:t>hristmas</w:t>
      </w:r>
    </w:p>
    <w:p w14:paraId="3786BC0B" w14:textId="77777777" w:rsidR="0096689B" w:rsidRDefault="0096689B" w:rsidP="0096689B">
      <w:pPr>
        <w:tabs>
          <w:tab w:val="left" w:pos="6620"/>
        </w:tabs>
        <w:ind w:left="140"/>
        <w:rPr>
          <w:i/>
        </w:rPr>
      </w:pPr>
      <w:r>
        <w:rPr>
          <w:i/>
        </w:rPr>
        <w:t>Wednesday,</w:t>
      </w:r>
      <w:r>
        <w:rPr>
          <w:i/>
          <w:spacing w:val="-2"/>
        </w:rPr>
        <w:t xml:space="preserve"> </w:t>
      </w:r>
      <w:r>
        <w:rPr>
          <w:i/>
        </w:rPr>
        <w:t>December</w:t>
      </w:r>
      <w:r>
        <w:rPr>
          <w:i/>
          <w:spacing w:val="-1"/>
        </w:rPr>
        <w:t xml:space="preserve"> </w:t>
      </w:r>
      <w:r>
        <w:rPr>
          <w:i/>
        </w:rPr>
        <w:t>24</w:t>
      </w:r>
      <w:r>
        <w:rPr>
          <w:i/>
          <w:vertAlign w:val="superscript"/>
        </w:rPr>
        <w:t>th</w:t>
      </w:r>
      <w:r>
        <w:rPr>
          <w:i/>
        </w:rPr>
        <w:tab/>
        <w:t>Early Dismissal</w:t>
      </w:r>
      <w:r>
        <w:rPr>
          <w:i/>
          <w:spacing w:val="-3"/>
        </w:rPr>
        <w:t xml:space="preserve"> </w:t>
      </w:r>
      <w:r>
        <w:rPr>
          <w:i/>
        </w:rPr>
        <w:t>*</w:t>
      </w:r>
    </w:p>
    <w:p w14:paraId="46E8D5E0" w14:textId="77777777" w:rsidR="0096689B" w:rsidRDefault="0096689B" w:rsidP="0096689B">
      <w:pPr>
        <w:pStyle w:val="BodyText"/>
        <w:tabs>
          <w:tab w:val="left" w:pos="6619"/>
        </w:tabs>
        <w:ind w:left="140"/>
      </w:pPr>
      <w:r>
        <w:t>Thursday,</w:t>
      </w:r>
      <w:r>
        <w:rPr>
          <w:spacing w:val="-1"/>
        </w:rPr>
        <w:t xml:space="preserve"> </w:t>
      </w:r>
      <w:r>
        <w:t>December</w:t>
      </w:r>
      <w:r>
        <w:rPr>
          <w:spacing w:val="-1"/>
        </w:rPr>
        <w:t xml:space="preserve"> </w:t>
      </w:r>
      <w:r>
        <w:t>25</w:t>
      </w:r>
      <w:r>
        <w:rPr>
          <w:vertAlign w:val="superscript"/>
        </w:rPr>
        <w:t>th</w:t>
      </w:r>
      <w:r>
        <w:tab/>
        <w:t>Office will be</w:t>
      </w:r>
      <w:r>
        <w:rPr>
          <w:spacing w:val="-5"/>
        </w:rPr>
        <w:t xml:space="preserve"> </w:t>
      </w:r>
      <w:r>
        <w:t>closed</w:t>
      </w:r>
    </w:p>
    <w:p w14:paraId="6D61D115" w14:textId="77777777" w:rsidR="0096689B" w:rsidRDefault="0096689B" w:rsidP="0096689B">
      <w:pPr>
        <w:pStyle w:val="BodyText"/>
        <w:spacing w:before="11"/>
        <w:rPr>
          <w:sz w:val="14"/>
        </w:rPr>
      </w:pPr>
    </w:p>
    <w:p w14:paraId="5C9F033F" w14:textId="77777777" w:rsidR="0096689B" w:rsidRDefault="0096689B" w:rsidP="0096689B">
      <w:pPr>
        <w:spacing w:before="87"/>
        <w:ind w:left="286" w:right="166"/>
        <w:jc w:val="center"/>
        <w:rPr>
          <w:b/>
          <w:i/>
        </w:rPr>
      </w:pPr>
      <w:r>
        <w:rPr>
          <w:b/>
          <w:i/>
          <w:spacing w:val="-145"/>
          <w:u w:val="single"/>
        </w:rPr>
        <w:t>N</w:t>
      </w:r>
      <w:r>
        <w:rPr>
          <w:b/>
          <w:i/>
          <w:spacing w:val="96"/>
        </w:rPr>
        <w:t xml:space="preserve"> </w:t>
      </w:r>
      <w:r>
        <w:rPr>
          <w:b/>
          <w:i/>
          <w:u w:val="single"/>
        </w:rPr>
        <w:t>ew Years</w:t>
      </w:r>
    </w:p>
    <w:p w14:paraId="54490DCA" w14:textId="2E7F3A71" w:rsidR="00C04471" w:rsidRDefault="0096689B" w:rsidP="0096689B">
      <w:pPr>
        <w:tabs>
          <w:tab w:val="left" w:pos="6480"/>
        </w:tabs>
        <w:spacing w:before="1"/>
        <w:ind w:right="1273"/>
        <w:jc w:val="center"/>
        <w:rPr>
          <w:rFonts w:ascii="Calibri"/>
          <w:b/>
          <w:i/>
          <w:sz w:val="17"/>
        </w:rPr>
      </w:pPr>
      <w:r>
        <w:rPr>
          <w:i/>
        </w:rPr>
        <w:t>Wednesday,</w:t>
      </w:r>
      <w:r>
        <w:rPr>
          <w:i/>
          <w:spacing w:val="-2"/>
        </w:rPr>
        <w:t xml:space="preserve"> </w:t>
      </w:r>
      <w:r>
        <w:rPr>
          <w:i/>
        </w:rPr>
        <w:t>December</w:t>
      </w:r>
      <w:r>
        <w:rPr>
          <w:i/>
          <w:spacing w:val="-1"/>
        </w:rPr>
        <w:t xml:space="preserve"> </w:t>
      </w:r>
      <w:r>
        <w:rPr>
          <w:i/>
        </w:rPr>
        <w:t>31</w:t>
      </w:r>
      <w:r>
        <w:rPr>
          <w:vertAlign w:val="superscript"/>
        </w:rPr>
        <w:t>st</w:t>
      </w:r>
      <w:r>
        <w:tab/>
      </w:r>
      <w:r>
        <w:rPr>
          <w:i/>
        </w:rPr>
        <w:t>Early Dismissal</w:t>
      </w:r>
      <w:r>
        <w:rPr>
          <w:i/>
          <w:spacing w:val="-3"/>
        </w:rPr>
        <w:t xml:space="preserve"> </w:t>
      </w:r>
      <w:r>
        <w:rPr>
          <w:i/>
        </w:rPr>
        <w:t>*</w:t>
      </w:r>
    </w:p>
    <w:p w14:paraId="11A2E3C4" w14:textId="77777777" w:rsidR="00C04471" w:rsidRDefault="00C04471">
      <w:pPr>
        <w:rPr>
          <w:rFonts w:ascii="Calibri"/>
          <w:sz w:val="17"/>
        </w:rPr>
        <w:sectPr w:rsidR="00C04471">
          <w:headerReference w:type="default" r:id="rId15"/>
          <w:pgSz w:w="12240" w:h="15840"/>
          <w:pgMar w:top="720" w:right="1680" w:bottom="280" w:left="1180" w:header="0" w:footer="0" w:gutter="0"/>
          <w:cols w:space="720"/>
        </w:sectPr>
      </w:pPr>
    </w:p>
    <w:p w14:paraId="31088077" w14:textId="14B5E403" w:rsidR="00C04471" w:rsidRDefault="00C04471">
      <w:pPr>
        <w:pStyle w:val="BodyText"/>
        <w:spacing w:before="12"/>
        <w:rPr>
          <w:rFonts w:ascii="Calibri"/>
          <w:b/>
          <w:i/>
          <w:sz w:val="27"/>
        </w:rPr>
      </w:pPr>
    </w:p>
    <w:p w14:paraId="59E046C1" w14:textId="313F364A" w:rsidR="00C04471" w:rsidRDefault="00C04471">
      <w:pPr>
        <w:spacing w:line="295" w:lineRule="exact"/>
        <w:ind w:left="258"/>
        <w:rPr>
          <w:rFonts w:ascii="Calibri"/>
          <w:b/>
          <w:sz w:val="16"/>
        </w:rPr>
      </w:pPr>
      <w:bookmarkStart w:id="4" w:name="Monday,_January_1st"/>
      <w:bookmarkEnd w:id="4"/>
    </w:p>
    <w:p w14:paraId="0C073F92" w14:textId="77777777" w:rsidR="00C04471" w:rsidRDefault="00C04471">
      <w:pPr>
        <w:pStyle w:val="BodyText"/>
        <w:rPr>
          <w:rFonts w:ascii="Calibri"/>
          <w:b/>
          <w:sz w:val="26"/>
        </w:rPr>
      </w:pPr>
    </w:p>
    <w:p w14:paraId="2A0295E7" w14:textId="77777777" w:rsidR="00C04471" w:rsidRDefault="00C04471">
      <w:pPr>
        <w:rPr>
          <w:rFonts w:ascii="Calibri"/>
          <w:sz w:val="24"/>
        </w:rPr>
        <w:sectPr w:rsidR="00C04471">
          <w:type w:val="continuous"/>
          <w:pgSz w:w="12240" w:h="15840"/>
          <w:pgMar w:top="2180" w:right="1680" w:bottom="280" w:left="1180" w:header="720" w:footer="720" w:gutter="0"/>
          <w:cols w:num="3" w:space="720" w:equalWidth="0">
            <w:col w:w="2898" w:space="1001"/>
            <w:col w:w="2021" w:space="716"/>
            <w:col w:w="2744"/>
          </w:cols>
        </w:sectPr>
      </w:pPr>
    </w:p>
    <w:p w14:paraId="0D2A5D3C" w14:textId="75534C4B" w:rsidR="00C04471" w:rsidRPr="00CB3CCF" w:rsidRDefault="00160E4E">
      <w:pPr>
        <w:spacing w:before="62"/>
        <w:ind w:left="624"/>
        <w:rPr>
          <w:sz w:val="24"/>
          <w:lang w:val="es-ES_tradnl"/>
        </w:rPr>
      </w:pPr>
      <w:r w:rsidRPr="00CB3CCF">
        <w:rPr>
          <w:sz w:val="24"/>
          <w:u w:val="single"/>
          <w:lang w:val="es-ES_tradnl"/>
        </w:rPr>
        <w:lastRenderedPageBreak/>
        <w:t xml:space="preserve">Tiempo de vacaciones y se perdió </w:t>
      </w:r>
      <w:r w:rsidR="00CB3CCF" w:rsidRPr="00CB3CCF">
        <w:rPr>
          <w:sz w:val="24"/>
          <w:u w:val="single"/>
          <w:lang w:val="es-ES_tradnl"/>
        </w:rPr>
        <w:t>Servicios:</w:t>
      </w:r>
    </w:p>
    <w:p w14:paraId="2D478C8E" w14:textId="77777777" w:rsidR="00C04471" w:rsidRPr="00CB3CCF" w:rsidRDefault="00C04471">
      <w:pPr>
        <w:pStyle w:val="BodyText"/>
        <w:spacing w:before="5"/>
        <w:rPr>
          <w:sz w:val="26"/>
          <w:lang w:val="es-ES_tradnl"/>
        </w:rPr>
      </w:pPr>
    </w:p>
    <w:p w14:paraId="3DB30AD2" w14:textId="256C4781" w:rsidR="00CB3CCF" w:rsidRPr="00466C3D" w:rsidRDefault="00160E4E" w:rsidP="00CB3CCF">
      <w:pPr>
        <w:shd w:val="clear" w:color="auto" w:fill="FDFDFD"/>
        <w:ind w:left="624"/>
        <w:rPr>
          <w:sz w:val="21"/>
          <w:szCs w:val="21"/>
          <w:lang w:val="es-ES_tradnl"/>
        </w:rPr>
      </w:pPr>
      <w:r w:rsidRPr="00CB3CCF">
        <w:rPr>
          <w:sz w:val="24"/>
          <w:lang w:val="es-ES_tradnl"/>
        </w:rPr>
        <w:t xml:space="preserve">Los terapeutas pueden tomar tiempo de vacaciones, y deben dar un aviso adecuado antes de cualquier tipo de vacaciones. Puede haber disponibilidad para que la agencia proporcione un terapeuta sustituto para brindar servicios durante las vacaciones. Su terapeuta también puede programar sesiones de recuperación para cualquier sesión que deba cancelar o perder, siempre que la recuperación se realice dentro del período de servicio actual. </w:t>
      </w:r>
      <w:r w:rsidR="00594DC7" w:rsidRPr="00D12F37">
        <w:rPr>
          <w:sz w:val="21"/>
          <w:szCs w:val="21"/>
          <w:lang w:val="es-ES"/>
        </w:rPr>
        <w:t xml:space="preserve">Sin embargo, según NJEIS-14, Política de Servicios Perdidos de Intervención </w:t>
      </w:r>
      <w:r w:rsidR="00CB3CCF" w:rsidRPr="00CB3CCF">
        <w:rPr>
          <w:sz w:val="21"/>
          <w:szCs w:val="21"/>
          <w:lang w:val="es-ES"/>
        </w:rPr>
        <w:t xml:space="preserve">Temprana </w:t>
      </w:r>
      <w:r w:rsidR="00CB3CCF" w:rsidRPr="00CB3CCF">
        <w:rPr>
          <w:sz w:val="24"/>
          <w:lang w:val="es-ES_tradnl"/>
        </w:rPr>
        <w:t>(</w:t>
      </w:r>
      <w:r w:rsidR="00594DC7" w:rsidRPr="00CB3CCF">
        <w:rPr>
          <w:sz w:val="24"/>
          <w:lang w:val="es-ES_tradnl"/>
        </w:rPr>
        <w:t xml:space="preserve">https://'\\"\VW.n j.gov/health/fus/eis/for-providers/policies- </w:t>
      </w:r>
      <w:r w:rsidR="00594DC7" w:rsidRPr="00CB3CCF">
        <w:rPr>
          <w:sz w:val="24"/>
          <w:u w:val="thick"/>
          <w:lang w:val="es-ES_tradnl"/>
        </w:rPr>
        <w:t>procedures/index. shtml</w:t>
      </w:r>
      <w:r w:rsidR="00594DC7" w:rsidRPr="00D12F37">
        <w:rPr>
          <w:sz w:val="21"/>
          <w:szCs w:val="21"/>
          <w:lang w:val="es-ES"/>
        </w:rPr>
        <w:t xml:space="preserve"> sesiones perdidas debido a la cancelación familiar, los profesionales pueden reprogramar la misma semana de la cancelación o recuperarlas dentro de los 14 días, dependiendo de su disponibilidad</w:t>
      </w:r>
      <w:r w:rsidR="00594DC7" w:rsidRPr="00CB3CCF">
        <w:rPr>
          <w:sz w:val="21"/>
          <w:szCs w:val="21"/>
          <w:lang w:val="es-ES"/>
        </w:rPr>
        <w:t xml:space="preserve">. </w:t>
      </w:r>
      <w:r w:rsidR="00594DC7" w:rsidRPr="00CB3CCF">
        <w:rPr>
          <w:sz w:val="24"/>
          <w:lang w:val="es-ES_tradnl"/>
        </w:rPr>
        <w:t>S</w:t>
      </w:r>
      <w:r w:rsidRPr="00CB3CCF">
        <w:rPr>
          <w:sz w:val="24"/>
          <w:lang w:val="es-ES_tradnl"/>
        </w:rPr>
        <w:t xml:space="preserve">esiones perdidas debido a la </w:t>
      </w:r>
      <w:r w:rsidR="00594DC7" w:rsidRPr="00CB3CCF">
        <w:rPr>
          <w:sz w:val="24"/>
          <w:lang w:val="es-ES_tradnl"/>
        </w:rPr>
        <w:t xml:space="preserve">cancelación por </w:t>
      </w:r>
      <w:r w:rsidRPr="00CB3CCF">
        <w:rPr>
          <w:sz w:val="24"/>
          <w:lang w:val="es-ES_tradnl"/>
        </w:rPr>
        <w:t xml:space="preserve">el clima extremo o las vacaciones solo se pueden reprogramar dentro de la misma semana / quincena o mes (según la frecuencia del servicio aprobado en el IFSP). Los terapeutas no pueden garantizar la disponibilidad para la reprogramación. Las sesiones de recuperación de los terapeutas deben ser llevadas a cabo con la misma frecuencia y duración autorizadas. </w:t>
      </w:r>
      <w:r w:rsidR="00CB3CCF" w:rsidRPr="00CB3CCF">
        <w:rPr>
          <w:sz w:val="21"/>
          <w:szCs w:val="21"/>
          <w:lang w:val="es-ES"/>
        </w:rPr>
        <w:t xml:space="preserve">Las sesión autorizada de la semana debe realizarse primero, antes que el terapeuta pueda reponer las sesión atrasada. </w:t>
      </w:r>
      <w:r w:rsidRPr="00CB3CCF">
        <w:rPr>
          <w:sz w:val="23"/>
          <w:lang w:val="es-ES_tradnl"/>
        </w:rPr>
        <w:t xml:space="preserve">Si </w:t>
      </w:r>
      <w:r w:rsidRPr="00CB3CCF">
        <w:rPr>
          <w:sz w:val="24"/>
          <w:lang w:val="es-ES_tradnl"/>
        </w:rPr>
        <w:t>el</w:t>
      </w:r>
      <w:r w:rsidR="00CB3CCF">
        <w:rPr>
          <w:sz w:val="24"/>
          <w:lang w:val="es-ES_tradnl"/>
        </w:rPr>
        <w:t xml:space="preserve"> </w:t>
      </w:r>
      <w:r w:rsidRPr="00CB3CCF">
        <w:rPr>
          <w:sz w:val="24"/>
          <w:lang w:val="es-ES_tradnl"/>
        </w:rPr>
        <w:t xml:space="preserve">terapeuta falta a las sesiones y hay dificultades para programar una sesión de recuperación, la familia tiene derecho a hacer un seguimiento con la Oficina de Salvaguardias Procesales para determinar si se adeudan servicios compensatorios. </w:t>
      </w:r>
      <w:r w:rsidRPr="00CB3CCF">
        <w:rPr>
          <w:sz w:val="23"/>
          <w:lang w:val="es-ES_tradnl"/>
        </w:rPr>
        <w:t xml:space="preserve">Si </w:t>
      </w:r>
      <w:r w:rsidRPr="00CB3CCF">
        <w:rPr>
          <w:sz w:val="24"/>
          <w:lang w:val="es-ES_tradnl"/>
        </w:rPr>
        <w:t>tiene alguna pregunta sobre los arreglos, y no dude en hablar con su terapeuta o coordinador de servicios</w:t>
      </w:r>
      <w:r w:rsidR="00CB3CCF" w:rsidRPr="00CB3CCF">
        <w:rPr>
          <w:sz w:val="24"/>
          <w:lang w:val="es-ES_tradnl"/>
        </w:rPr>
        <w:t xml:space="preserve">, </w:t>
      </w:r>
      <w:r w:rsidR="00CB3CCF" w:rsidRPr="00CB3CCF">
        <w:rPr>
          <w:sz w:val="21"/>
          <w:szCs w:val="21"/>
          <w:lang w:val="es-ES"/>
        </w:rPr>
        <w:t xml:space="preserve">o puede llamar a la oficina de TheraCare y hablar con la Directora del programa Elizabeth De Jesús al número de teléfono 646-273- 8331/se habla en Español. </w:t>
      </w:r>
    </w:p>
    <w:p w14:paraId="18B2FF5F" w14:textId="77777777" w:rsidR="00CB3CCF" w:rsidRPr="00CB3CCF" w:rsidRDefault="00CB3CCF" w:rsidP="00CB3CCF">
      <w:pPr>
        <w:rPr>
          <w:lang w:val="es-ES"/>
        </w:rPr>
      </w:pPr>
    </w:p>
    <w:p w14:paraId="5B902928" w14:textId="5A6D3AC3" w:rsidR="00CB3CCF" w:rsidRPr="00CB3CCF" w:rsidRDefault="00CB3CCF">
      <w:pPr>
        <w:spacing w:line="247" w:lineRule="auto"/>
        <w:rPr>
          <w:sz w:val="24"/>
          <w:lang w:val="es-ES"/>
        </w:rPr>
        <w:sectPr w:rsidR="00CB3CCF" w:rsidRPr="00CB3CCF">
          <w:headerReference w:type="default" r:id="rId16"/>
          <w:pgSz w:w="12240" w:h="15840"/>
          <w:pgMar w:top="2180" w:right="1680" w:bottom="280" w:left="1180" w:header="720" w:footer="0" w:gutter="0"/>
          <w:cols w:space="720"/>
        </w:sectPr>
      </w:pPr>
    </w:p>
    <w:p w14:paraId="4487C071" w14:textId="77777777" w:rsidR="00C04471" w:rsidRPr="00005015" w:rsidRDefault="00C04471">
      <w:pPr>
        <w:pStyle w:val="BodyText"/>
        <w:spacing w:before="7"/>
        <w:rPr>
          <w:sz w:val="18"/>
          <w:lang w:val="es-ES_tradnl"/>
        </w:rPr>
      </w:pPr>
    </w:p>
    <w:p w14:paraId="26EE91E2" w14:textId="77777777" w:rsidR="00C04471" w:rsidRDefault="00160E4E">
      <w:pPr>
        <w:spacing w:before="89"/>
        <w:ind w:left="877" w:right="458"/>
        <w:jc w:val="center"/>
        <w:rPr>
          <w:b/>
          <w:sz w:val="29"/>
        </w:rPr>
      </w:pPr>
      <w:r>
        <w:rPr>
          <w:b/>
          <w:sz w:val="29"/>
        </w:rPr>
        <w:t>Cancelaciones de sesiones:</w:t>
      </w:r>
    </w:p>
    <w:p w14:paraId="295F54FC" w14:textId="77777777" w:rsidR="00C04471" w:rsidRDefault="00C04471">
      <w:pPr>
        <w:pStyle w:val="BodyText"/>
        <w:spacing w:before="7"/>
        <w:rPr>
          <w:b/>
          <w:sz w:val="30"/>
        </w:rPr>
      </w:pPr>
    </w:p>
    <w:p w14:paraId="494BFEC5" w14:textId="77777777" w:rsidR="00C04471" w:rsidRPr="00005015" w:rsidRDefault="00160E4E">
      <w:pPr>
        <w:pStyle w:val="ListParagraph"/>
        <w:numPr>
          <w:ilvl w:val="0"/>
          <w:numId w:val="1"/>
        </w:numPr>
        <w:tabs>
          <w:tab w:val="left" w:pos="1329"/>
          <w:tab w:val="left" w:pos="1330"/>
        </w:tabs>
        <w:spacing w:before="1" w:line="259" w:lineRule="auto"/>
        <w:ind w:left="1329" w:right="779" w:hanging="330"/>
        <w:rPr>
          <w:rFonts w:ascii="Arial" w:hAnsi="Arial"/>
          <w:sz w:val="24"/>
          <w:lang w:val="es-ES_tradnl"/>
        </w:rPr>
      </w:pPr>
      <w:r w:rsidRPr="00005015">
        <w:rPr>
          <w:rFonts w:ascii="Arial" w:hAnsi="Arial"/>
          <w:sz w:val="24"/>
          <w:lang w:val="es-ES_tradnl"/>
        </w:rPr>
        <w:t xml:space="preserve">Si </w:t>
      </w:r>
      <w:r w:rsidRPr="00005015">
        <w:rPr>
          <w:sz w:val="23"/>
          <w:lang w:val="es-ES_tradnl"/>
        </w:rPr>
        <w:t>su familia no puede estar disponible para un servicio, informe a su</w:t>
      </w:r>
      <w:r w:rsidRPr="00005015">
        <w:rPr>
          <w:spacing w:val="-41"/>
          <w:sz w:val="23"/>
          <w:lang w:val="es-ES_tradnl"/>
        </w:rPr>
        <w:t xml:space="preserve"> </w:t>
      </w:r>
      <w:r w:rsidRPr="00005015">
        <w:rPr>
          <w:sz w:val="23"/>
          <w:lang w:val="es-ES_tradnl"/>
        </w:rPr>
        <w:t xml:space="preserve">terapeuta con al menos 24 horas de anticipación sobre la cancelación, a menos que una emergencia lo impida. </w:t>
      </w:r>
      <w:r w:rsidRPr="00005015">
        <w:rPr>
          <w:rFonts w:ascii="Arial" w:hAnsi="Arial"/>
          <w:sz w:val="24"/>
          <w:lang w:val="es-ES_tradnl"/>
        </w:rPr>
        <w:t xml:space="preserve">En </w:t>
      </w:r>
      <w:r w:rsidRPr="00005015">
        <w:rPr>
          <w:sz w:val="23"/>
          <w:lang w:val="es-ES_tradnl"/>
        </w:rPr>
        <w:t>caso de una emergencia, comuníquese con su terapeuta lo antes</w:t>
      </w:r>
      <w:r w:rsidRPr="00005015">
        <w:rPr>
          <w:spacing w:val="-4"/>
          <w:sz w:val="23"/>
          <w:lang w:val="es-ES_tradnl"/>
        </w:rPr>
        <w:t xml:space="preserve"> </w:t>
      </w:r>
      <w:r w:rsidRPr="00005015">
        <w:rPr>
          <w:sz w:val="23"/>
          <w:lang w:val="es-ES_tradnl"/>
        </w:rPr>
        <w:t>posible.</w:t>
      </w:r>
    </w:p>
    <w:p w14:paraId="0379A064" w14:textId="77777777" w:rsidR="00C04471" w:rsidRPr="00005015" w:rsidRDefault="00C04471">
      <w:pPr>
        <w:pStyle w:val="BodyText"/>
        <w:spacing w:before="6"/>
        <w:rPr>
          <w:lang w:val="es-ES_tradnl"/>
        </w:rPr>
      </w:pPr>
    </w:p>
    <w:p w14:paraId="6C0AC11E" w14:textId="29BC5777" w:rsidR="00C04471" w:rsidRPr="00005015" w:rsidRDefault="00160E4E">
      <w:pPr>
        <w:pStyle w:val="ListParagraph"/>
        <w:numPr>
          <w:ilvl w:val="0"/>
          <w:numId w:val="1"/>
        </w:numPr>
        <w:tabs>
          <w:tab w:val="left" w:pos="1329"/>
          <w:tab w:val="left" w:pos="1330"/>
        </w:tabs>
        <w:spacing w:line="259" w:lineRule="auto"/>
        <w:ind w:left="1329" w:right="749" w:hanging="331"/>
        <w:rPr>
          <w:rFonts w:ascii="Arial" w:hAnsi="Arial"/>
          <w:sz w:val="24"/>
          <w:lang w:val="es-ES_tradnl"/>
        </w:rPr>
      </w:pPr>
      <w:r w:rsidRPr="00005015">
        <w:rPr>
          <w:rFonts w:ascii="Arial" w:hAnsi="Arial"/>
          <w:sz w:val="24"/>
          <w:lang w:val="es-ES_tradnl"/>
        </w:rPr>
        <w:t xml:space="preserve">Si </w:t>
      </w:r>
      <w:r w:rsidRPr="00005015">
        <w:rPr>
          <w:sz w:val="23"/>
          <w:lang w:val="es-ES_tradnl"/>
        </w:rPr>
        <w:t xml:space="preserve">su hijo está enfermo, cancele la sesión con la mayor </w:t>
      </w:r>
      <w:r w:rsidR="002D66B2" w:rsidRPr="00005015">
        <w:rPr>
          <w:sz w:val="23"/>
          <w:lang w:val="es-ES_tradnl"/>
        </w:rPr>
        <w:t>anticipación</w:t>
      </w:r>
      <w:r w:rsidRPr="00005015">
        <w:rPr>
          <w:sz w:val="23"/>
          <w:lang w:val="es-ES_tradnl"/>
        </w:rPr>
        <w:t xml:space="preserve"> posible. </w:t>
      </w:r>
      <w:r w:rsidRPr="00005015">
        <w:rPr>
          <w:spacing w:val="-4"/>
          <w:sz w:val="23"/>
          <w:lang w:val="es-ES_tradnl"/>
        </w:rPr>
        <w:t xml:space="preserve">Es </w:t>
      </w:r>
      <w:r w:rsidRPr="00005015">
        <w:rPr>
          <w:sz w:val="23"/>
          <w:lang w:val="es-ES_tradnl"/>
        </w:rPr>
        <w:t xml:space="preserve">posible que su </w:t>
      </w:r>
      <w:r w:rsidR="002D66B2" w:rsidRPr="00005015">
        <w:rPr>
          <w:sz w:val="23"/>
          <w:lang w:val="es-ES_tradnl"/>
        </w:rPr>
        <w:t>terapeuta</w:t>
      </w:r>
      <w:r w:rsidRPr="00005015">
        <w:rPr>
          <w:sz w:val="23"/>
          <w:lang w:val="es-ES_tradnl"/>
        </w:rPr>
        <w:t xml:space="preserve"> deba cancelar en ocasiones debido a una enfermedad. Entendemos que puede estar preocupado por perder sesiones, pero tenga en cuenta que no queremos traer gérmenes hacia o desde su</w:t>
      </w:r>
      <w:r w:rsidRPr="00005015">
        <w:rPr>
          <w:spacing w:val="-13"/>
          <w:sz w:val="23"/>
          <w:lang w:val="es-ES_tradnl"/>
        </w:rPr>
        <w:t xml:space="preserve"> </w:t>
      </w:r>
      <w:r w:rsidRPr="00005015">
        <w:rPr>
          <w:sz w:val="23"/>
          <w:lang w:val="es-ES_tradnl"/>
        </w:rPr>
        <w:t>hogar.</w:t>
      </w:r>
    </w:p>
    <w:p w14:paraId="739F7CDA" w14:textId="77777777" w:rsidR="00C04471" w:rsidRPr="00005015" w:rsidRDefault="00C04471">
      <w:pPr>
        <w:pStyle w:val="BodyText"/>
        <w:rPr>
          <w:sz w:val="26"/>
          <w:lang w:val="es-ES_tradnl"/>
        </w:rPr>
      </w:pPr>
    </w:p>
    <w:p w14:paraId="4885B932" w14:textId="77777777" w:rsidR="00C04471" w:rsidRPr="00005015" w:rsidRDefault="00C04471">
      <w:pPr>
        <w:pStyle w:val="BodyText"/>
        <w:spacing w:before="1"/>
        <w:rPr>
          <w:sz w:val="22"/>
          <w:lang w:val="es-ES_tradnl"/>
        </w:rPr>
      </w:pPr>
    </w:p>
    <w:p w14:paraId="4D1E92B2" w14:textId="77777777" w:rsidR="00C04471" w:rsidRPr="00005015" w:rsidRDefault="00160E4E">
      <w:pPr>
        <w:pStyle w:val="ListParagraph"/>
        <w:numPr>
          <w:ilvl w:val="0"/>
          <w:numId w:val="1"/>
        </w:numPr>
        <w:tabs>
          <w:tab w:val="left" w:pos="1329"/>
          <w:tab w:val="left" w:pos="1330"/>
        </w:tabs>
        <w:spacing w:line="247" w:lineRule="auto"/>
        <w:ind w:left="1330" w:right="635" w:hanging="331"/>
        <w:rPr>
          <w:rFonts w:ascii="Arial" w:hAnsi="Arial"/>
          <w:sz w:val="24"/>
          <w:lang w:val="es-ES_tradnl"/>
        </w:rPr>
      </w:pPr>
      <w:r w:rsidRPr="00005015">
        <w:rPr>
          <w:rFonts w:ascii="Arial" w:hAnsi="Arial"/>
          <w:sz w:val="24"/>
          <w:lang w:val="es-ES_tradnl"/>
        </w:rPr>
        <w:t xml:space="preserve">Si </w:t>
      </w:r>
      <w:r w:rsidRPr="00005015">
        <w:rPr>
          <w:sz w:val="23"/>
          <w:lang w:val="es-ES_tradnl"/>
        </w:rPr>
        <w:t>su hijo tiene una afección altamente contagiosa, proporcione una</w:t>
      </w:r>
      <w:r w:rsidRPr="00005015">
        <w:rPr>
          <w:spacing w:val="-45"/>
          <w:sz w:val="23"/>
          <w:lang w:val="es-ES_tradnl"/>
        </w:rPr>
        <w:t xml:space="preserve"> </w:t>
      </w:r>
      <w:r w:rsidRPr="00005015">
        <w:rPr>
          <w:sz w:val="23"/>
          <w:lang w:val="es-ES_tradnl"/>
        </w:rPr>
        <w:t>autorización médica de su pediatra para reanudar los</w:t>
      </w:r>
      <w:r w:rsidRPr="00005015">
        <w:rPr>
          <w:spacing w:val="-11"/>
          <w:sz w:val="23"/>
          <w:lang w:val="es-ES_tradnl"/>
        </w:rPr>
        <w:t xml:space="preserve"> </w:t>
      </w:r>
      <w:r w:rsidRPr="00005015">
        <w:rPr>
          <w:sz w:val="23"/>
          <w:lang w:val="es-ES_tradnl"/>
        </w:rPr>
        <w:t>servicios.</w:t>
      </w:r>
    </w:p>
    <w:p w14:paraId="28EEA735" w14:textId="77777777" w:rsidR="00C04471" w:rsidRPr="00005015" w:rsidRDefault="00C04471">
      <w:pPr>
        <w:pStyle w:val="BodyText"/>
        <w:spacing w:before="8"/>
        <w:rPr>
          <w:lang w:val="es-ES_tradnl"/>
        </w:rPr>
      </w:pPr>
    </w:p>
    <w:p w14:paraId="66916F59" w14:textId="77777777" w:rsidR="00C04471" w:rsidRPr="00005015" w:rsidRDefault="00160E4E">
      <w:pPr>
        <w:pStyle w:val="ListParagraph"/>
        <w:numPr>
          <w:ilvl w:val="0"/>
          <w:numId w:val="1"/>
        </w:numPr>
        <w:tabs>
          <w:tab w:val="left" w:pos="1329"/>
          <w:tab w:val="left" w:pos="1330"/>
        </w:tabs>
        <w:spacing w:line="254" w:lineRule="auto"/>
        <w:ind w:left="1329" w:right="540" w:hanging="330"/>
        <w:rPr>
          <w:rFonts w:ascii="Arial" w:hAnsi="Arial"/>
          <w:sz w:val="24"/>
          <w:lang w:val="es-ES_tradnl"/>
        </w:rPr>
      </w:pPr>
      <w:r w:rsidRPr="00005015">
        <w:rPr>
          <w:sz w:val="23"/>
          <w:lang w:val="es-ES_tradnl"/>
        </w:rPr>
        <w:t>Por favor, haga todo lo posible por devolver cualquier mensaje que su terapeuta</w:t>
      </w:r>
      <w:r w:rsidRPr="00005015">
        <w:rPr>
          <w:spacing w:val="-26"/>
          <w:sz w:val="23"/>
          <w:lang w:val="es-ES_tradnl"/>
        </w:rPr>
        <w:t xml:space="preserve"> </w:t>
      </w:r>
      <w:r w:rsidRPr="00005015">
        <w:rPr>
          <w:sz w:val="23"/>
          <w:lang w:val="es-ES_tradnl"/>
        </w:rPr>
        <w:t>o coordinador de servicios le dejen. Esto ayudará a garantizar una prestación de servicios sin</w:t>
      </w:r>
      <w:r w:rsidRPr="00005015">
        <w:rPr>
          <w:spacing w:val="-4"/>
          <w:sz w:val="23"/>
          <w:lang w:val="es-ES_tradnl"/>
        </w:rPr>
        <w:t xml:space="preserve"> </w:t>
      </w:r>
      <w:r w:rsidRPr="00005015">
        <w:rPr>
          <w:sz w:val="23"/>
          <w:lang w:val="es-ES_tradnl"/>
        </w:rPr>
        <w:t>problemas.</w:t>
      </w:r>
    </w:p>
    <w:p w14:paraId="74699407" w14:textId="77777777" w:rsidR="00C04471" w:rsidRPr="00005015" w:rsidRDefault="00C04471">
      <w:pPr>
        <w:pStyle w:val="BodyText"/>
        <w:spacing w:before="2"/>
        <w:rPr>
          <w:sz w:val="24"/>
          <w:lang w:val="es-ES_tradnl"/>
        </w:rPr>
      </w:pPr>
    </w:p>
    <w:p w14:paraId="1160C390" w14:textId="77777777" w:rsidR="00C04471" w:rsidRPr="00005015" w:rsidRDefault="00160E4E">
      <w:pPr>
        <w:pStyle w:val="ListParagraph"/>
        <w:numPr>
          <w:ilvl w:val="0"/>
          <w:numId w:val="1"/>
        </w:numPr>
        <w:tabs>
          <w:tab w:val="left" w:pos="1329"/>
          <w:tab w:val="left" w:pos="1330"/>
        </w:tabs>
        <w:spacing w:before="1" w:line="259" w:lineRule="auto"/>
        <w:ind w:left="1329" w:right="882" w:hanging="330"/>
        <w:rPr>
          <w:rFonts w:ascii="Arial" w:hAnsi="Arial"/>
          <w:sz w:val="24"/>
          <w:lang w:val="es-ES_tradnl"/>
        </w:rPr>
      </w:pPr>
      <w:r w:rsidRPr="00005015">
        <w:rPr>
          <w:rFonts w:ascii="Arial" w:hAnsi="Arial"/>
          <w:sz w:val="24"/>
          <w:lang w:val="es-ES_tradnl"/>
        </w:rPr>
        <w:t xml:space="preserve">Si </w:t>
      </w:r>
      <w:r w:rsidRPr="00005015">
        <w:rPr>
          <w:sz w:val="23"/>
          <w:lang w:val="es-ES_tradnl"/>
        </w:rPr>
        <w:t>una familia no está presente cuando el terapeuta llega para una sesión programada, el terapeuta registrará el servicio como una "cancelación por no presentarse" y documentará los intentos de contactar a la familia antes del próximo servicio programado para identificar la razón por la que la familia</w:t>
      </w:r>
      <w:r w:rsidRPr="00005015">
        <w:rPr>
          <w:spacing w:val="-34"/>
          <w:sz w:val="23"/>
          <w:lang w:val="es-ES_tradnl"/>
        </w:rPr>
        <w:t xml:space="preserve"> </w:t>
      </w:r>
      <w:r w:rsidRPr="00005015">
        <w:rPr>
          <w:sz w:val="23"/>
          <w:lang w:val="es-ES_tradnl"/>
        </w:rPr>
        <w:t>no estuvo presente. disponible y confirme el próximo servicio</w:t>
      </w:r>
      <w:r w:rsidRPr="00005015">
        <w:rPr>
          <w:spacing w:val="-17"/>
          <w:sz w:val="23"/>
          <w:lang w:val="es-ES_tradnl"/>
        </w:rPr>
        <w:t xml:space="preserve"> </w:t>
      </w:r>
      <w:r w:rsidRPr="00005015">
        <w:rPr>
          <w:sz w:val="23"/>
          <w:lang w:val="es-ES_tradnl"/>
        </w:rPr>
        <w:t>programado.</w:t>
      </w:r>
    </w:p>
    <w:p w14:paraId="483B17E5" w14:textId="77777777" w:rsidR="00C04471" w:rsidRPr="00005015" w:rsidRDefault="00C04471">
      <w:pPr>
        <w:pStyle w:val="BodyText"/>
        <w:spacing w:before="3"/>
        <w:rPr>
          <w:lang w:val="es-ES_tradnl"/>
        </w:rPr>
      </w:pPr>
    </w:p>
    <w:p w14:paraId="1E1088F4" w14:textId="77777777" w:rsidR="00C04471" w:rsidRPr="00005015" w:rsidRDefault="00160E4E">
      <w:pPr>
        <w:pStyle w:val="ListParagraph"/>
        <w:numPr>
          <w:ilvl w:val="0"/>
          <w:numId w:val="1"/>
        </w:numPr>
        <w:tabs>
          <w:tab w:val="left" w:pos="1329"/>
          <w:tab w:val="left" w:pos="1330"/>
        </w:tabs>
        <w:spacing w:line="259" w:lineRule="auto"/>
        <w:ind w:left="1329" w:right="570" w:hanging="330"/>
        <w:rPr>
          <w:rFonts w:ascii="Arial" w:hAnsi="Arial"/>
          <w:sz w:val="24"/>
          <w:lang w:val="es-ES_tradnl"/>
        </w:rPr>
      </w:pPr>
      <w:r w:rsidRPr="00005015">
        <w:rPr>
          <w:rFonts w:ascii="Arial" w:hAnsi="Arial"/>
          <w:sz w:val="24"/>
          <w:lang w:val="es-ES_tradnl"/>
        </w:rPr>
        <w:t xml:space="preserve">Si </w:t>
      </w:r>
      <w:r w:rsidRPr="00005015">
        <w:rPr>
          <w:sz w:val="23"/>
          <w:lang w:val="es-ES_tradnl"/>
        </w:rPr>
        <w:t xml:space="preserve">una familia cancela por 2 o más sesiones consecutivas sin previo aviso ("no </w:t>
      </w:r>
      <w:r w:rsidRPr="00005015">
        <w:rPr>
          <w:spacing w:val="-4"/>
          <w:sz w:val="23"/>
          <w:lang w:val="es-ES_tradnl"/>
        </w:rPr>
        <w:t xml:space="preserve">se </w:t>
      </w:r>
      <w:r w:rsidRPr="00005015">
        <w:rPr>
          <w:sz w:val="23"/>
          <w:lang w:val="es-ES_tradnl"/>
        </w:rPr>
        <w:t xml:space="preserve">presenta"), el terapeuta informará a TheraCare y al coordinador de servicios para ayudar con el seguimiento con la familia. </w:t>
      </w:r>
      <w:r w:rsidRPr="00005015">
        <w:rPr>
          <w:rFonts w:ascii="Arial" w:hAnsi="Arial"/>
          <w:lang w:val="es-ES_tradnl"/>
        </w:rPr>
        <w:t xml:space="preserve">Si </w:t>
      </w:r>
      <w:r w:rsidRPr="00005015">
        <w:rPr>
          <w:sz w:val="23"/>
          <w:lang w:val="es-ES_tradnl"/>
        </w:rPr>
        <w:t>el terapeuta y el coordinador de servicios no logran comunicarse con la familia, puede haber una interrupción de los servicios o un cambio de</w:t>
      </w:r>
      <w:r w:rsidRPr="00005015">
        <w:rPr>
          <w:spacing w:val="-6"/>
          <w:sz w:val="23"/>
          <w:lang w:val="es-ES_tradnl"/>
        </w:rPr>
        <w:t xml:space="preserve"> </w:t>
      </w:r>
      <w:r w:rsidRPr="00005015">
        <w:rPr>
          <w:sz w:val="23"/>
          <w:lang w:val="es-ES_tradnl"/>
        </w:rPr>
        <w:t>terapeuta.</w:t>
      </w:r>
    </w:p>
    <w:p w14:paraId="7B62CD88" w14:textId="77777777" w:rsidR="00C04471" w:rsidRPr="00005015" w:rsidRDefault="00C04471">
      <w:pPr>
        <w:pStyle w:val="BodyText"/>
        <w:spacing w:before="2"/>
        <w:rPr>
          <w:lang w:val="es-ES_tradnl"/>
        </w:rPr>
      </w:pPr>
    </w:p>
    <w:p w14:paraId="2E6E51AA" w14:textId="6691C10D" w:rsidR="00C04471" w:rsidRPr="00005015" w:rsidRDefault="00160E4E" w:rsidP="002D66B2">
      <w:pPr>
        <w:pStyle w:val="BodyText"/>
        <w:spacing w:before="1" w:line="256" w:lineRule="auto"/>
        <w:ind w:left="520" w:right="544" w:hanging="1"/>
        <w:rPr>
          <w:lang w:val="es-ES_tradnl"/>
        </w:rPr>
        <w:sectPr w:rsidR="00C04471" w:rsidRPr="00005015">
          <w:pgSz w:w="12240" w:h="15840"/>
          <w:pgMar w:top="2180" w:right="1680" w:bottom="280" w:left="1180" w:header="720" w:footer="0" w:gutter="0"/>
          <w:cols w:space="720"/>
        </w:sectPr>
      </w:pPr>
      <w:r w:rsidRPr="00005015">
        <w:rPr>
          <w:rFonts w:ascii="Arial" w:hAnsi="Arial"/>
          <w:lang w:val="es-ES_tradnl"/>
        </w:rPr>
        <w:t xml:space="preserve">Si </w:t>
      </w:r>
      <w:r w:rsidRPr="00005015">
        <w:rPr>
          <w:lang w:val="es-ES_tradnl"/>
        </w:rPr>
        <w:t>tiene alguna pregunta o inquietud con respecto a esta información, comuníquese con su terapeuta o no dude en comunicarse con la oficina de TheraCare</w:t>
      </w:r>
      <w:r w:rsidR="002D66B2">
        <w:rPr>
          <w:lang w:val="es-ES_tradnl"/>
        </w:rPr>
        <w:t>/ Elizabeth De Jesús – Directora del programa  al 646- 273-8331</w:t>
      </w:r>
    </w:p>
    <w:p w14:paraId="593FC29E" w14:textId="77777777" w:rsidR="00C04471" w:rsidRPr="00005015" w:rsidRDefault="00C04471">
      <w:pPr>
        <w:pStyle w:val="BodyText"/>
        <w:rPr>
          <w:sz w:val="20"/>
          <w:lang w:val="es-ES_tradnl"/>
        </w:rPr>
      </w:pPr>
    </w:p>
    <w:p w14:paraId="7E1A1BC2" w14:textId="77777777" w:rsidR="00C04471" w:rsidRPr="00005015" w:rsidRDefault="00C04471">
      <w:pPr>
        <w:pStyle w:val="BodyText"/>
        <w:spacing w:before="2"/>
        <w:rPr>
          <w:sz w:val="21"/>
          <w:lang w:val="es-ES_tradnl"/>
        </w:rPr>
      </w:pPr>
    </w:p>
    <w:p w14:paraId="4AA7E50D" w14:textId="77777777" w:rsidR="00C04471" w:rsidRPr="00005015" w:rsidRDefault="00160E4E">
      <w:pPr>
        <w:spacing w:before="27" w:line="235" w:lineRule="auto"/>
        <w:ind w:left="4420" w:hanging="3372"/>
        <w:rPr>
          <w:rFonts w:ascii="Calibri"/>
          <w:sz w:val="40"/>
          <w:lang w:val="es-ES_tradnl"/>
        </w:rPr>
      </w:pPr>
      <w:r w:rsidRPr="00005015">
        <w:rPr>
          <w:rFonts w:ascii="Calibri"/>
          <w:sz w:val="40"/>
          <w:u w:val="thick"/>
          <w:lang w:val="es-ES_tradnl"/>
        </w:rPr>
        <w:t>Otros servicios ofrecidos por TheraCare en New</w:t>
      </w:r>
      <w:r w:rsidRPr="00005015">
        <w:rPr>
          <w:rFonts w:ascii="Calibri"/>
          <w:sz w:val="40"/>
          <w:lang w:val="es-ES_tradnl"/>
        </w:rPr>
        <w:t xml:space="preserve"> </w:t>
      </w:r>
      <w:r w:rsidRPr="00005015">
        <w:rPr>
          <w:rFonts w:ascii="Calibri"/>
          <w:sz w:val="40"/>
          <w:u w:val="thick"/>
          <w:lang w:val="es-ES_tradnl"/>
        </w:rPr>
        <w:t>Jersey</w:t>
      </w:r>
    </w:p>
    <w:p w14:paraId="260AFC11" w14:textId="77777777" w:rsidR="00C04471" w:rsidRPr="00005015" w:rsidRDefault="00C04471">
      <w:pPr>
        <w:pStyle w:val="BodyText"/>
        <w:rPr>
          <w:rFonts w:ascii="Calibri"/>
          <w:sz w:val="20"/>
          <w:lang w:val="es-ES_tradnl"/>
        </w:rPr>
      </w:pPr>
    </w:p>
    <w:p w14:paraId="0E74D193" w14:textId="77777777" w:rsidR="00C04471" w:rsidRPr="00005015" w:rsidRDefault="00C04471">
      <w:pPr>
        <w:pStyle w:val="BodyText"/>
        <w:rPr>
          <w:rFonts w:ascii="Calibri"/>
          <w:sz w:val="26"/>
          <w:lang w:val="es-ES_tradnl"/>
        </w:rPr>
      </w:pPr>
    </w:p>
    <w:p w14:paraId="3298AD20" w14:textId="77777777" w:rsidR="00C04471" w:rsidRDefault="00160E4E">
      <w:pPr>
        <w:pStyle w:val="Heading1"/>
        <w:spacing w:after="12"/>
        <w:ind w:left="877"/>
      </w:pPr>
      <w:bookmarkStart w:id="5" w:name="Behavioral_Health"/>
      <w:bookmarkEnd w:id="5"/>
      <w:r>
        <w:rPr>
          <w:u w:val="thick"/>
        </w:rPr>
        <w:t>Behavioral Health</w:t>
      </w:r>
    </w:p>
    <w:p w14:paraId="26366B5C" w14:textId="77777777" w:rsidR="00C04471" w:rsidRDefault="00160E4E">
      <w:pPr>
        <w:pStyle w:val="BodyText"/>
        <w:ind w:left="4002"/>
        <w:rPr>
          <w:rFonts w:ascii="Calibri"/>
          <w:sz w:val="20"/>
        </w:rPr>
      </w:pPr>
      <w:r>
        <w:rPr>
          <w:rFonts w:ascii="Calibri"/>
          <w:noProof/>
          <w:sz w:val="20"/>
        </w:rPr>
        <w:drawing>
          <wp:inline distT="0" distB="0" distL="0" distR="0" wp14:anchorId="087C4051" wp14:editId="21BC060B">
            <wp:extent cx="1162035" cy="617220"/>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7" cstate="print"/>
                    <a:stretch>
                      <a:fillRect/>
                    </a:stretch>
                  </pic:blipFill>
                  <pic:spPr>
                    <a:xfrm>
                      <a:off x="0" y="0"/>
                      <a:ext cx="1162035" cy="617220"/>
                    </a:xfrm>
                    <a:prstGeom prst="rect">
                      <a:avLst/>
                    </a:prstGeom>
                  </pic:spPr>
                </pic:pic>
              </a:graphicData>
            </a:graphic>
          </wp:inline>
        </w:drawing>
      </w:r>
    </w:p>
    <w:p w14:paraId="10C16DE2" w14:textId="77777777" w:rsidR="00C04471" w:rsidRPr="00005015" w:rsidRDefault="00160E4E">
      <w:pPr>
        <w:spacing w:before="92"/>
        <w:ind w:left="877" w:right="441"/>
        <w:jc w:val="center"/>
        <w:rPr>
          <w:rFonts w:ascii="Calibri"/>
          <w:sz w:val="20"/>
          <w:lang w:val="es-ES_tradnl"/>
        </w:rPr>
      </w:pPr>
      <w:r w:rsidRPr="00005015">
        <w:rPr>
          <w:rFonts w:ascii="Calibri"/>
          <w:sz w:val="20"/>
          <w:lang w:val="es-ES_tradnl"/>
        </w:rPr>
        <w:t>Un afiliado de TheraCare</w:t>
      </w:r>
    </w:p>
    <w:p w14:paraId="67A13930" w14:textId="77777777" w:rsidR="00C04471" w:rsidRPr="00005015" w:rsidRDefault="00C04471">
      <w:pPr>
        <w:pStyle w:val="BodyText"/>
        <w:spacing w:before="7"/>
        <w:rPr>
          <w:rFonts w:ascii="Calibri"/>
          <w:lang w:val="es-ES_tradnl"/>
        </w:rPr>
      </w:pPr>
    </w:p>
    <w:p w14:paraId="2F1BC838" w14:textId="77777777" w:rsidR="00C04471" w:rsidRPr="00005015" w:rsidRDefault="00160E4E">
      <w:pPr>
        <w:pStyle w:val="Heading4"/>
        <w:spacing w:line="232" w:lineRule="auto"/>
        <w:ind w:right="435"/>
        <w:rPr>
          <w:rFonts w:ascii="Calibri" w:hAnsi="Calibri"/>
          <w:lang w:val="es-ES_tradnl"/>
        </w:rPr>
      </w:pPr>
      <w:bookmarkStart w:id="6" w:name="Behavioral_Health_-_es_un_programa_finan"/>
      <w:bookmarkEnd w:id="6"/>
      <w:r w:rsidRPr="00005015">
        <w:rPr>
          <w:rFonts w:ascii="Calibri" w:hAnsi="Calibri"/>
          <w:b/>
          <w:lang w:val="es-ES_tradnl"/>
        </w:rPr>
        <w:t xml:space="preserve">Behavioral Health - </w:t>
      </w:r>
      <w:r w:rsidRPr="00005015">
        <w:rPr>
          <w:rFonts w:ascii="Calibri" w:hAnsi="Calibri"/>
          <w:lang w:val="es-ES_tradnl"/>
        </w:rPr>
        <w:t>es un programa financiado por seguros que brinda servicios ABA a clientes en el espectro del autismo hasta los 21 años de edad.</w:t>
      </w:r>
    </w:p>
    <w:p w14:paraId="57DCE7C1" w14:textId="77777777" w:rsidR="00C04471" w:rsidRPr="00005015" w:rsidRDefault="00C04471">
      <w:pPr>
        <w:pStyle w:val="BodyText"/>
        <w:spacing w:before="1"/>
        <w:rPr>
          <w:rFonts w:ascii="Calibri"/>
          <w:lang w:val="es-ES_tradnl"/>
        </w:rPr>
      </w:pPr>
    </w:p>
    <w:p w14:paraId="50B3C808" w14:textId="77777777" w:rsidR="00C04471" w:rsidRDefault="00160E4E">
      <w:pPr>
        <w:spacing w:line="290" w:lineRule="exact"/>
        <w:ind w:left="520"/>
        <w:rPr>
          <w:rFonts w:ascii="Calibri"/>
          <w:sz w:val="24"/>
        </w:rPr>
      </w:pPr>
      <w:r>
        <w:rPr>
          <w:rFonts w:ascii="Calibri"/>
          <w:sz w:val="24"/>
          <w:u w:val="single"/>
        </w:rPr>
        <w:t>El programa incluye</w:t>
      </w:r>
      <w:r>
        <w:rPr>
          <w:rFonts w:ascii="Calibri"/>
          <w:sz w:val="24"/>
        </w:rPr>
        <w:t>:</w:t>
      </w:r>
    </w:p>
    <w:p w14:paraId="1C0DAA7C" w14:textId="77777777" w:rsidR="00C04471" w:rsidRPr="00005015" w:rsidRDefault="00160E4E">
      <w:pPr>
        <w:pStyle w:val="ListParagraph"/>
        <w:numPr>
          <w:ilvl w:val="0"/>
          <w:numId w:val="2"/>
        </w:numPr>
        <w:tabs>
          <w:tab w:val="left" w:pos="1239"/>
          <w:tab w:val="left" w:pos="1240"/>
        </w:tabs>
        <w:spacing w:line="284" w:lineRule="exact"/>
        <w:ind w:left="1239" w:hanging="360"/>
        <w:rPr>
          <w:rFonts w:ascii="Calibri" w:hAnsi="Calibri"/>
          <w:sz w:val="24"/>
          <w:lang w:val="es-ES_tradnl"/>
        </w:rPr>
      </w:pPr>
      <w:r w:rsidRPr="00005015">
        <w:rPr>
          <w:rFonts w:ascii="Calibri" w:hAnsi="Calibri"/>
          <w:sz w:val="24"/>
          <w:lang w:val="es-ES_tradnl"/>
        </w:rPr>
        <w:t>Evaluación por un analista de comportamiento certificado por la</w:t>
      </w:r>
      <w:r w:rsidRPr="00005015">
        <w:rPr>
          <w:rFonts w:ascii="Calibri" w:hAnsi="Calibri"/>
          <w:spacing w:val="-21"/>
          <w:sz w:val="24"/>
          <w:lang w:val="es-ES_tradnl"/>
        </w:rPr>
        <w:t xml:space="preserve"> </w:t>
      </w:r>
      <w:r w:rsidRPr="00005015">
        <w:rPr>
          <w:rFonts w:ascii="Calibri" w:hAnsi="Calibri"/>
          <w:sz w:val="24"/>
          <w:lang w:val="es-ES_tradnl"/>
        </w:rPr>
        <w:t>Junta</w:t>
      </w:r>
    </w:p>
    <w:p w14:paraId="535206C6" w14:textId="77777777" w:rsidR="00C04471" w:rsidRPr="00005015" w:rsidRDefault="00160E4E">
      <w:pPr>
        <w:pStyle w:val="ListParagraph"/>
        <w:numPr>
          <w:ilvl w:val="0"/>
          <w:numId w:val="2"/>
        </w:numPr>
        <w:tabs>
          <w:tab w:val="left" w:pos="1239"/>
          <w:tab w:val="left" w:pos="1240"/>
        </w:tabs>
        <w:spacing w:before="1" w:line="232" w:lineRule="auto"/>
        <w:ind w:right="692" w:hanging="360"/>
        <w:rPr>
          <w:rFonts w:ascii="Calibri" w:hAnsi="Calibri"/>
          <w:sz w:val="24"/>
          <w:lang w:val="es-ES_tradnl"/>
        </w:rPr>
      </w:pPr>
      <w:r w:rsidRPr="00005015">
        <w:rPr>
          <w:rFonts w:ascii="Calibri" w:hAnsi="Calibri"/>
          <w:spacing w:val="-4"/>
          <w:sz w:val="24"/>
          <w:lang w:val="es-ES_tradnl"/>
        </w:rPr>
        <w:t>Terapia</w:t>
      </w:r>
      <w:r w:rsidRPr="00005015">
        <w:rPr>
          <w:rFonts w:ascii="Calibri" w:hAnsi="Calibri"/>
          <w:spacing w:val="-10"/>
          <w:sz w:val="24"/>
          <w:lang w:val="es-ES_tradnl"/>
        </w:rPr>
        <w:t xml:space="preserve"> </w:t>
      </w:r>
      <w:r w:rsidRPr="00005015">
        <w:rPr>
          <w:rFonts w:ascii="Calibri" w:hAnsi="Calibri"/>
          <w:sz w:val="24"/>
          <w:lang w:val="es-ES_tradnl"/>
        </w:rPr>
        <w:t>ABA</w:t>
      </w:r>
      <w:r w:rsidRPr="00005015">
        <w:rPr>
          <w:rFonts w:ascii="Calibri" w:hAnsi="Calibri"/>
          <w:spacing w:val="-7"/>
          <w:sz w:val="24"/>
          <w:lang w:val="es-ES_tradnl"/>
        </w:rPr>
        <w:t xml:space="preserve"> </w:t>
      </w:r>
      <w:r w:rsidRPr="00005015">
        <w:rPr>
          <w:rFonts w:ascii="Calibri" w:hAnsi="Calibri"/>
          <w:sz w:val="24"/>
          <w:lang w:val="es-ES_tradnl"/>
        </w:rPr>
        <w:t>por</w:t>
      </w:r>
      <w:r w:rsidRPr="00005015">
        <w:rPr>
          <w:rFonts w:ascii="Calibri" w:hAnsi="Calibri"/>
          <w:spacing w:val="-6"/>
          <w:sz w:val="24"/>
          <w:lang w:val="es-ES_tradnl"/>
        </w:rPr>
        <w:t xml:space="preserve"> </w:t>
      </w:r>
      <w:r w:rsidRPr="00005015">
        <w:rPr>
          <w:rFonts w:ascii="Calibri" w:hAnsi="Calibri"/>
          <w:sz w:val="24"/>
          <w:lang w:val="es-ES_tradnl"/>
        </w:rPr>
        <w:t>un</w:t>
      </w:r>
      <w:r w:rsidRPr="00005015">
        <w:rPr>
          <w:rFonts w:ascii="Calibri" w:hAnsi="Calibri"/>
          <w:spacing w:val="-5"/>
          <w:sz w:val="24"/>
          <w:lang w:val="es-ES_tradnl"/>
        </w:rPr>
        <w:t xml:space="preserve"> </w:t>
      </w:r>
      <w:r w:rsidRPr="00005015">
        <w:rPr>
          <w:rFonts w:ascii="Calibri" w:hAnsi="Calibri"/>
          <w:sz w:val="24"/>
          <w:lang w:val="es-ES_tradnl"/>
        </w:rPr>
        <w:t>técnico</w:t>
      </w:r>
      <w:r w:rsidRPr="00005015">
        <w:rPr>
          <w:rFonts w:ascii="Calibri" w:hAnsi="Calibri"/>
          <w:spacing w:val="-7"/>
          <w:sz w:val="24"/>
          <w:lang w:val="es-ES_tradnl"/>
        </w:rPr>
        <w:t xml:space="preserve"> </w:t>
      </w:r>
      <w:r w:rsidRPr="00005015">
        <w:rPr>
          <w:rFonts w:ascii="Calibri" w:hAnsi="Calibri"/>
          <w:sz w:val="24"/>
          <w:lang w:val="es-ES_tradnl"/>
        </w:rPr>
        <w:t>de</w:t>
      </w:r>
      <w:r w:rsidRPr="00005015">
        <w:rPr>
          <w:rFonts w:ascii="Calibri" w:hAnsi="Calibri"/>
          <w:spacing w:val="-6"/>
          <w:sz w:val="24"/>
          <w:lang w:val="es-ES_tradnl"/>
        </w:rPr>
        <w:t xml:space="preserve"> </w:t>
      </w:r>
      <w:r w:rsidRPr="00005015">
        <w:rPr>
          <w:rFonts w:ascii="Calibri" w:hAnsi="Calibri"/>
          <w:sz w:val="24"/>
          <w:lang w:val="es-ES_tradnl"/>
        </w:rPr>
        <w:t>comportamiento</w:t>
      </w:r>
      <w:r w:rsidRPr="00005015">
        <w:rPr>
          <w:rFonts w:ascii="Calibri" w:hAnsi="Calibri"/>
          <w:spacing w:val="-6"/>
          <w:sz w:val="24"/>
          <w:lang w:val="es-ES_tradnl"/>
        </w:rPr>
        <w:t xml:space="preserve"> </w:t>
      </w:r>
      <w:r w:rsidRPr="00005015">
        <w:rPr>
          <w:rFonts w:ascii="Calibri" w:hAnsi="Calibri"/>
          <w:sz w:val="24"/>
          <w:lang w:val="es-ES_tradnl"/>
        </w:rPr>
        <w:t>registrado</w:t>
      </w:r>
      <w:r w:rsidRPr="00005015">
        <w:rPr>
          <w:rFonts w:ascii="Calibri" w:hAnsi="Calibri"/>
          <w:spacing w:val="-7"/>
          <w:sz w:val="24"/>
          <w:lang w:val="es-ES_tradnl"/>
        </w:rPr>
        <w:t xml:space="preserve"> </w:t>
      </w:r>
      <w:r w:rsidRPr="00005015">
        <w:rPr>
          <w:rFonts w:ascii="Calibri" w:hAnsi="Calibri"/>
          <w:sz w:val="24"/>
          <w:lang w:val="es-ES_tradnl"/>
        </w:rPr>
        <w:t>o</w:t>
      </w:r>
      <w:r w:rsidRPr="00005015">
        <w:rPr>
          <w:rFonts w:ascii="Calibri" w:hAnsi="Calibri"/>
          <w:spacing w:val="-7"/>
          <w:sz w:val="24"/>
          <w:lang w:val="es-ES_tradnl"/>
        </w:rPr>
        <w:t xml:space="preserve"> </w:t>
      </w:r>
      <w:r w:rsidRPr="00005015">
        <w:rPr>
          <w:rFonts w:ascii="Calibri" w:hAnsi="Calibri"/>
          <w:sz w:val="24"/>
          <w:lang w:val="es-ES_tradnl"/>
        </w:rPr>
        <w:t>un</w:t>
      </w:r>
      <w:r w:rsidRPr="00005015">
        <w:rPr>
          <w:rFonts w:ascii="Calibri" w:hAnsi="Calibri"/>
          <w:spacing w:val="-6"/>
          <w:sz w:val="24"/>
          <w:lang w:val="es-ES_tradnl"/>
        </w:rPr>
        <w:t xml:space="preserve"> </w:t>
      </w:r>
      <w:r w:rsidRPr="00005015">
        <w:rPr>
          <w:rFonts w:ascii="Calibri" w:hAnsi="Calibri"/>
          <w:sz w:val="24"/>
          <w:lang w:val="es-ES_tradnl"/>
        </w:rPr>
        <w:t>terapeuta</w:t>
      </w:r>
      <w:r w:rsidRPr="00005015">
        <w:rPr>
          <w:rFonts w:ascii="Calibri" w:hAnsi="Calibri"/>
          <w:spacing w:val="-5"/>
          <w:sz w:val="24"/>
          <w:lang w:val="es-ES_tradnl"/>
        </w:rPr>
        <w:t xml:space="preserve"> </w:t>
      </w:r>
      <w:r w:rsidRPr="00005015">
        <w:rPr>
          <w:rFonts w:ascii="Calibri" w:hAnsi="Calibri"/>
          <w:sz w:val="24"/>
          <w:lang w:val="es-ES_tradnl"/>
        </w:rPr>
        <w:t>de comportamiento</w:t>
      </w:r>
    </w:p>
    <w:p w14:paraId="0CDACED2" w14:textId="77777777" w:rsidR="00C04471" w:rsidRPr="00005015" w:rsidRDefault="00160E4E">
      <w:pPr>
        <w:pStyle w:val="ListParagraph"/>
        <w:numPr>
          <w:ilvl w:val="0"/>
          <w:numId w:val="2"/>
        </w:numPr>
        <w:tabs>
          <w:tab w:val="left" w:pos="1239"/>
          <w:tab w:val="left" w:pos="1240"/>
        </w:tabs>
        <w:spacing w:line="232" w:lineRule="auto"/>
        <w:ind w:right="562" w:hanging="360"/>
        <w:rPr>
          <w:rFonts w:ascii="Calibri" w:hAnsi="Calibri"/>
          <w:sz w:val="24"/>
          <w:lang w:val="es-ES_tradnl"/>
        </w:rPr>
      </w:pPr>
      <w:r w:rsidRPr="00005015">
        <w:rPr>
          <w:rFonts w:ascii="Calibri" w:hAnsi="Calibri"/>
          <w:sz w:val="24"/>
          <w:lang w:val="es-ES_tradnl"/>
        </w:rPr>
        <w:t>Supervisión</w:t>
      </w:r>
      <w:r w:rsidRPr="00005015">
        <w:rPr>
          <w:rFonts w:ascii="Calibri" w:hAnsi="Calibri"/>
          <w:spacing w:val="-3"/>
          <w:sz w:val="24"/>
          <w:lang w:val="es-ES_tradnl"/>
        </w:rPr>
        <w:t xml:space="preserve"> </w:t>
      </w:r>
      <w:r w:rsidRPr="00005015">
        <w:rPr>
          <w:rFonts w:ascii="Calibri" w:hAnsi="Calibri"/>
          <w:sz w:val="24"/>
          <w:lang w:val="es-ES_tradnl"/>
        </w:rPr>
        <w:t>del</w:t>
      </w:r>
      <w:r w:rsidRPr="00005015">
        <w:rPr>
          <w:rFonts w:ascii="Calibri" w:hAnsi="Calibri"/>
          <w:spacing w:val="-3"/>
          <w:sz w:val="24"/>
          <w:lang w:val="es-ES_tradnl"/>
        </w:rPr>
        <w:t xml:space="preserve"> </w:t>
      </w:r>
      <w:r w:rsidRPr="00005015">
        <w:rPr>
          <w:rFonts w:ascii="Calibri" w:hAnsi="Calibri"/>
          <w:sz w:val="24"/>
          <w:lang w:val="es-ES_tradnl"/>
        </w:rPr>
        <w:t>RBT</w:t>
      </w:r>
      <w:r w:rsidRPr="00005015">
        <w:rPr>
          <w:rFonts w:ascii="Calibri" w:hAnsi="Calibri"/>
          <w:spacing w:val="-3"/>
          <w:sz w:val="24"/>
          <w:lang w:val="es-ES_tradnl"/>
        </w:rPr>
        <w:t xml:space="preserve"> </w:t>
      </w:r>
      <w:r w:rsidRPr="00005015">
        <w:rPr>
          <w:rFonts w:ascii="Calibri" w:hAnsi="Calibri"/>
          <w:sz w:val="24"/>
          <w:lang w:val="es-ES_tradnl"/>
        </w:rPr>
        <w:t>o</w:t>
      </w:r>
      <w:r w:rsidRPr="00005015">
        <w:rPr>
          <w:rFonts w:ascii="Calibri" w:hAnsi="Calibri"/>
          <w:spacing w:val="-3"/>
          <w:sz w:val="24"/>
          <w:lang w:val="es-ES_tradnl"/>
        </w:rPr>
        <w:t xml:space="preserve"> </w:t>
      </w:r>
      <w:r w:rsidRPr="00005015">
        <w:rPr>
          <w:rFonts w:ascii="Calibri" w:hAnsi="Calibri"/>
          <w:sz w:val="24"/>
          <w:lang w:val="es-ES_tradnl"/>
        </w:rPr>
        <w:t>BT</w:t>
      </w:r>
      <w:r w:rsidRPr="00005015">
        <w:rPr>
          <w:rFonts w:ascii="Calibri" w:hAnsi="Calibri"/>
          <w:spacing w:val="-8"/>
          <w:sz w:val="24"/>
          <w:lang w:val="es-ES_tradnl"/>
        </w:rPr>
        <w:t xml:space="preserve"> </w:t>
      </w:r>
      <w:r w:rsidRPr="00005015">
        <w:rPr>
          <w:rFonts w:ascii="Calibri" w:hAnsi="Calibri"/>
          <w:sz w:val="24"/>
          <w:lang w:val="es-ES_tradnl"/>
        </w:rPr>
        <w:t>por</w:t>
      </w:r>
      <w:r w:rsidRPr="00005015">
        <w:rPr>
          <w:rFonts w:ascii="Calibri" w:hAnsi="Calibri"/>
          <w:spacing w:val="-2"/>
          <w:sz w:val="24"/>
          <w:lang w:val="es-ES_tradnl"/>
        </w:rPr>
        <w:t xml:space="preserve"> </w:t>
      </w:r>
      <w:r w:rsidRPr="00005015">
        <w:rPr>
          <w:rFonts w:ascii="Calibri" w:hAnsi="Calibri"/>
          <w:sz w:val="24"/>
          <w:lang w:val="es-ES_tradnl"/>
        </w:rPr>
        <w:t>un</w:t>
      </w:r>
      <w:r w:rsidRPr="00005015">
        <w:rPr>
          <w:rFonts w:ascii="Calibri" w:hAnsi="Calibri"/>
          <w:spacing w:val="-2"/>
          <w:sz w:val="24"/>
          <w:lang w:val="es-ES_tradnl"/>
        </w:rPr>
        <w:t xml:space="preserve"> </w:t>
      </w:r>
      <w:r w:rsidRPr="00005015">
        <w:rPr>
          <w:rFonts w:ascii="Calibri" w:hAnsi="Calibri"/>
          <w:sz w:val="24"/>
          <w:lang w:val="es-ES_tradnl"/>
        </w:rPr>
        <w:t>analista</w:t>
      </w:r>
      <w:r w:rsidRPr="00005015">
        <w:rPr>
          <w:rFonts w:ascii="Calibri" w:hAnsi="Calibri"/>
          <w:spacing w:val="-3"/>
          <w:sz w:val="24"/>
          <w:lang w:val="es-ES_tradnl"/>
        </w:rPr>
        <w:t xml:space="preserve"> </w:t>
      </w:r>
      <w:r w:rsidRPr="00005015">
        <w:rPr>
          <w:rFonts w:ascii="Calibri" w:hAnsi="Calibri"/>
          <w:sz w:val="24"/>
          <w:lang w:val="es-ES_tradnl"/>
        </w:rPr>
        <w:t>de</w:t>
      </w:r>
      <w:r w:rsidRPr="00005015">
        <w:rPr>
          <w:rFonts w:ascii="Calibri" w:hAnsi="Calibri"/>
          <w:spacing w:val="-2"/>
          <w:sz w:val="24"/>
          <w:lang w:val="es-ES_tradnl"/>
        </w:rPr>
        <w:t xml:space="preserve"> </w:t>
      </w:r>
      <w:r w:rsidRPr="00005015">
        <w:rPr>
          <w:rFonts w:ascii="Calibri" w:hAnsi="Calibri"/>
          <w:sz w:val="24"/>
          <w:lang w:val="es-ES_tradnl"/>
        </w:rPr>
        <w:t>comportamiento</w:t>
      </w:r>
      <w:r w:rsidRPr="00005015">
        <w:rPr>
          <w:rFonts w:ascii="Calibri" w:hAnsi="Calibri"/>
          <w:spacing w:val="-2"/>
          <w:sz w:val="24"/>
          <w:lang w:val="es-ES_tradnl"/>
        </w:rPr>
        <w:t xml:space="preserve"> </w:t>
      </w:r>
      <w:r w:rsidRPr="00005015">
        <w:rPr>
          <w:rFonts w:ascii="Calibri" w:hAnsi="Calibri"/>
          <w:sz w:val="24"/>
          <w:lang w:val="es-ES_tradnl"/>
        </w:rPr>
        <w:t>certificado</w:t>
      </w:r>
      <w:r w:rsidRPr="00005015">
        <w:rPr>
          <w:rFonts w:ascii="Calibri" w:hAnsi="Calibri"/>
          <w:spacing w:val="-3"/>
          <w:sz w:val="24"/>
          <w:lang w:val="es-ES_tradnl"/>
        </w:rPr>
        <w:t xml:space="preserve"> </w:t>
      </w:r>
      <w:r w:rsidRPr="00005015">
        <w:rPr>
          <w:rFonts w:ascii="Calibri" w:hAnsi="Calibri"/>
          <w:sz w:val="24"/>
          <w:lang w:val="es-ES_tradnl"/>
        </w:rPr>
        <w:t>por</w:t>
      </w:r>
      <w:r w:rsidRPr="00005015">
        <w:rPr>
          <w:rFonts w:ascii="Calibri" w:hAnsi="Calibri"/>
          <w:spacing w:val="-20"/>
          <w:sz w:val="24"/>
          <w:lang w:val="es-ES_tradnl"/>
        </w:rPr>
        <w:t xml:space="preserve"> </w:t>
      </w:r>
      <w:r w:rsidRPr="00005015">
        <w:rPr>
          <w:rFonts w:ascii="Calibri" w:hAnsi="Calibri"/>
          <w:spacing w:val="-8"/>
          <w:sz w:val="24"/>
          <w:lang w:val="es-ES_tradnl"/>
        </w:rPr>
        <w:t xml:space="preserve">la </w:t>
      </w:r>
      <w:r w:rsidRPr="00005015">
        <w:rPr>
          <w:rFonts w:ascii="Calibri" w:hAnsi="Calibri"/>
          <w:sz w:val="24"/>
          <w:lang w:val="es-ES_tradnl"/>
        </w:rPr>
        <w:t>junta</w:t>
      </w:r>
    </w:p>
    <w:p w14:paraId="413D0F8D" w14:textId="77777777" w:rsidR="00C04471" w:rsidRPr="00005015" w:rsidRDefault="00160E4E">
      <w:pPr>
        <w:pStyle w:val="ListParagraph"/>
        <w:numPr>
          <w:ilvl w:val="0"/>
          <w:numId w:val="2"/>
        </w:numPr>
        <w:tabs>
          <w:tab w:val="left" w:pos="1239"/>
          <w:tab w:val="left" w:pos="1240"/>
        </w:tabs>
        <w:spacing w:line="232" w:lineRule="auto"/>
        <w:ind w:right="359" w:hanging="360"/>
        <w:rPr>
          <w:rFonts w:ascii="Calibri" w:hAnsi="Calibri"/>
          <w:sz w:val="24"/>
          <w:lang w:val="es-ES_tradnl"/>
        </w:rPr>
      </w:pPr>
      <w:r w:rsidRPr="00005015">
        <w:rPr>
          <w:rFonts w:ascii="Calibri" w:hAnsi="Calibri"/>
          <w:sz w:val="24"/>
          <w:lang w:val="es-ES_tradnl"/>
        </w:rPr>
        <w:t>Capacitación</w:t>
      </w:r>
      <w:r w:rsidRPr="00005015">
        <w:rPr>
          <w:rFonts w:ascii="Calibri" w:hAnsi="Calibri"/>
          <w:spacing w:val="-3"/>
          <w:sz w:val="24"/>
          <w:lang w:val="es-ES_tradnl"/>
        </w:rPr>
        <w:t xml:space="preserve"> </w:t>
      </w:r>
      <w:r w:rsidRPr="00005015">
        <w:rPr>
          <w:rFonts w:ascii="Calibri" w:hAnsi="Calibri"/>
          <w:sz w:val="24"/>
          <w:lang w:val="es-ES_tradnl"/>
        </w:rPr>
        <w:t>familiar</w:t>
      </w:r>
      <w:r w:rsidRPr="00005015">
        <w:rPr>
          <w:rFonts w:ascii="Calibri" w:hAnsi="Calibri"/>
          <w:spacing w:val="-3"/>
          <w:sz w:val="24"/>
          <w:lang w:val="es-ES_tradnl"/>
        </w:rPr>
        <w:t xml:space="preserve"> </w:t>
      </w:r>
      <w:r w:rsidRPr="00005015">
        <w:rPr>
          <w:rFonts w:ascii="Calibri" w:hAnsi="Calibri"/>
          <w:sz w:val="24"/>
          <w:lang w:val="es-ES_tradnl"/>
        </w:rPr>
        <w:t>por</w:t>
      </w:r>
      <w:r w:rsidRPr="00005015">
        <w:rPr>
          <w:rFonts w:ascii="Calibri" w:hAnsi="Calibri"/>
          <w:spacing w:val="-1"/>
          <w:sz w:val="24"/>
          <w:lang w:val="es-ES_tradnl"/>
        </w:rPr>
        <w:t xml:space="preserve"> </w:t>
      </w:r>
      <w:r w:rsidRPr="00005015">
        <w:rPr>
          <w:rFonts w:ascii="Calibri" w:hAnsi="Calibri"/>
          <w:sz w:val="24"/>
          <w:lang w:val="es-ES_tradnl"/>
        </w:rPr>
        <w:t>un</w:t>
      </w:r>
      <w:r w:rsidRPr="00005015">
        <w:rPr>
          <w:rFonts w:ascii="Calibri" w:hAnsi="Calibri"/>
          <w:spacing w:val="-3"/>
          <w:sz w:val="24"/>
          <w:lang w:val="es-ES_tradnl"/>
        </w:rPr>
        <w:t xml:space="preserve"> </w:t>
      </w:r>
      <w:r w:rsidRPr="00005015">
        <w:rPr>
          <w:rFonts w:ascii="Calibri" w:hAnsi="Calibri"/>
          <w:sz w:val="24"/>
          <w:lang w:val="es-ES_tradnl"/>
        </w:rPr>
        <w:t>analista</w:t>
      </w:r>
      <w:r w:rsidRPr="00005015">
        <w:rPr>
          <w:rFonts w:ascii="Calibri" w:hAnsi="Calibri"/>
          <w:spacing w:val="-2"/>
          <w:sz w:val="24"/>
          <w:lang w:val="es-ES_tradnl"/>
        </w:rPr>
        <w:t xml:space="preserve"> </w:t>
      </w:r>
      <w:r w:rsidRPr="00005015">
        <w:rPr>
          <w:rFonts w:ascii="Calibri" w:hAnsi="Calibri"/>
          <w:sz w:val="24"/>
          <w:lang w:val="es-ES_tradnl"/>
        </w:rPr>
        <w:t>de</w:t>
      </w:r>
      <w:r w:rsidRPr="00005015">
        <w:rPr>
          <w:rFonts w:ascii="Calibri" w:hAnsi="Calibri"/>
          <w:spacing w:val="-2"/>
          <w:sz w:val="24"/>
          <w:lang w:val="es-ES_tradnl"/>
        </w:rPr>
        <w:t xml:space="preserve"> </w:t>
      </w:r>
      <w:r w:rsidRPr="00005015">
        <w:rPr>
          <w:rFonts w:ascii="Calibri" w:hAnsi="Calibri"/>
          <w:sz w:val="24"/>
          <w:lang w:val="es-ES_tradnl"/>
        </w:rPr>
        <w:t>comportamiento</w:t>
      </w:r>
      <w:r w:rsidRPr="00005015">
        <w:rPr>
          <w:rFonts w:ascii="Calibri" w:hAnsi="Calibri"/>
          <w:spacing w:val="-3"/>
          <w:sz w:val="24"/>
          <w:lang w:val="es-ES_tradnl"/>
        </w:rPr>
        <w:t xml:space="preserve"> </w:t>
      </w:r>
      <w:r w:rsidRPr="00005015">
        <w:rPr>
          <w:rFonts w:ascii="Calibri" w:hAnsi="Calibri"/>
          <w:sz w:val="24"/>
          <w:lang w:val="es-ES_tradnl"/>
        </w:rPr>
        <w:t>certificado</w:t>
      </w:r>
      <w:r w:rsidRPr="00005015">
        <w:rPr>
          <w:rFonts w:ascii="Calibri" w:hAnsi="Calibri"/>
          <w:spacing w:val="-2"/>
          <w:sz w:val="24"/>
          <w:lang w:val="es-ES_tradnl"/>
        </w:rPr>
        <w:t xml:space="preserve"> </w:t>
      </w:r>
      <w:r w:rsidRPr="00005015">
        <w:rPr>
          <w:rFonts w:ascii="Calibri" w:hAnsi="Calibri"/>
          <w:sz w:val="24"/>
          <w:lang w:val="es-ES_tradnl"/>
        </w:rPr>
        <w:t>por</w:t>
      </w:r>
      <w:r w:rsidRPr="00005015">
        <w:rPr>
          <w:rFonts w:ascii="Calibri" w:hAnsi="Calibri"/>
          <w:spacing w:val="-2"/>
          <w:sz w:val="24"/>
          <w:lang w:val="es-ES_tradnl"/>
        </w:rPr>
        <w:t xml:space="preserve"> </w:t>
      </w:r>
      <w:r w:rsidRPr="00005015">
        <w:rPr>
          <w:rFonts w:ascii="Calibri" w:hAnsi="Calibri"/>
          <w:sz w:val="24"/>
          <w:lang w:val="es-ES_tradnl"/>
        </w:rPr>
        <w:t>la</w:t>
      </w:r>
      <w:r w:rsidRPr="00005015">
        <w:rPr>
          <w:rFonts w:ascii="Calibri" w:hAnsi="Calibri"/>
          <w:spacing w:val="-26"/>
          <w:sz w:val="24"/>
          <w:lang w:val="es-ES_tradnl"/>
        </w:rPr>
        <w:t xml:space="preserve"> </w:t>
      </w:r>
      <w:r w:rsidRPr="00005015">
        <w:rPr>
          <w:rFonts w:ascii="Calibri" w:hAnsi="Calibri"/>
          <w:spacing w:val="-4"/>
          <w:sz w:val="24"/>
          <w:lang w:val="es-ES_tradnl"/>
        </w:rPr>
        <w:t xml:space="preserve">junta </w:t>
      </w:r>
      <w:r w:rsidRPr="00005015">
        <w:rPr>
          <w:rFonts w:ascii="Calibri" w:hAnsi="Calibri"/>
          <w:sz w:val="24"/>
          <w:lang w:val="es-ES_tradnl"/>
        </w:rPr>
        <w:t>Las</w:t>
      </w:r>
    </w:p>
    <w:p w14:paraId="5E8A7614" w14:textId="77777777" w:rsidR="00C04471" w:rsidRPr="00005015" w:rsidRDefault="00C04471">
      <w:pPr>
        <w:pStyle w:val="BodyText"/>
        <w:spacing w:before="2"/>
        <w:rPr>
          <w:rFonts w:ascii="Calibri"/>
          <w:lang w:val="es-ES_tradnl"/>
        </w:rPr>
      </w:pPr>
    </w:p>
    <w:p w14:paraId="00E0BFA7" w14:textId="77777777" w:rsidR="00C04471" w:rsidRPr="00005015" w:rsidRDefault="00160E4E">
      <w:pPr>
        <w:spacing w:line="232" w:lineRule="auto"/>
        <w:ind w:left="520" w:right="204"/>
        <w:rPr>
          <w:rFonts w:ascii="Calibri" w:hAnsi="Calibri"/>
          <w:sz w:val="24"/>
          <w:lang w:val="es-ES_tradnl"/>
        </w:rPr>
      </w:pPr>
      <w:r w:rsidRPr="00005015">
        <w:rPr>
          <w:rFonts w:ascii="Calibri" w:hAnsi="Calibri"/>
          <w:sz w:val="24"/>
          <w:lang w:val="es-ES_tradnl"/>
        </w:rPr>
        <w:t>Las metas se basan en el hogar y la comunidad y son complementarias a cualquier objetivo o servicio escolar. El número promedio de horas ABA aprobadas es de 15 por semana, pero puede oscilar entre 5 y 40. Este es un programa voluntario y puede impartirse mientras su hijo todavía está en el programa de Intervención Temprana o una vez que haya cumplido la edad.</w:t>
      </w:r>
    </w:p>
    <w:p w14:paraId="492509BD" w14:textId="77777777" w:rsidR="00C04471" w:rsidRPr="00005015" w:rsidRDefault="00C04471">
      <w:pPr>
        <w:pStyle w:val="BodyText"/>
        <w:spacing w:before="4"/>
        <w:rPr>
          <w:rFonts w:ascii="Calibri"/>
          <w:lang w:val="es-ES_tradnl"/>
        </w:rPr>
      </w:pPr>
    </w:p>
    <w:p w14:paraId="2CF3679C" w14:textId="77777777" w:rsidR="00C04471" w:rsidRPr="00005015" w:rsidRDefault="00160E4E">
      <w:pPr>
        <w:spacing w:line="232" w:lineRule="auto"/>
        <w:ind w:left="520" w:right="733"/>
        <w:rPr>
          <w:rFonts w:ascii="Calibri" w:hAnsi="Calibri"/>
          <w:sz w:val="24"/>
          <w:lang w:val="es-ES_tradnl"/>
        </w:rPr>
      </w:pPr>
      <w:r w:rsidRPr="00005015">
        <w:rPr>
          <w:rFonts w:ascii="Calibri" w:hAnsi="Calibri"/>
          <w:sz w:val="24"/>
          <w:lang w:val="es-ES_tradnl"/>
        </w:rPr>
        <w:t>Si desea obtener más información sobre este programa, informe a su proveedor de servicios o comuníquese directamente con nuestra oficina al 855-681-8555.</w:t>
      </w:r>
    </w:p>
    <w:sectPr w:rsidR="00C04471" w:rsidRPr="00005015">
      <w:pgSz w:w="12240" w:h="15840"/>
      <w:pgMar w:top="2180" w:right="1680" w:bottom="280" w:left="11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FEE9" w14:textId="77777777" w:rsidR="00E30A85" w:rsidRDefault="00160E4E">
      <w:r>
        <w:separator/>
      </w:r>
    </w:p>
  </w:endnote>
  <w:endnote w:type="continuationSeparator" w:id="0">
    <w:p w14:paraId="232B3B88" w14:textId="77777777" w:rsidR="00E30A85" w:rsidRDefault="0016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AAB0" w14:textId="77777777" w:rsidR="00E30A85" w:rsidRDefault="00160E4E">
      <w:r>
        <w:separator/>
      </w:r>
    </w:p>
  </w:footnote>
  <w:footnote w:type="continuationSeparator" w:id="0">
    <w:p w14:paraId="3F10A87D" w14:textId="77777777" w:rsidR="00E30A85" w:rsidRDefault="0016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44B4" w14:textId="77777777" w:rsidR="00C04471" w:rsidRDefault="00160E4E">
    <w:pPr>
      <w:pStyle w:val="BodyText"/>
      <w:spacing w:line="14" w:lineRule="auto"/>
      <w:rPr>
        <w:sz w:val="20"/>
      </w:rPr>
    </w:pPr>
    <w:r>
      <w:rPr>
        <w:noProof/>
      </w:rPr>
      <w:drawing>
        <wp:anchor distT="0" distB="0" distL="0" distR="0" simplePos="0" relativeHeight="251317248" behindDoc="1" locked="0" layoutInCell="1" allowOverlap="1" wp14:anchorId="7662053A" wp14:editId="296F71CA">
          <wp:simplePos x="0" y="0"/>
          <wp:positionH relativeFrom="page">
            <wp:posOffset>2685734</wp:posOffset>
          </wp:positionH>
          <wp:positionV relativeFrom="page">
            <wp:posOffset>457200</wp:posOffset>
          </wp:positionV>
          <wp:extent cx="2121533" cy="9326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21533" cy="9326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6256" w14:textId="77777777" w:rsidR="00C04471" w:rsidRDefault="00C0447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9DA1" w14:textId="77777777" w:rsidR="00C04471" w:rsidRDefault="00160E4E">
    <w:pPr>
      <w:pStyle w:val="BodyText"/>
      <w:spacing w:line="14" w:lineRule="auto"/>
      <w:rPr>
        <w:sz w:val="20"/>
      </w:rPr>
    </w:pPr>
    <w:r>
      <w:rPr>
        <w:noProof/>
      </w:rPr>
      <w:drawing>
        <wp:anchor distT="0" distB="0" distL="0" distR="0" simplePos="0" relativeHeight="251318272" behindDoc="1" locked="0" layoutInCell="1" allowOverlap="1" wp14:anchorId="336D25A1" wp14:editId="7D4963C2">
          <wp:simplePos x="0" y="0"/>
          <wp:positionH relativeFrom="page">
            <wp:posOffset>2685734</wp:posOffset>
          </wp:positionH>
          <wp:positionV relativeFrom="page">
            <wp:posOffset>457200</wp:posOffset>
          </wp:positionV>
          <wp:extent cx="2121533" cy="93268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121533" cy="9326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651D8"/>
    <w:multiLevelType w:val="hybridMultilevel"/>
    <w:tmpl w:val="1A1027D2"/>
    <w:lvl w:ilvl="0" w:tplc="0E7E725E">
      <w:numFmt w:val="bullet"/>
      <w:lvlText w:val="•"/>
      <w:lvlJc w:val="left"/>
      <w:pPr>
        <w:ind w:left="1490" w:hanging="495"/>
      </w:pPr>
      <w:rPr>
        <w:rFonts w:hint="default"/>
        <w:w w:val="99"/>
        <w:lang w:val="en-US" w:eastAsia="en-US" w:bidi="en-US"/>
      </w:rPr>
    </w:lvl>
    <w:lvl w:ilvl="1" w:tplc="DB3657E0">
      <w:numFmt w:val="bullet"/>
      <w:lvlText w:val="•"/>
      <w:lvlJc w:val="left"/>
      <w:pPr>
        <w:ind w:left="2288" w:hanging="495"/>
      </w:pPr>
      <w:rPr>
        <w:rFonts w:hint="default"/>
        <w:lang w:val="en-US" w:eastAsia="en-US" w:bidi="en-US"/>
      </w:rPr>
    </w:lvl>
    <w:lvl w:ilvl="2" w:tplc="A82C15BE">
      <w:numFmt w:val="bullet"/>
      <w:lvlText w:val="•"/>
      <w:lvlJc w:val="left"/>
      <w:pPr>
        <w:ind w:left="3076" w:hanging="495"/>
      </w:pPr>
      <w:rPr>
        <w:rFonts w:hint="default"/>
        <w:lang w:val="en-US" w:eastAsia="en-US" w:bidi="en-US"/>
      </w:rPr>
    </w:lvl>
    <w:lvl w:ilvl="3" w:tplc="A2B6C700">
      <w:numFmt w:val="bullet"/>
      <w:lvlText w:val="•"/>
      <w:lvlJc w:val="left"/>
      <w:pPr>
        <w:ind w:left="3864" w:hanging="495"/>
      </w:pPr>
      <w:rPr>
        <w:rFonts w:hint="default"/>
        <w:lang w:val="en-US" w:eastAsia="en-US" w:bidi="en-US"/>
      </w:rPr>
    </w:lvl>
    <w:lvl w:ilvl="4" w:tplc="C0B6B614">
      <w:numFmt w:val="bullet"/>
      <w:lvlText w:val="•"/>
      <w:lvlJc w:val="left"/>
      <w:pPr>
        <w:ind w:left="4652" w:hanging="495"/>
      </w:pPr>
      <w:rPr>
        <w:rFonts w:hint="default"/>
        <w:lang w:val="en-US" w:eastAsia="en-US" w:bidi="en-US"/>
      </w:rPr>
    </w:lvl>
    <w:lvl w:ilvl="5" w:tplc="9218127E">
      <w:numFmt w:val="bullet"/>
      <w:lvlText w:val="•"/>
      <w:lvlJc w:val="left"/>
      <w:pPr>
        <w:ind w:left="5440" w:hanging="495"/>
      </w:pPr>
      <w:rPr>
        <w:rFonts w:hint="default"/>
        <w:lang w:val="en-US" w:eastAsia="en-US" w:bidi="en-US"/>
      </w:rPr>
    </w:lvl>
    <w:lvl w:ilvl="6" w:tplc="F258E04E">
      <w:numFmt w:val="bullet"/>
      <w:lvlText w:val="•"/>
      <w:lvlJc w:val="left"/>
      <w:pPr>
        <w:ind w:left="6228" w:hanging="495"/>
      </w:pPr>
      <w:rPr>
        <w:rFonts w:hint="default"/>
        <w:lang w:val="en-US" w:eastAsia="en-US" w:bidi="en-US"/>
      </w:rPr>
    </w:lvl>
    <w:lvl w:ilvl="7" w:tplc="9C145364">
      <w:numFmt w:val="bullet"/>
      <w:lvlText w:val="•"/>
      <w:lvlJc w:val="left"/>
      <w:pPr>
        <w:ind w:left="7016" w:hanging="495"/>
      </w:pPr>
      <w:rPr>
        <w:rFonts w:hint="default"/>
        <w:lang w:val="en-US" w:eastAsia="en-US" w:bidi="en-US"/>
      </w:rPr>
    </w:lvl>
    <w:lvl w:ilvl="8" w:tplc="8E2A65FC">
      <w:numFmt w:val="bullet"/>
      <w:lvlText w:val="•"/>
      <w:lvlJc w:val="left"/>
      <w:pPr>
        <w:ind w:left="7804" w:hanging="495"/>
      </w:pPr>
      <w:rPr>
        <w:rFonts w:hint="default"/>
        <w:lang w:val="en-US" w:eastAsia="en-US" w:bidi="en-US"/>
      </w:rPr>
    </w:lvl>
  </w:abstractNum>
  <w:abstractNum w:abstractNumId="1" w15:restartNumberingAfterBreak="0">
    <w:nsid w:val="68875AC6"/>
    <w:multiLevelType w:val="hybridMultilevel"/>
    <w:tmpl w:val="2CA2AD40"/>
    <w:lvl w:ilvl="0" w:tplc="E6862DAC">
      <w:numFmt w:val="bullet"/>
      <w:lvlText w:val="●"/>
      <w:lvlJc w:val="left"/>
      <w:pPr>
        <w:ind w:left="1240" w:hanging="359"/>
      </w:pPr>
      <w:rPr>
        <w:rFonts w:ascii="Arial" w:eastAsia="Arial" w:hAnsi="Arial" w:cs="Arial" w:hint="default"/>
        <w:spacing w:val="-11"/>
        <w:w w:val="100"/>
        <w:sz w:val="24"/>
        <w:szCs w:val="24"/>
        <w:lang w:val="en-US" w:eastAsia="en-US" w:bidi="en-US"/>
      </w:rPr>
    </w:lvl>
    <w:lvl w:ilvl="1" w:tplc="8F52CB0C">
      <w:numFmt w:val="bullet"/>
      <w:lvlText w:val="•"/>
      <w:lvlJc w:val="left"/>
      <w:pPr>
        <w:ind w:left="2054" w:hanging="359"/>
      </w:pPr>
      <w:rPr>
        <w:rFonts w:hint="default"/>
        <w:lang w:val="en-US" w:eastAsia="en-US" w:bidi="en-US"/>
      </w:rPr>
    </w:lvl>
    <w:lvl w:ilvl="2" w:tplc="366641AE">
      <w:numFmt w:val="bullet"/>
      <w:lvlText w:val="•"/>
      <w:lvlJc w:val="left"/>
      <w:pPr>
        <w:ind w:left="2868" w:hanging="359"/>
      </w:pPr>
      <w:rPr>
        <w:rFonts w:hint="default"/>
        <w:lang w:val="en-US" w:eastAsia="en-US" w:bidi="en-US"/>
      </w:rPr>
    </w:lvl>
    <w:lvl w:ilvl="3" w:tplc="2702D484">
      <w:numFmt w:val="bullet"/>
      <w:lvlText w:val="•"/>
      <w:lvlJc w:val="left"/>
      <w:pPr>
        <w:ind w:left="3682" w:hanging="359"/>
      </w:pPr>
      <w:rPr>
        <w:rFonts w:hint="default"/>
        <w:lang w:val="en-US" w:eastAsia="en-US" w:bidi="en-US"/>
      </w:rPr>
    </w:lvl>
    <w:lvl w:ilvl="4" w:tplc="63E4773E">
      <w:numFmt w:val="bullet"/>
      <w:lvlText w:val="•"/>
      <w:lvlJc w:val="left"/>
      <w:pPr>
        <w:ind w:left="4496" w:hanging="359"/>
      </w:pPr>
      <w:rPr>
        <w:rFonts w:hint="default"/>
        <w:lang w:val="en-US" w:eastAsia="en-US" w:bidi="en-US"/>
      </w:rPr>
    </w:lvl>
    <w:lvl w:ilvl="5" w:tplc="E370001A">
      <w:numFmt w:val="bullet"/>
      <w:lvlText w:val="•"/>
      <w:lvlJc w:val="left"/>
      <w:pPr>
        <w:ind w:left="5310" w:hanging="359"/>
      </w:pPr>
      <w:rPr>
        <w:rFonts w:hint="default"/>
        <w:lang w:val="en-US" w:eastAsia="en-US" w:bidi="en-US"/>
      </w:rPr>
    </w:lvl>
    <w:lvl w:ilvl="6" w:tplc="5B2ACCAC">
      <w:numFmt w:val="bullet"/>
      <w:lvlText w:val="•"/>
      <w:lvlJc w:val="left"/>
      <w:pPr>
        <w:ind w:left="6124" w:hanging="359"/>
      </w:pPr>
      <w:rPr>
        <w:rFonts w:hint="default"/>
        <w:lang w:val="en-US" w:eastAsia="en-US" w:bidi="en-US"/>
      </w:rPr>
    </w:lvl>
    <w:lvl w:ilvl="7" w:tplc="637A95D6">
      <w:numFmt w:val="bullet"/>
      <w:lvlText w:val="•"/>
      <w:lvlJc w:val="left"/>
      <w:pPr>
        <w:ind w:left="6938" w:hanging="359"/>
      </w:pPr>
      <w:rPr>
        <w:rFonts w:hint="default"/>
        <w:lang w:val="en-US" w:eastAsia="en-US" w:bidi="en-US"/>
      </w:rPr>
    </w:lvl>
    <w:lvl w:ilvl="8" w:tplc="B4FCA06C">
      <w:numFmt w:val="bullet"/>
      <w:lvlText w:val="•"/>
      <w:lvlJc w:val="left"/>
      <w:pPr>
        <w:ind w:left="7752" w:hanging="359"/>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71"/>
    <w:rsid w:val="00002185"/>
    <w:rsid w:val="00005015"/>
    <w:rsid w:val="0003149B"/>
    <w:rsid w:val="00160E4E"/>
    <w:rsid w:val="00234296"/>
    <w:rsid w:val="002D66B2"/>
    <w:rsid w:val="00594DC7"/>
    <w:rsid w:val="005B3B29"/>
    <w:rsid w:val="005C07A3"/>
    <w:rsid w:val="006B55EB"/>
    <w:rsid w:val="006B64C9"/>
    <w:rsid w:val="0079229E"/>
    <w:rsid w:val="00793E19"/>
    <w:rsid w:val="00882C41"/>
    <w:rsid w:val="0096689B"/>
    <w:rsid w:val="00C04471"/>
    <w:rsid w:val="00CB3CCF"/>
    <w:rsid w:val="00E3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9B0EF3"/>
  <w15:docId w15:val="{5E055F0C-5DCE-4F5B-8E03-DBC2A7EA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3"/>
      <w:ind w:left="98" w:right="322"/>
      <w:jc w:val="center"/>
      <w:outlineLvl w:val="0"/>
    </w:pPr>
    <w:rPr>
      <w:rFonts w:ascii="Calibri" w:eastAsia="Calibri" w:hAnsi="Calibri" w:cs="Calibri"/>
      <w:b/>
      <w:bCs/>
      <w:sz w:val="48"/>
      <w:szCs w:val="48"/>
    </w:rPr>
  </w:style>
  <w:style w:type="paragraph" w:styleId="Heading2">
    <w:name w:val="heading 2"/>
    <w:basedOn w:val="Normal"/>
    <w:uiPriority w:val="9"/>
    <w:unhideWhenUsed/>
    <w:qFormat/>
    <w:pPr>
      <w:spacing w:before="58"/>
      <w:ind w:left="877" w:right="3266"/>
      <w:jc w:val="center"/>
      <w:outlineLvl w:val="1"/>
    </w:pPr>
    <w:rPr>
      <w:b/>
      <w:bCs/>
      <w:sz w:val="29"/>
      <w:szCs w:val="29"/>
    </w:rPr>
  </w:style>
  <w:style w:type="paragraph" w:styleId="Heading3">
    <w:name w:val="heading 3"/>
    <w:basedOn w:val="Normal"/>
    <w:uiPriority w:val="9"/>
    <w:unhideWhenUsed/>
    <w:qFormat/>
    <w:pPr>
      <w:ind w:left="102"/>
      <w:outlineLvl w:val="2"/>
    </w:pPr>
    <w:rPr>
      <w:rFonts w:ascii="Calibri" w:eastAsia="Calibri" w:hAnsi="Calibri" w:cs="Calibri"/>
      <w:b/>
      <w:bCs/>
      <w:sz w:val="24"/>
      <w:szCs w:val="24"/>
    </w:rPr>
  </w:style>
  <w:style w:type="paragraph" w:styleId="Heading4">
    <w:name w:val="heading 4"/>
    <w:basedOn w:val="Normal"/>
    <w:uiPriority w:val="9"/>
    <w:unhideWhenUsed/>
    <w:qFormat/>
    <w:pPr>
      <w:ind w:left="5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329" w:hanging="49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42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izabethDeJesus@TheraCare.com" TargetMode="External"/><Relationship Id="rId13" Type="http://schemas.openxmlformats.org/officeDocument/2006/relationships/hyperlink" Target="http://www.thefamilymatterswebsit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anildaMarin@TheraCare.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ashaMorales@Theracar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nildaMarin@TheraCar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icaNamio@Theracare.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Translated copy of Family_Welcome_Packet_2021_Spanish</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copy of Family_Welcome_Packet_2021_Spanish</dc:title>
  <dc:creator>Elizabeth DeJesus</dc:creator>
  <cp:lastModifiedBy>Danilda Marin</cp:lastModifiedBy>
  <cp:revision>3</cp:revision>
  <dcterms:created xsi:type="dcterms:W3CDTF">2025-03-11T22:03:00Z</dcterms:created>
  <dcterms:modified xsi:type="dcterms:W3CDTF">2025-03-11T22:27:00Z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Acrobat PDFMaker 20 for Word</vt:lpwstr>
  </property>
  <property fmtid="{D5CDD505-2E9C-101B-9397-08002B2CF9AE}" pid="4" name="LastSaved">
    <vt:filetime>2025-01-08T00:00:00Z</vt:filetime>
  </property>
</Properties>
</file>